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CC5A" w14:textId="61660796" w:rsidR="00517C3D" w:rsidRPr="00A6143A" w:rsidRDefault="00517C3D" w:rsidP="006F7A4F">
      <w:pPr>
        <w:bidi/>
        <w:spacing w:before="240" w:after="240"/>
        <w:jc w:val="center"/>
        <w:rPr>
          <w:rFonts w:ascii="Aptos" w:eastAsia="Times New Roman" w:hAnsi="Aptos" w:cs="Arial"/>
          <w:b/>
          <w:bCs/>
          <w:sz w:val="28"/>
          <w:szCs w:val="28"/>
          <w:rtl/>
        </w:rPr>
      </w:pPr>
      <w:r w:rsidRPr="00A6143A">
        <w:rPr>
          <w:rFonts w:ascii="Aptos" w:hAnsi="Aptos" w:cs="Arial"/>
          <w:b/>
          <w:bCs/>
          <w:sz w:val="28"/>
          <w:szCs w:val="28"/>
          <w:rtl/>
        </w:rPr>
        <w:t xml:space="preserve">الزامات اعلام موافقت با خدمات دورپزشکی و رضایت‌نامه دورپزشکی </w:t>
      </w:r>
      <w:r w:rsidRPr="00A6143A">
        <w:rPr>
          <w:rFonts w:ascii="Aptos" w:hAnsi="Aptos" w:cs="Arial"/>
          <w:b/>
          <w:bCs/>
          <w:sz w:val="28"/>
          <w:szCs w:val="28"/>
        </w:rPr>
        <w:t>ACBH</w:t>
      </w:r>
    </w:p>
    <w:p w14:paraId="706ADF6D" w14:textId="77777777" w:rsidR="00821B5E" w:rsidRPr="00A6143A" w:rsidRDefault="00821B5E" w:rsidP="001B06CA">
      <w:pPr>
        <w:spacing w:after="0" w:line="240" w:lineRule="auto"/>
        <w:rPr>
          <w:rFonts w:ascii="Aptos" w:eastAsia="Times New Roman" w:hAnsi="Aptos" w:cs="Arial"/>
          <w:b/>
          <w:sz w:val="24"/>
          <w:szCs w:val="24"/>
        </w:rPr>
      </w:pPr>
    </w:p>
    <w:p w14:paraId="35AC644F" w14:textId="08D323D0" w:rsidR="00D25D9B" w:rsidRPr="00A6143A" w:rsidRDefault="00D25D9B" w:rsidP="001B06CA">
      <w:pPr>
        <w:bidi/>
        <w:spacing w:after="0" w:line="240" w:lineRule="auto"/>
        <w:rPr>
          <w:rFonts w:ascii="Aptos" w:eastAsia="Times New Roman" w:hAnsi="Aptos" w:cs="Arial"/>
          <w:b/>
          <w:sz w:val="24"/>
          <w:szCs w:val="24"/>
          <w:rtl/>
        </w:rPr>
      </w:pPr>
      <w:r w:rsidRPr="00A6143A">
        <w:rPr>
          <w:rFonts w:ascii="Aptos" w:hAnsi="Aptos" w:cs="Arial"/>
          <w:b/>
          <w:bCs/>
          <w:sz w:val="24"/>
          <w:szCs w:val="24"/>
          <w:rtl/>
        </w:rPr>
        <w:t>الزامات</w:t>
      </w:r>
      <w:r w:rsidR="00A945CD" w:rsidRPr="00A6143A">
        <w:rPr>
          <w:rFonts w:ascii="Aptos" w:hAnsi="Aptos" w:cs="Arial"/>
          <w:b/>
          <w:bCs/>
          <w:sz w:val="24"/>
          <w:szCs w:val="24"/>
          <w:rtl/>
        </w:rPr>
        <w:t xml:space="preserve"> </w:t>
      </w:r>
      <w:r w:rsidR="00A945CD" w:rsidRPr="00A6143A">
        <w:rPr>
          <w:rFonts w:ascii="Aptos" w:hAnsi="Aptos" w:cs="Arial"/>
          <w:b/>
          <w:bCs/>
          <w:sz w:val="24"/>
          <w:szCs w:val="24"/>
        </w:rPr>
        <w:t>DHCS</w:t>
      </w:r>
      <w:r w:rsidR="00A945CD" w:rsidRPr="00A6143A">
        <w:rPr>
          <w:rStyle w:val="FootnoteReference"/>
          <w:rFonts w:ascii="Aptos" w:eastAsia="Times New Roman" w:hAnsi="Aptos" w:cs="Arial"/>
          <w:b/>
          <w:sz w:val="24"/>
          <w:szCs w:val="24"/>
          <w:rtl/>
        </w:rPr>
        <w:t xml:space="preserve"> </w:t>
      </w:r>
      <w:r w:rsidR="006F7A4F" w:rsidRPr="00A6143A">
        <w:rPr>
          <w:rStyle w:val="FootnoteReference"/>
          <w:rFonts w:ascii="Aptos" w:eastAsia="Times New Roman" w:hAnsi="Aptos" w:cs="Arial"/>
          <w:b/>
          <w:sz w:val="24"/>
          <w:szCs w:val="24"/>
        </w:rPr>
        <w:footnoteReference w:id="1"/>
      </w:r>
    </w:p>
    <w:p w14:paraId="57EC36C9" w14:textId="77777777" w:rsidR="00821B5E" w:rsidRPr="00A6143A" w:rsidRDefault="00821B5E" w:rsidP="001B06CA">
      <w:pPr>
        <w:spacing w:after="0" w:line="240" w:lineRule="auto"/>
        <w:rPr>
          <w:rFonts w:ascii="Aptos" w:eastAsia="Times New Roman" w:hAnsi="Aptos" w:cs="Arial"/>
          <w:b/>
          <w:sz w:val="24"/>
          <w:szCs w:val="24"/>
        </w:rPr>
      </w:pPr>
    </w:p>
    <w:p w14:paraId="3ADD5BEF" w14:textId="27FF1CE8" w:rsidR="002238D9" w:rsidRPr="00A6143A" w:rsidRDefault="002238D9" w:rsidP="00AC5EFE">
      <w:pPr>
        <w:bidi/>
        <w:rPr>
          <w:rFonts w:ascii="Aptos" w:eastAsia="Times New Roman" w:hAnsi="Aptos" w:cs="Arial"/>
          <w:bCs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 xml:space="preserve">طبق </w:t>
      </w:r>
      <w:r w:rsidRPr="00A6143A">
        <w:rPr>
          <w:rFonts w:ascii="Aptos" w:hAnsi="Aptos" w:cs="Arial"/>
          <w:sz w:val="24"/>
          <w:szCs w:val="24"/>
        </w:rPr>
        <w:t xml:space="preserve">BHIN </w:t>
      </w:r>
      <w:hyperlink r:id="rId8" w:history="1">
        <w:r w:rsidRPr="00A6143A">
          <w:rPr>
            <w:rStyle w:val="Hyperlink"/>
            <w:rFonts w:ascii="Aptos" w:hAnsi="Aptos" w:cs="Arial"/>
            <w:sz w:val="24"/>
          </w:rPr>
          <w:t>23-018</w:t>
        </w:r>
      </w:hyperlink>
      <w:r w:rsidRPr="00A6143A">
        <w:rPr>
          <w:rFonts w:ascii="Aptos" w:hAnsi="Aptos" w:cs="Arial"/>
          <w:sz w:val="24"/>
          <w:szCs w:val="24"/>
          <w:rtl/>
        </w:rPr>
        <w:t>، «اداره خدمات درمانی» (</w:t>
      </w:r>
      <w:r w:rsidRPr="00A6143A">
        <w:rPr>
          <w:rFonts w:ascii="Aptos" w:hAnsi="Aptos" w:cs="Arial"/>
          <w:sz w:val="24"/>
          <w:szCs w:val="24"/>
        </w:rPr>
        <w:t>DHCS</w:t>
      </w:r>
      <w:r w:rsidRPr="00A6143A">
        <w:rPr>
          <w:rFonts w:ascii="Aptos" w:hAnsi="Aptos" w:cs="Arial"/>
          <w:sz w:val="24"/>
          <w:szCs w:val="24"/>
          <w:rtl/>
        </w:rPr>
        <w:t xml:space="preserve">) رعایت </w:t>
      </w:r>
      <w:r w:rsidRPr="00A6143A">
        <w:rPr>
          <w:rFonts w:ascii="Aptos" w:hAnsi="Aptos" w:cs="Arial"/>
          <w:sz w:val="24"/>
          <w:szCs w:val="24"/>
          <w:u w:val="single"/>
          <w:rtl/>
        </w:rPr>
        <w:t>همه</w:t>
      </w:r>
      <w:r w:rsidRPr="00A6143A">
        <w:rPr>
          <w:rFonts w:ascii="Aptos" w:hAnsi="Aptos" w:cs="Arial"/>
          <w:sz w:val="24"/>
          <w:szCs w:val="24"/>
          <w:rtl/>
        </w:rPr>
        <w:t xml:space="preserve"> نکات زیر را برای ارائه‌دهندگان الزامی کرده است:</w:t>
      </w:r>
    </w:p>
    <w:p w14:paraId="4A6AAFFE" w14:textId="7FC316A4" w:rsidR="002238D9" w:rsidRPr="00A6143A" w:rsidRDefault="003772B9" w:rsidP="00821B5E">
      <w:pPr>
        <w:pStyle w:val="ListParagraph"/>
        <w:numPr>
          <w:ilvl w:val="0"/>
          <w:numId w:val="2"/>
        </w:numPr>
        <w:bidi/>
        <w:spacing w:after="360" w:line="240" w:lineRule="auto"/>
        <w:rPr>
          <w:rFonts w:ascii="Aptos" w:eastAsia="Times New Roman" w:hAnsi="Aptos" w:cs="Arial"/>
          <w:bCs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 xml:space="preserve">جلب رضایت شفاهی یا کتبی در مورد دریافت خدمات دورپزشکی به‌عنوان روش مناسب ارائه خدمات، </w:t>
      </w:r>
      <w:r w:rsidRPr="00A6143A">
        <w:rPr>
          <w:rFonts w:ascii="Aptos" w:hAnsi="Aptos" w:cs="Arial"/>
          <w:i/>
          <w:iCs/>
          <w:sz w:val="24"/>
          <w:szCs w:val="24"/>
          <w:rtl/>
        </w:rPr>
        <w:t>پیش از ارائه اولیه خدمات تحت‌پوشش از طریق دورپزشکی</w:t>
      </w:r>
      <w:r w:rsidRPr="00A6143A">
        <w:rPr>
          <w:rFonts w:ascii="Aptos" w:hAnsi="Aptos" w:cs="Arial"/>
          <w:color w:val="000000" w:themeColor="text1"/>
          <w:sz w:val="24"/>
          <w:szCs w:val="24"/>
          <w:rtl/>
        </w:rPr>
        <w:t xml:space="preserve"> (صدا </w:t>
      </w:r>
      <w:r w:rsidRPr="00A6143A">
        <w:rPr>
          <w:rFonts w:ascii="Aptos" w:hAnsi="Aptos" w:cs="Arial"/>
          <w:i/>
          <w:iCs/>
          <w:color w:val="000000" w:themeColor="text1"/>
          <w:sz w:val="24"/>
          <w:szCs w:val="24"/>
          <w:rtl/>
        </w:rPr>
        <w:t>و</w:t>
      </w:r>
      <w:r w:rsidRPr="00A6143A">
        <w:rPr>
          <w:rFonts w:ascii="Aptos" w:hAnsi="Aptos" w:cs="Arial"/>
          <w:color w:val="000000" w:themeColor="text1"/>
          <w:sz w:val="24"/>
          <w:szCs w:val="24"/>
          <w:rtl/>
        </w:rPr>
        <w:t xml:space="preserve"> تصویر همگام) یا تلفن (فقط صدا).</w:t>
      </w:r>
    </w:p>
    <w:p w14:paraId="591872E2" w14:textId="77777777" w:rsidR="00821B5E" w:rsidRPr="00A6143A" w:rsidRDefault="00821B5E" w:rsidP="00821B5E">
      <w:pPr>
        <w:pStyle w:val="ListParagraph"/>
        <w:spacing w:after="360" w:line="240" w:lineRule="auto"/>
        <w:rPr>
          <w:rFonts w:ascii="Aptos" w:eastAsia="Times New Roman" w:hAnsi="Aptos" w:cs="Arial"/>
          <w:bCs/>
          <w:sz w:val="24"/>
          <w:szCs w:val="24"/>
        </w:rPr>
      </w:pPr>
    </w:p>
    <w:p w14:paraId="6A4DC5CC" w14:textId="79FD26B6" w:rsidR="003772B9" w:rsidRPr="00A6143A" w:rsidRDefault="003772B9" w:rsidP="003772B9">
      <w:pPr>
        <w:pStyle w:val="ListParagraph"/>
        <w:numPr>
          <w:ilvl w:val="0"/>
          <w:numId w:val="2"/>
        </w:numPr>
        <w:bidi/>
        <w:rPr>
          <w:rFonts w:ascii="Aptos" w:eastAsia="Times New Roman" w:hAnsi="Aptos" w:cs="Arial"/>
          <w:bCs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>تشریح اطلاعات مربوط به استفاده از خدمات دورپزشکی برای همه ذینفعان.</w:t>
      </w:r>
    </w:p>
    <w:p w14:paraId="035B9DC9" w14:textId="77777777" w:rsidR="00821B5E" w:rsidRPr="00A6143A" w:rsidRDefault="00821B5E" w:rsidP="00821B5E">
      <w:pPr>
        <w:pStyle w:val="ListParagraph"/>
        <w:rPr>
          <w:rFonts w:ascii="Aptos" w:eastAsia="Times New Roman" w:hAnsi="Aptos" w:cs="Arial"/>
          <w:bCs/>
          <w:sz w:val="24"/>
          <w:szCs w:val="24"/>
        </w:rPr>
      </w:pPr>
    </w:p>
    <w:p w14:paraId="3BAB0AC1" w14:textId="0A998972" w:rsidR="003772B9" w:rsidRPr="00A6143A" w:rsidRDefault="003772B9" w:rsidP="001E7E9E">
      <w:pPr>
        <w:pStyle w:val="ListParagraph"/>
        <w:numPr>
          <w:ilvl w:val="0"/>
          <w:numId w:val="2"/>
        </w:numPr>
        <w:bidi/>
        <w:spacing w:after="240"/>
        <w:rPr>
          <w:rFonts w:ascii="Aptos" w:eastAsia="Times New Roman" w:hAnsi="Aptos" w:cs="Arial"/>
          <w:bCs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 xml:space="preserve">درج مستندات اعلام رضایت کتبی یا شفاهی در مورد دریافت خدمات تحت‌پوشش از طریق دورپزشکی، </w:t>
      </w:r>
      <w:r w:rsidRPr="00A6143A">
        <w:rPr>
          <w:rFonts w:ascii="Aptos" w:hAnsi="Aptos" w:cs="Arial"/>
          <w:i/>
          <w:iCs/>
          <w:sz w:val="24"/>
          <w:szCs w:val="24"/>
          <w:rtl/>
        </w:rPr>
        <w:t>پیش از ارائه اولیه خدمات</w:t>
      </w:r>
      <w:r w:rsidRPr="00A6143A">
        <w:rPr>
          <w:rFonts w:ascii="Aptos" w:hAnsi="Aptos" w:cs="Arial"/>
          <w:sz w:val="24"/>
          <w:szCs w:val="24"/>
          <w:rtl/>
        </w:rPr>
        <w:t>، در پرونده پزشکی ذینفع.</w:t>
      </w:r>
    </w:p>
    <w:p w14:paraId="25B4E7E6" w14:textId="7A487B99" w:rsidR="00D25D9B" w:rsidRPr="00A6143A" w:rsidRDefault="00062C9E" w:rsidP="001B06CA">
      <w:pPr>
        <w:bidi/>
        <w:spacing w:after="0" w:line="240" w:lineRule="auto"/>
        <w:rPr>
          <w:rFonts w:ascii="Aptos" w:eastAsia="Times New Roman" w:hAnsi="Aptos" w:cs="Arial"/>
          <w:b/>
          <w:sz w:val="24"/>
          <w:szCs w:val="24"/>
          <w:rtl/>
        </w:rPr>
      </w:pPr>
      <w:r w:rsidRPr="00A6143A">
        <w:rPr>
          <w:rFonts w:ascii="Aptos" w:hAnsi="Aptos" w:cs="Arial"/>
          <w:b/>
          <w:bCs/>
          <w:sz w:val="24"/>
          <w:szCs w:val="24"/>
          <w:rtl/>
        </w:rPr>
        <w:t>جلب رضایت در مورد دورپزشکی</w:t>
      </w:r>
    </w:p>
    <w:p w14:paraId="49BA9DAF" w14:textId="77777777" w:rsidR="001E7E9E" w:rsidRPr="00A6143A" w:rsidRDefault="001E7E9E" w:rsidP="001B06CA">
      <w:pPr>
        <w:spacing w:after="0" w:line="240" w:lineRule="auto"/>
        <w:rPr>
          <w:rFonts w:ascii="Aptos" w:eastAsia="Times New Roman" w:hAnsi="Aptos" w:cs="Arial"/>
          <w:b/>
          <w:sz w:val="24"/>
          <w:szCs w:val="24"/>
        </w:rPr>
      </w:pPr>
    </w:p>
    <w:p w14:paraId="6C6D6788" w14:textId="2E6BE54C" w:rsidR="00D25D9B" w:rsidRPr="00A6143A" w:rsidRDefault="00D25D9B" w:rsidP="00D25D9B">
      <w:pPr>
        <w:bidi/>
        <w:spacing w:after="240"/>
        <w:rPr>
          <w:rFonts w:ascii="Aptos" w:eastAsia="Times New Roman" w:hAnsi="Aptos" w:cs="Arial"/>
          <w:bCs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</w:rPr>
        <w:t>ACBH</w:t>
      </w:r>
      <w:r w:rsidRPr="00A6143A">
        <w:rPr>
          <w:rFonts w:ascii="Aptos" w:hAnsi="Aptos" w:cs="Arial"/>
          <w:sz w:val="24"/>
          <w:szCs w:val="24"/>
          <w:rtl/>
        </w:rPr>
        <w:t xml:space="preserve"> برای جلب رضایت در مورد دورپزشکی، پیش از ارائه خدمات دورپزشکی، در نظر گرفته است.</w:t>
      </w:r>
      <w:r w:rsidRPr="00A6143A">
        <w:rPr>
          <w:rFonts w:ascii="Aptos" w:hAnsi="Aptos" w:cs="Arial"/>
          <w:sz w:val="24"/>
          <w:szCs w:val="24"/>
        </w:rPr>
        <w:t xml:space="preserve"> </w:t>
      </w:r>
      <w:r w:rsidRPr="00A6143A">
        <w:rPr>
          <w:rFonts w:ascii="Aptos" w:hAnsi="Aptos" w:cs="Arial"/>
          <w:sz w:val="24"/>
          <w:szCs w:val="24"/>
          <w:rtl/>
        </w:rPr>
        <w:t xml:space="preserve">ارائه‌دهندگان می‌توانند از این ابزارها استفاده کنند یا از رضایت‌نامه عمومی که </w:t>
      </w:r>
      <w:r w:rsidRPr="00A6143A">
        <w:rPr>
          <w:rFonts w:ascii="Aptos" w:hAnsi="Aptos" w:cs="Arial"/>
          <w:i/>
          <w:iCs/>
          <w:sz w:val="24"/>
          <w:szCs w:val="24"/>
          <w:rtl/>
        </w:rPr>
        <w:t>حاوی همه الزامات بالا باشد</w:t>
      </w:r>
      <w:r w:rsidRPr="00A6143A">
        <w:rPr>
          <w:rFonts w:ascii="Aptos" w:hAnsi="Aptos" w:cs="Arial"/>
          <w:sz w:val="24"/>
          <w:szCs w:val="24"/>
          <w:rtl/>
        </w:rPr>
        <w:t>، استفاده نمایند.</w:t>
      </w:r>
    </w:p>
    <w:p w14:paraId="1A0F1610" w14:textId="1979AF20" w:rsidR="00C16EA6" w:rsidRPr="00A6143A" w:rsidRDefault="0021424F" w:rsidP="0021424F">
      <w:pPr>
        <w:bidi/>
        <w:spacing w:after="240"/>
        <w:rPr>
          <w:rFonts w:ascii="Aptos" w:hAnsi="Aptos" w:cs="Arial"/>
          <w:sz w:val="24"/>
          <w:szCs w:val="24"/>
        </w:rPr>
      </w:pPr>
      <w:r w:rsidRPr="00A6143A">
        <w:rPr>
          <w:rFonts w:ascii="Aptos" w:hAnsi="Aptos" w:cs="Arial"/>
          <w:sz w:val="24"/>
          <w:szCs w:val="24"/>
          <w:rtl/>
        </w:rPr>
        <w:t xml:space="preserve">مستندات مربوط به اعلام رضایت ذینفع باید، بنا به درخواست، در دسترس </w:t>
      </w:r>
      <w:r w:rsidRPr="00A6143A">
        <w:rPr>
          <w:rFonts w:ascii="Aptos" w:hAnsi="Aptos" w:cs="Arial"/>
          <w:sz w:val="24"/>
          <w:szCs w:val="24"/>
        </w:rPr>
        <w:t>ACBH</w:t>
      </w:r>
      <w:r w:rsidRPr="00A6143A">
        <w:rPr>
          <w:rFonts w:ascii="Aptos" w:hAnsi="Aptos" w:cs="Arial"/>
          <w:sz w:val="24"/>
          <w:szCs w:val="24"/>
          <w:rtl/>
        </w:rPr>
        <w:t xml:space="preserve"> و </w:t>
      </w:r>
      <w:r w:rsidRPr="00A6143A">
        <w:rPr>
          <w:rFonts w:ascii="Aptos" w:hAnsi="Aptos" w:cs="Arial"/>
          <w:sz w:val="24"/>
          <w:szCs w:val="24"/>
        </w:rPr>
        <w:t>CHCS</w:t>
      </w:r>
      <w:r w:rsidRPr="00A6143A">
        <w:rPr>
          <w:rFonts w:ascii="Aptos" w:hAnsi="Aptos" w:cs="Arial"/>
          <w:sz w:val="24"/>
          <w:szCs w:val="24"/>
          <w:rtl/>
        </w:rPr>
        <w:t xml:space="preserve"> قرار بگیرد.</w:t>
      </w:r>
    </w:p>
    <w:p w14:paraId="39637432" w14:textId="315D58FD" w:rsidR="00412617" w:rsidRPr="00A6143A" w:rsidRDefault="00C16EA6" w:rsidP="00850EEA">
      <w:pPr>
        <w:bidi/>
        <w:rPr>
          <w:rFonts w:ascii="Aptos" w:eastAsia="Times New Roman" w:hAnsi="Aptos" w:cs="Arial"/>
          <w:bCs/>
          <w:iCs/>
          <w:sz w:val="24"/>
          <w:szCs w:val="24"/>
        </w:rPr>
      </w:pPr>
      <w:r w:rsidRPr="00A6143A">
        <w:rPr>
          <w:rFonts w:ascii="Aptos" w:hAnsi="Aptos" w:cs="Arial"/>
          <w:rtl/>
        </w:rPr>
        <w:br w:type="page"/>
      </w:r>
    </w:p>
    <w:p w14:paraId="64C17333" w14:textId="7DD04110" w:rsidR="00D25D9B" w:rsidRPr="00A6143A" w:rsidRDefault="005F03C5" w:rsidP="001E7E9E">
      <w:pPr>
        <w:bidi/>
        <w:spacing w:after="240"/>
        <w:rPr>
          <w:rFonts w:ascii="Aptos" w:eastAsia="Times New Roman" w:hAnsi="Aptos" w:cs="Arial"/>
          <w:b/>
          <w:sz w:val="24"/>
          <w:szCs w:val="24"/>
          <w:rtl/>
        </w:rPr>
      </w:pPr>
      <w:r w:rsidRPr="00A6143A">
        <w:rPr>
          <w:rFonts w:ascii="Aptos" w:hAnsi="Aptos" w:cs="Arial"/>
          <w:b/>
          <w:bCs/>
          <w:sz w:val="24"/>
          <w:szCs w:val="24"/>
          <w:rtl/>
        </w:rPr>
        <w:lastRenderedPageBreak/>
        <w:t>دستورالعمل‌های ویژه ارائه‌دهندگان برای جلب رضایت شفاهی در مورد دورپزشکی</w:t>
      </w:r>
    </w:p>
    <w:p w14:paraId="5A904674" w14:textId="5A66E0AE" w:rsidR="00D25D9B" w:rsidRPr="00A6143A" w:rsidRDefault="00D25D9B" w:rsidP="00D25D9B">
      <w:pPr>
        <w:bidi/>
        <w:rPr>
          <w:rFonts w:ascii="Aptos" w:eastAsia="Times New Roman" w:hAnsi="Aptos" w:cs="Arial"/>
          <w:bCs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>برای جلب رضایت شفاهی، متن زیر را برای ذینفع بخوانید. سپس اطلاعات را در یادداشت پیشرفت موجود در پرونده پزشکی ذینفع کپی کنید/بچسبانید.</w:t>
      </w:r>
    </w:p>
    <w:p w14:paraId="32B2F515" w14:textId="77777777" w:rsidR="00821B5E" w:rsidRPr="00A6143A" w:rsidRDefault="00D25D9B" w:rsidP="0021424F">
      <w:pPr>
        <w:bidi/>
        <w:ind w:left="720"/>
        <w:rPr>
          <w:rFonts w:ascii="Aptos" w:hAnsi="Aptos" w:cs="Arial"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 xml:space="preserve">«طبق قوانین </w:t>
      </w:r>
      <w:r w:rsidRPr="00A6143A">
        <w:rPr>
          <w:rFonts w:ascii="Aptos" w:hAnsi="Aptos" w:cs="Arial"/>
          <w:sz w:val="24"/>
          <w:szCs w:val="24"/>
        </w:rPr>
        <w:t>Medi-Cal</w:t>
      </w:r>
      <w:r w:rsidRPr="00A6143A">
        <w:rPr>
          <w:rFonts w:ascii="Aptos" w:hAnsi="Aptos" w:cs="Arial"/>
          <w:sz w:val="24"/>
          <w:szCs w:val="24"/>
          <w:rtl/>
        </w:rPr>
        <w:t>، شما می‌توانید خدمات را به‌صورت حضوری و رو-در-رو یا از طریق دورپزشکی دریافت کنید.</w:t>
      </w:r>
      <w:r w:rsidRPr="00A6143A">
        <w:rPr>
          <w:rFonts w:ascii="Aptos" w:hAnsi="Aptos" w:cs="Arial"/>
          <w:sz w:val="24"/>
          <w:szCs w:val="24"/>
        </w:rPr>
        <w:t xml:space="preserve"> </w:t>
      </w:r>
      <w:r w:rsidRPr="00A6143A">
        <w:rPr>
          <w:rFonts w:ascii="Aptos" w:hAnsi="Aptos" w:cs="Arial"/>
          <w:sz w:val="24"/>
          <w:szCs w:val="24"/>
          <w:rtl/>
        </w:rPr>
        <w:t xml:space="preserve">اگر، به دلیل مشکلات حمل‌ونقل، استفاده حضوری از خدمات برای شما دشوار باشد، </w:t>
      </w:r>
      <w:r w:rsidRPr="00A6143A">
        <w:rPr>
          <w:rFonts w:ascii="Aptos" w:hAnsi="Aptos" w:cs="Arial"/>
          <w:sz w:val="24"/>
          <w:szCs w:val="24"/>
        </w:rPr>
        <w:t>Medi-Cal</w:t>
      </w:r>
      <w:r w:rsidRPr="00A6143A">
        <w:rPr>
          <w:rFonts w:ascii="Aptos" w:hAnsi="Aptos" w:cs="Arial"/>
          <w:sz w:val="24"/>
          <w:szCs w:val="24"/>
          <w:rtl/>
        </w:rPr>
        <w:t xml:space="preserve"> هزینه خدمات حمل‌ونقل را، در‌صورتی‌که استفاده از منابع دیگر امکان‌پذیر نباشد، پوشش خواهد داد.</w:t>
      </w:r>
      <w:r w:rsidRPr="00A6143A">
        <w:rPr>
          <w:rFonts w:ascii="Aptos" w:hAnsi="Aptos" w:cs="Arial"/>
          <w:sz w:val="24"/>
          <w:szCs w:val="24"/>
        </w:rPr>
        <w:t xml:space="preserve"> </w:t>
      </w:r>
      <w:r w:rsidRPr="00A6143A">
        <w:rPr>
          <w:rFonts w:ascii="Aptos" w:hAnsi="Aptos" w:cs="Arial"/>
          <w:sz w:val="24"/>
          <w:szCs w:val="24"/>
          <w:rtl/>
        </w:rPr>
        <w:t>استفاده از خدمات دورپزشکی به‌جای خدمات حضوری، ممکن است با محدودیت‌ها یا مخاطراتی همراه باشد.</w:t>
      </w:r>
      <w:r w:rsidRPr="00A6143A">
        <w:rPr>
          <w:rFonts w:ascii="Aptos" w:hAnsi="Aptos" w:cs="Arial"/>
          <w:sz w:val="24"/>
          <w:szCs w:val="24"/>
        </w:rPr>
        <w:t xml:space="preserve"> </w:t>
      </w:r>
      <w:r w:rsidRPr="00A6143A">
        <w:rPr>
          <w:rFonts w:ascii="Aptos" w:hAnsi="Aptos" w:cs="Arial"/>
          <w:sz w:val="24"/>
          <w:szCs w:val="24"/>
          <w:rtl/>
        </w:rPr>
        <w:t>مثلاً، [جزییات را اضافه کنید]</w:t>
      </w:r>
    </w:p>
    <w:p w14:paraId="7ACFA4DD" w14:textId="77777777" w:rsidR="001E7E9E" w:rsidRPr="00A6143A" w:rsidRDefault="00821B5E" w:rsidP="001E7E9E">
      <w:pPr>
        <w:bidi/>
        <w:spacing w:before="240" w:after="240" w:line="360" w:lineRule="auto"/>
        <w:ind w:left="720"/>
        <w:rPr>
          <w:rFonts w:ascii="Aptos" w:hAnsi="Aptos" w:cs="Arial"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>________________________________________________________________________________________________________________________________________________</w:t>
      </w:r>
    </w:p>
    <w:p w14:paraId="6BEBA87B" w14:textId="7AFDEF3B" w:rsidR="00D25D9B" w:rsidRPr="00A6143A" w:rsidRDefault="00D25D9B" w:rsidP="0021424F">
      <w:pPr>
        <w:bidi/>
        <w:ind w:left="720"/>
        <w:rPr>
          <w:rFonts w:ascii="Aptos" w:hAnsi="Aptos" w:cs="Arial"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>اگر دریافت خدمات از طریق دورپزشکی را بپذیرید، در هر زمان می‌توانید تصمیم خود را تغییر دهید. البته باید موضوع را به اطلاع ما برسانید.</w:t>
      </w:r>
      <w:r w:rsidRPr="00A6143A">
        <w:rPr>
          <w:rFonts w:ascii="Aptos" w:hAnsi="Aptos" w:cs="Arial"/>
          <w:sz w:val="24"/>
          <w:szCs w:val="24"/>
        </w:rPr>
        <w:t xml:space="preserve"> </w:t>
      </w:r>
      <w:r w:rsidRPr="00A6143A">
        <w:rPr>
          <w:rFonts w:ascii="Aptos" w:hAnsi="Aptos" w:cs="Arial"/>
          <w:sz w:val="24"/>
          <w:szCs w:val="24"/>
          <w:rtl/>
        </w:rPr>
        <w:t xml:space="preserve">اگر نظر خود درباره استفاده از خدمات دورپزشکی را تغییر دهید، می‌توانید همچنان از خدمات تحت‌پوشش </w:t>
      </w:r>
      <w:r w:rsidRPr="00A6143A">
        <w:rPr>
          <w:rFonts w:ascii="Aptos" w:hAnsi="Aptos" w:cs="Arial"/>
          <w:sz w:val="24"/>
          <w:szCs w:val="24"/>
        </w:rPr>
        <w:t>Medi-Cal</w:t>
      </w:r>
      <w:r w:rsidRPr="00A6143A">
        <w:rPr>
          <w:rFonts w:ascii="Aptos" w:hAnsi="Aptos" w:cs="Arial"/>
          <w:sz w:val="24"/>
          <w:szCs w:val="24"/>
          <w:rtl/>
        </w:rPr>
        <w:t xml:space="preserve"> استفاده کنید.»</w:t>
      </w:r>
    </w:p>
    <w:p w14:paraId="4AAB5671" w14:textId="6E23BAE9" w:rsidR="00D25D9B" w:rsidRPr="00A6143A" w:rsidRDefault="00D25D9B" w:rsidP="00AF2FA0">
      <w:pPr>
        <w:bidi/>
        <w:spacing w:after="240"/>
        <w:ind w:left="720"/>
        <w:rPr>
          <w:rFonts w:ascii="Aptos" w:hAnsi="Aptos" w:cs="Arial"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 xml:space="preserve">ارائه‌دهنده سرویس «رضایت‌نامه دورپزشکی </w:t>
      </w:r>
      <w:r w:rsidRPr="00A6143A">
        <w:rPr>
          <w:rFonts w:ascii="Aptos" w:hAnsi="Aptos" w:cs="Arial"/>
          <w:sz w:val="24"/>
          <w:szCs w:val="24"/>
        </w:rPr>
        <w:t>ACBH</w:t>
      </w:r>
      <w:r w:rsidRPr="00A6143A">
        <w:rPr>
          <w:rFonts w:ascii="Aptos" w:hAnsi="Aptos" w:cs="Arial"/>
          <w:sz w:val="24"/>
          <w:szCs w:val="24"/>
          <w:rtl/>
        </w:rPr>
        <w:t xml:space="preserve"> را با حضور بیمار مرور کرد.</w:t>
      </w:r>
      <w:r w:rsidRPr="00A6143A">
        <w:rPr>
          <w:rFonts w:ascii="Aptos" w:hAnsi="Aptos" w:cs="Arial"/>
          <w:sz w:val="24"/>
          <w:szCs w:val="24"/>
        </w:rPr>
        <w:t xml:space="preserve"> </w:t>
      </w:r>
      <w:r w:rsidRPr="00A6143A">
        <w:rPr>
          <w:rFonts w:ascii="Aptos" w:hAnsi="Aptos" w:cs="Arial"/>
          <w:sz w:val="24"/>
          <w:szCs w:val="24"/>
          <w:rtl/>
        </w:rPr>
        <w:t>بیمار توصیه‌های بالا را می‌داند و می‌پذیرد.</w:t>
      </w:r>
      <w:r w:rsidRPr="00A6143A">
        <w:rPr>
          <w:rFonts w:ascii="Aptos" w:hAnsi="Aptos" w:cs="Arial"/>
          <w:sz w:val="24"/>
          <w:szCs w:val="24"/>
        </w:rPr>
        <w:t xml:space="preserve"> </w:t>
      </w:r>
      <w:r w:rsidRPr="00A6143A">
        <w:rPr>
          <w:rFonts w:ascii="Aptos" w:hAnsi="Aptos" w:cs="Arial"/>
          <w:sz w:val="24"/>
          <w:szCs w:val="24"/>
          <w:rtl/>
        </w:rPr>
        <w:t>بیمار موافقت شفاهی خود را با دریافت خدمات درمانی از ارائه‌دهنده سرویس، از طریق دورپزشکی، اعلام کرده است.</w:t>
      </w:r>
    </w:p>
    <w:p w14:paraId="3E6F1009" w14:textId="64B5FC50" w:rsidR="001E7E9E" w:rsidRPr="00A6143A" w:rsidRDefault="0021424F" w:rsidP="001E7E9E">
      <w:pPr>
        <w:bidi/>
        <w:spacing w:after="240" w:line="240" w:lineRule="auto"/>
        <w:rPr>
          <w:rFonts w:ascii="Aptos" w:eastAsia="Times New Roman" w:hAnsi="Aptos" w:cs="Arial"/>
          <w:bCs/>
          <w:sz w:val="24"/>
          <w:szCs w:val="24"/>
          <w:rtl/>
        </w:rPr>
      </w:pPr>
      <w:r w:rsidRPr="00A6143A">
        <w:rPr>
          <w:rFonts w:ascii="Aptos" w:hAnsi="Aptos" w:cs="Arial"/>
          <w:b/>
          <w:bCs/>
          <w:sz w:val="24"/>
          <w:szCs w:val="24"/>
          <w:rtl/>
        </w:rPr>
        <w:t>دستورالعمل‌های ویژه ارائه‌دهندگان برای جلب رضایت کتبی در مورد دورپزشکی</w:t>
      </w:r>
    </w:p>
    <w:p w14:paraId="1C8F18F1" w14:textId="5227081D" w:rsidR="0021424F" w:rsidRPr="00A6143A" w:rsidRDefault="0021424F" w:rsidP="0021424F">
      <w:pPr>
        <w:bidi/>
        <w:rPr>
          <w:rFonts w:ascii="Aptos" w:eastAsia="Times New Roman" w:hAnsi="Aptos" w:cs="Arial"/>
          <w:bCs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>رضایت‌نامه دورپزشکی را پر کنید و در پرونده پزشکی ذینفع درج نمایید.</w:t>
      </w:r>
    </w:p>
    <w:p w14:paraId="1974EEAC" w14:textId="77777777" w:rsidR="00D25D9B" w:rsidRPr="00A6143A" w:rsidRDefault="00D25D9B" w:rsidP="00886CE4">
      <w:pPr>
        <w:spacing w:after="240"/>
        <w:rPr>
          <w:rFonts w:ascii="Aptos" w:eastAsia="Times New Roman" w:hAnsi="Aptos" w:cs="Arial"/>
          <w:bCs/>
          <w:sz w:val="24"/>
          <w:szCs w:val="24"/>
        </w:rPr>
      </w:pPr>
    </w:p>
    <w:p w14:paraId="5BCF58B4" w14:textId="77777777" w:rsidR="00821B5E" w:rsidRPr="00A6143A" w:rsidRDefault="00821B5E">
      <w:pPr>
        <w:bidi/>
        <w:rPr>
          <w:rFonts w:ascii="Aptos" w:eastAsia="Times New Roman" w:hAnsi="Aptos" w:cs="Arial"/>
          <w:b/>
          <w:bCs/>
          <w:sz w:val="24"/>
          <w:szCs w:val="24"/>
          <w:rtl/>
        </w:rPr>
      </w:pPr>
      <w:r w:rsidRPr="00A6143A">
        <w:rPr>
          <w:rFonts w:ascii="Aptos" w:hAnsi="Aptos" w:cs="Arial"/>
          <w:rtl/>
        </w:rPr>
        <w:br w:type="page"/>
      </w:r>
    </w:p>
    <w:p w14:paraId="3612F982" w14:textId="77777777" w:rsidR="001E7E9E" w:rsidRPr="00A6143A" w:rsidRDefault="001E7E9E" w:rsidP="00D25D9B">
      <w:pPr>
        <w:spacing w:after="240"/>
        <w:jc w:val="center"/>
        <w:rPr>
          <w:rFonts w:ascii="Aptos" w:eastAsia="Times New Roman" w:hAnsi="Aptos" w:cs="Arial"/>
          <w:b/>
          <w:bCs/>
          <w:sz w:val="24"/>
          <w:szCs w:val="24"/>
        </w:rPr>
      </w:pPr>
    </w:p>
    <w:p w14:paraId="385D7A5B" w14:textId="128C93E8" w:rsidR="00E42EF1" w:rsidRPr="00A6143A" w:rsidRDefault="00D25D9B" w:rsidP="00D25D9B">
      <w:pPr>
        <w:bidi/>
        <w:spacing w:after="240"/>
        <w:jc w:val="center"/>
        <w:rPr>
          <w:rFonts w:ascii="Aptos" w:eastAsia="Times New Roman" w:hAnsi="Aptos" w:cs="Arial"/>
          <w:b/>
          <w:bCs/>
          <w:sz w:val="28"/>
          <w:szCs w:val="28"/>
          <w:rtl/>
        </w:rPr>
      </w:pPr>
      <w:r w:rsidRPr="00A6143A">
        <w:rPr>
          <w:rFonts w:ascii="Aptos" w:hAnsi="Aptos" w:cs="Arial"/>
          <w:b/>
          <w:bCs/>
          <w:sz w:val="28"/>
          <w:szCs w:val="28"/>
          <w:rtl/>
        </w:rPr>
        <w:t>رضایت‌نامه کتبی دریافت خدمات از طریق دورپزشکی</w:t>
      </w:r>
    </w:p>
    <w:p w14:paraId="0DDA7770" w14:textId="77777777" w:rsidR="0021424F" w:rsidRPr="00A6143A" w:rsidRDefault="0021424F" w:rsidP="0021424F">
      <w:pPr>
        <w:spacing w:after="120"/>
        <w:jc w:val="center"/>
        <w:rPr>
          <w:rFonts w:ascii="Aptos" w:eastAsia="Times New Roman" w:hAnsi="Aptos" w:cs="Arial"/>
          <w:b/>
          <w:bCs/>
          <w:sz w:val="24"/>
          <w:szCs w:val="24"/>
        </w:rPr>
      </w:pPr>
    </w:p>
    <w:p w14:paraId="4289B816" w14:textId="6B9EF191" w:rsidR="00BB4085" w:rsidRPr="00A6143A" w:rsidRDefault="00BB4085" w:rsidP="001E7E9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ptos" w:eastAsia="Times New Roman" w:hAnsi="Aptos" w:cs="Arial"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>من می‌پذیرم که خدمات درمانی را از طریق دورپزشکی از _______________________ [نام ارائه‌دهنده سرویس، مجوز] دریافت کنم.</w:t>
      </w:r>
      <w:r w:rsidRPr="00A6143A">
        <w:rPr>
          <w:rFonts w:ascii="Aptos" w:hAnsi="Aptos" w:cs="Arial"/>
          <w:sz w:val="24"/>
          <w:szCs w:val="24"/>
        </w:rPr>
        <w:t xml:space="preserve"> </w:t>
      </w:r>
      <w:r w:rsidRPr="00A6143A">
        <w:rPr>
          <w:rFonts w:ascii="Aptos" w:hAnsi="Aptos" w:cs="Arial"/>
          <w:sz w:val="24"/>
          <w:szCs w:val="24"/>
          <w:rtl/>
        </w:rPr>
        <w:t>من می‌دانم که:</w:t>
      </w:r>
    </w:p>
    <w:p w14:paraId="5B8A7F4B" w14:textId="77777777" w:rsidR="0021424F" w:rsidRPr="00A6143A" w:rsidRDefault="0021424F" w:rsidP="001E7E9E">
      <w:pPr>
        <w:pStyle w:val="ListParagraph"/>
        <w:spacing w:after="0" w:line="240" w:lineRule="auto"/>
        <w:ind w:left="360"/>
        <w:rPr>
          <w:rFonts w:ascii="Aptos" w:eastAsia="Times New Roman" w:hAnsi="Aptos" w:cs="Arial"/>
          <w:sz w:val="24"/>
          <w:szCs w:val="24"/>
        </w:rPr>
      </w:pPr>
    </w:p>
    <w:p w14:paraId="2B61FDF6" w14:textId="31CC5B77" w:rsidR="00BB4085" w:rsidRPr="00A6143A" w:rsidRDefault="00BB4085" w:rsidP="001E7E9E">
      <w:pPr>
        <w:pStyle w:val="ListParagraph"/>
        <w:numPr>
          <w:ilvl w:val="1"/>
          <w:numId w:val="1"/>
        </w:numPr>
        <w:bidi/>
        <w:spacing w:after="120" w:line="240" w:lineRule="auto"/>
        <w:rPr>
          <w:rFonts w:ascii="Aptos" w:eastAsia="Times New Roman" w:hAnsi="Aptos" w:cs="Arial"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 xml:space="preserve">حق دسترسی به خدمات تحت‌پوشش </w:t>
      </w:r>
      <w:r w:rsidRPr="00A6143A">
        <w:rPr>
          <w:rFonts w:ascii="Aptos" w:hAnsi="Aptos" w:cs="Arial"/>
          <w:sz w:val="24"/>
          <w:szCs w:val="24"/>
        </w:rPr>
        <w:t>Medi-Cal</w:t>
      </w:r>
      <w:r w:rsidRPr="00A6143A">
        <w:rPr>
          <w:rFonts w:ascii="Aptos" w:hAnsi="Aptos" w:cs="Arial"/>
          <w:sz w:val="24"/>
          <w:szCs w:val="24"/>
          <w:rtl/>
        </w:rPr>
        <w:t xml:space="preserve"> به‌صورت مراجعه حضوری و رو-در-رو یا از طریق دورپزشکی برای من محفوظ است.</w:t>
      </w:r>
    </w:p>
    <w:p w14:paraId="07DDC378" w14:textId="77777777" w:rsidR="001B06CA" w:rsidRPr="00A6143A" w:rsidRDefault="001B06CA" w:rsidP="001E7E9E">
      <w:pPr>
        <w:pStyle w:val="ListParagraph"/>
        <w:spacing w:after="120" w:line="240" w:lineRule="auto"/>
        <w:ind w:left="1080"/>
        <w:rPr>
          <w:rFonts w:ascii="Aptos" w:eastAsia="Times New Roman" w:hAnsi="Aptos" w:cs="Arial"/>
          <w:sz w:val="24"/>
          <w:szCs w:val="24"/>
        </w:rPr>
      </w:pPr>
    </w:p>
    <w:p w14:paraId="53895255" w14:textId="7FA449FC" w:rsidR="00BB4085" w:rsidRPr="00A6143A" w:rsidRDefault="00BB4085" w:rsidP="001E7E9E">
      <w:pPr>
        <w:pStyle w:val="ListParagraph"/>
        <w:numPr>
          <w:ilvl w:val="1"/>
          <w:numId w:val="1"/>
        </w:numPr>
        <w:bidi/>
        <w:spacing w:after="0" w:line="240" w:lineRule="auto"/>
        <w:rPr>
          <w:rFonts w:ascii="Aptos" w:eastAsia="Times New Roman" w:hAnsi="Aptos" w:cs="Arial"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>استفاده از خدمات دورپزشکی اختیاری است، و من در هر زمان می‌توانم رضایت خود را پس بگیرم، یا دریافت خدمات از طریق دورپزشکی را بدون محروم شدن از حق دسترسی آینده به خدمات تحت‌پوشش، متوقف کنم.</w:t>
      </w:r>
    </w:p>
    <w:p w14:paraId="284C908D" w14:textId="77777777" w:rsidR="001B06CA" w:rsidRPr="00A6143A" w:rsidRDefault="001B06CA" w:rsidP="001E7E9E">
      <w:pPr>
        <w:pStyle w:val="ListParagraph"/>
        <w:rPr>
          <w:rFonts w:ascii="Aptos" w:eastAsia="Times New Roman" w:hAnsi="Aptos" w:cs="Arial"/>
          <w:sz w:val="24"/>
          <w:szCs w:val="24"/>
        </w:rPr>
      </w:pPr>
    </w:p>
    <w:p w14:paraId="5C55679A" w14:textId="7E5655C4" w:rsidR="00BB4085" w:rsidRPr="00A6143A" w:rsidRDefault="00BB4085" w:rsidP="001E7E9E">
      <w:pPr>
        <w:pStyle w:val="ListParagraph"/>
        <w:numPr>
          <w:ilvl w:val="1"/>
          <w:numId w:val="1"/>
        </w:numPr>
        <w:bidi/>
        <w:spacing w:after="0" w:line="240" w:lineRule="auto"/>
        <w:rPr>
          <w:rFonts w:ascii="Aptos" w:eastAsia="Times New Roman" w:hAnsi="Aptos" w:cs="Arial"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</w:rPr>
        <w:t>Medi-Cal</w:t>
      </w:r>
      <w:r w:rsidRPr="00A6143A">
        <w:rPr>
          <w:rFonts w:ascii="Aptos" w:hAnsi="Aptos" w:cs="Arial"/>
          <w:sz w:val="24"/>
          <w:szCs w:val="24"/>
          <w:rtl/>
        </w:rPr>
        <w:t xml:space="preserve"> هزینه خدمات حمل‌ونقل برای بهره‌مندی از خدمات درمانی حضوری را، در‌صورتی‌که استفاده از منابع دیگر امکان‌پذیر نباشد، پوشش می‌دهد.</w:t>
      </w:r>
    </w:p>
    <w:p w14:paraId="1CDCCAD7" w14:textId="77777777" w:rsidR="001B06CA" w:rsidRPr="00A6143A" w:rsidRDefault="001B06CA" w:rsidP="001E7E9E">
      <w:pPr>
        <w:pStyle w:val="ListParagraph"/>
        <w:rPr>
          <w:rFonts w:ascii="Aptos" w:eastAsia="Times New Roman" w:hAnsi="Aptos" w:cs="Arial"/>
          <w:sz w:val="24"/>
          <w:szCs w:val="24"/>
        </w:rPr>
      </w:pPr>
    </w:p>
    <w:p w14:paraId="6B4F91BC" w14:textId="08BAAD29" w:rsidR="00BB4085" w:rsidRPr="00A6143A" w:rsidRDefault="00BB4085" w:rsidP="001E7E9E">
      <w:pPr>
        <w:pStyle w:val="ListParagraph"/>
        <w:numPr>
          <w:ilvl w:val="1"/>
          <w:numId w:val="1"/>
        </w:numPr>
        <w:bidi/>
        <w:spacing w:after="0" w:line="240" w:lineRule="auto"/>
        <w:rPr>
          <w:rFonts w:ascii="Aptos" w:eastAsia="Times New Roman" w:hAnsi="Aptos" w:cs="Arial"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>دریافت خدمات دورپزشکی به‌جای مراجعه حضوری، ممکن است با محدودیت‌ها یا مخاطراتی همراه باشد.</w:t>
      </w:r>
    </w:p>
    <w:p w14:paraId="7C91A3E1" w14:textId="77777777" w:rsidR="0021424F" w:rsidRPr="00A6143A" w:rsidRDefault="0021424F" w:rsidP="001E7E9E">
      <w:pPr>
        <w:pStyle w:val="ListParagraph"/>
        <w:spacing w:after="0" w:line="240" w:lineRule="auto"/>
        <w:ind w:left="1080"/>
        <w:rPr>
          <w:rFonts w:ascii="Aptos" w:eastAsia="Times New Roman" w:hAnsi="Aptos" w:cs="Arial"/>
          <w:sz w:val="24"/>
          <w:szCs w:val="24"/>
        </w:rPr>
      </w:pPr>
    </w:p>
    <w:p w14:paraId="272991EB" w14:textId="588DD432" w:rsidR="00BB4085" w:rsidRPr="00A6143A" w:rsidRDefault="00BB4085" w:rsidP="001E7E9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ptos" w:eastAsia="Times New Roman" w:hAnsi="Aptos" w:cs="Arial"/>
          <w:sz w:val="24"/>
          <w:szCs w:val="24"/>
          <w:rtl/>
        </w:rPr>
      </w:pPr>
      <w:r w:rsidRPr="00A6143A">
        <w:rPr>
          <w:rFonts w:ascii="Aptos" w:hAnsi="Aptos" w:cs="Arial"/>
          <w:sz w:val="24"/>
          <w:szCs w:val="24"/>
          <w:rtl/>
        </w:rPr>
        <w:t>من این سند را به‌دقت خوانده‌ام، با محدودیت‌ها و مخاطرات احتمالی دریافت خدمات از طریق دورپزشکی آشنا شده‌ام، و پاسخ پرسش‌های خود را به شکل مطلوب دریافت کرده‌ام.</w:t>
      </w:r>
    </w:p>
    <w:p w14:paraId="541257E2" w14:textId="5EC24B26" w:rsidR="001B06CA" w:rsidRPr="00A6143A" w:rsidRDefault="001B06CA" w:rsidP="001E7E9E">
      <w:pPr>
        <w:pStyle w:val="ListParagraph"/>
        <w:spacing w:after="0" w:line="240" w:lineRule="auto"/>
        <w:ind w:left="360"/>
        <w:rPr>
          <w:rFonts w:ascii="Aptos" w:eastAsia="Times New Roman" w:hAnsi="Aptos" w:cs="Arial"/>
          <w:sz w:val="24"/>
          <w:szCs w:val="24"/>
        </w:rPr>
      </w:pPr>
    </w:p>
    <w:p w14:paraId="5EC9C6AC" w14:textId="77777777" w:rsidR="001B06CA" w:rsidRPr="00A6143A" w:rsidRDefault="001B06CA" w:rsidP="001B06CA">
      <w:pPr>
        <w:pStyle w:val="ListParagraph"/>
        <w:spacing w:after="0" w:line="240" w:lineRule="auto"/>
        <w:ind w:left="360"/>
        <w:jc w:val="both"/>
        <w:rPr>
          <w:rFonts w:ascii="Aptos" w:eastAsia="Times New Roman" w:hAnsi="Aptos" w:cs="Arial"/>
          <w:sz w:val="24"/>
          <w:szCs w:val="24"/>
        </w:rPr>
      </w:pPr>
    </w:p>
    <w:p w14:paraId="6AF22555" w14:textId="7A05C1C1" w:rsidR="00E42EF1" w:rsidRPr="00A6143A" w:rsidRDefault="00E42EF1" w:rsidP="00E42EF1">
      <w:pPr>
        <w:spacing w:after="0" w:line="240" w:lineRule="auto"/>
        <w:jc w:val="both"/>
        <w:rPr>
          <w:rFonts w:ascii="Aptos" w:eastAsia="Times New Roman" w:hAnsi="Aptos" w:cs="Arial"/>
          <w:sz w:val="24"/>
          <w:szCs w:val="24"/>
        </w:rPr>
      </w:pPr>
    </w:p>
    <w:p w14:paraId="49E710A9" w14:textId="77777777" w:rsidR="001B06CA" w:rsidRPr="00A6143A" w:rsidRDefault="001B06CA" w:rsidP="00E42EF1">
      <w:pPr>
        <w:spacing w:after="0" w:line="240" w:lineRule="auto"/>
        <w:jc w:val="both"/>
        <w:rPr>
          <w:rFonts w:ascii="Aptos" w:eastAsia="Times New Roman" w:hAnsi="Aptos" w:cs="Arial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67"/>
        <w:gridCol w:w="4252"/>
      </w:tblGrid>
      <w:tr w:rsidR="00412617" w:rsidRPr="00A6143A" w14:paraId="0182B567" w14:textId="77777777" w:rsidTr="00412617">
        <w:tc>
          <w:tcPr>
            <w:tcW w:w="4390" w:type="dxa"/>
            <w:tcBorders>
              <w:top w:val="single" w:sz="4" w:space="0" w:color="auto"/>
            </w:tcBorders>
          </w:tcPr>
          <w:p w14:paraId="0169ED6C" w14:textId="4CE470A7" w:rsidR="00412617" w:rsidRPr="00A6143A" w:rsidRDefault="00412617" w:rsidP="00E42EF1">
            <w:pPr>
              <w:bidi/>
              <w:jc w:val="both"/>
              <w:rPr>
                <w:rFonts w:ascii="Aptos" w:eastAsia="Times New Roman" w:hAnsi="Aptos" w:cs="Arial"/>
                <w:sz w:val="24"/>
                <w:szCs w:val="24"/>
                <w:rtl/>
              </w:rPr>
            </w:pPr>
            <w:r w:rsidRPr="00A6143A">
              <w:rPr>
                <w:rFonts w:ascii="Aptos" w:hAnsi="Aptos" w:cs="Arial"/>
                <w:sz w:val="24"/>
                <w:szCs w:val="24"/>
                <w:rtl/>
              </w:rPr>
              <w:t>نام ذینفع با حروف بزرگ کتابی</w:t>
            </w:r>
          </w:p>
        </w:tc>
        <w:tc>
          <w:tcPr>
            <w:tcW w:w="567" w:type="dxa"/>
          </w:tcPr>
          <w:p w14:paraId="57C5E65B" w14:textId="77777777" w:rsidR="00412617" w:rsidRPr="00A6143A" w:rsidRDefault="00412617" w:rsidP="00E42EF1">
            <w:pPr>
              <w:jc w:val="both"/>
              <w:rPr>
                <w:rFonts w:ascii="Aptos" w:eastAsia="Times New Roman" w:hAnsi="Aptos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E230BA6" w14:textId="15BF2A69" w:rsidR="00412617" w:rsidRPr="00A6143A" w:rsidRDefault="00412617" w:rsidP="002C4C3D">
            <w:pPr>
              <w:bidi/>
              <w:rPr>
                <w:rFonts w:ascii="Aptos" w:eastAsia="Times New Roman" w:hAnsi="Aptos" w:cs="Arial"/>
                <w:sz w:val="24"/>
                <w:szCs w:val="24"/>
                <w:rtl/>
              </w:rPr>
            </w:pPr>
            <w:r w:rsidRPr="00A6143A">
              <w:rPr>
                <w:rFonts w:ascii="Aptos" w:hAnsi="Aptos" w:cs="Arial"/>
                <w:sz w:val="24"/>
                <w:szCs w:val="24"/>
                <w:rtl/>
              </w:rPr>
              <w:t>نام سرپرست بل حروف بزرگ کتابی (در صورت وجود)</w:t>
            </w:r>
          </w:p>
        </w:tc>
      </w:tr>
    </w:tbl>
    <w:p w14:paraId="445875BC" w14:textId="77777777" w:rsidR="00412617" w:rsidRPr="00A6143A" w:rsidRDefault="00412617" w:rsidP="00E42EF1">
      <w:pPr>
        <w:spacing w:after="0" w:line="240" w:lineRule="auto"/>
        <w:jc w:val="both"/>
        <w:rPr>
          <w:rFonts w:ascii="Aptos" w:eastAsia="Times New Roman" w:hAnsi="Aptos" w:cs="Arial"/>
          <w:sz w:val="24"/>
          <w:szCs w:val="24"/>
        </w:rPr>
      </w:pPr>
    </w:p>
    <w:p w14:paraId="08D693F7" w14:textId="77777777" w:rsidR="00E42EF1" w:rsidRPr="00A6143A" w:rsidRDefault="00E42EF1" w:rsidP="00E42EF1">
      <w:pPr>
        <w:spacing w:after="0" w:line="240" w:lineRule="auto"/>
        <w:rPr>
          <w:rFonts w:ascii="Aptos" w:eastAsia="Times New Roman" w:hAnsi="Aptos" w:cs="Arial"/>
          <w:sz w:val="24"/>
          <w:szCs w:val="24"/>
        </w:rPr>
      </w:pPr>
    </w:p>
    <w:p w14:paraId="1B4ACAF7" w14:textId="77777777" w:rsidR="001B06CA" w:rsidRPr="00A6143A" w:rsidRDefault="001B06CA" w:rsidP="00E42EF1">
      <w:pPr>
        <w:spacing w:after="0" w:line="240" w:lineRule="auto"/>
        <w:rPr>
          <w:rFonts w:ascii="Aptos" w:eastAsia="Times New Roman" w:hAnsi="Aptos" w:cs="Arial"/>
          <w:sz w:val="24"/>
          <w:szCs w:val="24"/>
          <w:u w:val="single"/>
        </w:rPr>
      </w:pPr>
    </w:p>
    <w:p w14:paraId="39E0A424" w14:textId="77777777" w:rsidR="001B06CA" w:rsidRPr="00A6143A" w:rsidRDefault="001B06CA" w:rsidP="00E42EF1">
      <w:pPr>
        <w:spacing w:after="0" w:line="240" w:lineRule="auto"/>
        <w:rPr>
          <w:rFonts w:ascii="Aptos" w:eastAsia="Times New Roman" w:hAnsi="Aptos" w:cs="Arial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67"/>
        <w:gridCol w:w="4252"/>
      </w:tblGrid>
      <w:tr w:rsidR="00412617" w:rsidRPr="00A6143A" w14:paraId="372E71E5" w14:textId="77777777" w:rsidTr="00CB3549">
        <w:tc>
          <w:tcPr>
            <w:tcW w:w="4390" w:type="dxa"/>
            <w:tcBorders>
              <w:top w:val="single" w:sz="4" w:space="0" w:color="auto"/>
            </w:tcBorders>
          </w:tcPr>
          <w:p w14:paraId="510F2409" w14:textId="5F6D4EB8" w:rsidR="00412617" w:rsidRPr="00A6143A" w:rsidRDefault="00412617" w:rsidP="00684A81">
            <w:pPr>
              <w:bidi/>
              <w:rPr>
                <w:rFonts w:ascii="Aptos" w:eastAsia="Times New Roman" w:hAnsi="Aptos" w:cs="Arial"/>
                <w:sz w:val="24"/>
                <w:szCs w:val="24"/>
                <w:rtl/>
              </w:rPr>
            </w:pPr>
            <w:r w:rsidRPr="00A6143A">
              <w:rPr>
                <w:rFonts w:ascii="Aptos" w:hAnsi="Aptos" w:cs="Arial"/>
                <w:sz w:val="24"/>
                <w:szCs w:val="24"/>
                <w:rtl/>
              </w:rPr>
              <w:t>امضای ذینفع (یا سرپرست، در صورت وجود)</w:t>
            </w:r>
          </w:p>
        </w:tc>
        <w:tc>
          <w:tcPr>
            <w:tcW w:w="567" w:type="dxa"/>
          </w:tcPr>
          <w:p w14:paraId="4CE6520C" w14:textId="77777777" w:rsidR="00412617" w:rsidRPr="00A6143A" w:rsidRDefault="00412617" w:rsidP="00CB3549">
            <w:pPr>
              <w:jc w:val="both"/>
              <w:rPr>
                <w:rFonts w:ascii="Aptos" w:eastAsia="Times New Roman" w:hAnsi="Aptos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AE67BF6" w14:textId="3B785088" w:rsidR="00412617" w:rsidRPr="00A6143A" w:rsidRDefault="00412617" w:rsidP="00CB3549">
            <w:pPr>
              <w:bidi/>
              <w:jc w:val="both"/>
              <w:rPr>
                <w:rFonts w:ascii="Aptos" w:eastAsia="Times New Roman" w:hAnsi="Aptos" w:cs="Arial"/>
                <w:sz w:val="24"/>
                <w:szCs w:val="24"/>
                <w:rtl/>
              </w:rPr>
            </w:pPr>
            <w:r w:rsidRPr="00A6143A">
              <w:rPr>
                <w:rFonts w:ascii="Aptos" w:hAnsi="Aptos" w:cs="Arial"/>
                <w:sz w:val="24"/>
                <w:szCs w:val="24"/>
                <w:rtl/>
              </w:rPr>
              <w:t>تاریخ</w:t>
            </w:r>
          </w:p>
        </w:tc>
      </w:tr>
    </w:tbl>
    <w:p w14:paraId="6814A8FB" w14:textId="09D5D440" w:rsidR="00E42EF1" w:rsidRPr="00A6143A" w:rsidRDefault="00E42EF1" w:rsidP="00412617">
      <w:pPr>
        <w:spacing w:after="0" w:line="240" w:lineRule="auto"/>
        <w:rPr>
          <w:rFonts w:ascii="Aptos" w:eastAsia="Times New Roman" w:hAnsi="Aptos" w:cs="Arial"/>
          <w:sz w:val="24"/>
          <w:szCs w:val="24"/>
          <w:u w:val="single"/>
        </w:rPr>
      </w:pPr>
    </w:p>
    <w:sectPr w:rsidR="00E42EF1" w:rsidRPr="00A614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6045" w14:textId="77777777" w:rsidR="00E430FA" w:rsidRDefault="00E430FA" w:rsidP="00E42EF1">
      <w:pPr>
        <w:spacing w:after="0" w:line="240" w:lineRule="auto"/>
      </w:pPr>
      <w:r>
        <w:separator/>
      </w:r>
    </w:p>
  </w:endnote>
  <w:endnote w:type="continuationSeparator" w:id="0">
    <w:p w14:paraId="37944D03" w14:textId="77777777" w:rsidR="00E430FA" w:rsidRDefault="00E430FA" w:rsidP="00E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4F03" w14:textId="1FA664F4" w:rsidR="00322513" w:rsidRPr="00412617" w:rsidRDefault="001B06CA">
    <w:pPr>
      <w:pStyle w:val="Footer"/>
      <w:bidi/>
      <w:rPr>
        <w:rFonts w:ascii="Arial" w:hAnsi="Arial" w:cs="Arial"/>
        <w:sz w:val="20"/>
        <w:szCs w:val="20"/>
        <w:rtl/>
      </w:rPr>
    </w:pPr>
    <w:r>
      <w:rPr>
        <w:rFonts w:ascii="Arial" w:hAnsi="Arial"/>
        <w:sz w:val="20"/>
        <w:szCs w:val="20"/>
      </w:rPr>
      <w:t>ACBH QA</w:t>
    </w:r>
    <w:r>
      <w:rPr>
        <w:rFonts w:ascii="Arial" w:hAnsi="Arial" w:hint="cs"/>
        <w:sz w:val="20"/>
        <w:szCs w:val="20"/>
        <w:rtl/>
      </w:rPr>
      <w:t xml:space="preserve"> </w:t>
    </w:r>
    <w:r>
      <w:rPr>
        <w:rFonts w:ascii="Arial" w:hAnsi="Arial" w:hint="cs"/>
        <w:sz w:val="20"/>
        <w:szCs w:val="20"/>
        <w:rtl/>
      </w:rPr>
      <w:t>/ می 2023</w:t>
    </w:r>
  </w:p>
  <w:p w14:paraId="475B8924" w14:textId="77777777" w:rsidR="00322513" w:rsidRPr="00412617" w:rsidRDefault="0032251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24CE4" w14:textId="77777777" w:rsidR="00E430FA" w:rsidRDefault="00E430FA" w:rsidP="00E42EF1">
      <w:pPr>
        <w:spacing w:after="0" w:line="240" w:lineRule="auto"/>
      </w:pPr>
      <w:r>
        <w:separator/>
      </w:r>
    </w:p>
  </w:footnote>
  <w:footnote w:type="continuationSeparator" w:id="0">
    <w:p w14:paraId="23F0CBD9" w14:textId="77777777" w:rsidR="00E430FA" w:rsidRDefault="00E430FA" w:rsidP="00E42EF1">
      <w:pPr>
        <w:spacing w:after="0" w:line="240" w:lineRule="auto"/>
      </w:pPr>
      <w:r>
        <w:continuationSeparator/>
      </w:r>
    </w:p>
  </w:footnote>
  <w:footnote w:id="1">
    <w:p w14:paraId="284A67BF" w14:textId="3A563BCC" w:rsidR="006F7A4F" w:rsidRPr="00412617" w:rsidRDefault="006F7A4F">
      <w:pPr>
        <w:pStyle w:val="FootnoteText"/>
        <w:bidi/>
        <w:rPr>
          <w:rFonts w:ascii="Arial" w:hAnsi="Arial" w:cs="Arial"/>
          <w:rtl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hint="cs"/>
          <w:rtl/>
        </w:rPr>
        <w:t xml:space="preserve"> ارائه‌دهندگان همچنین باید رهنمود مراجع ذیصلاح صدور گواهی در زمینه الزامات مستندسازی دورپزشکی را مطالعه کنند.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CB4B" w14:textId="18EF578D" w:rsidR="00322513" w:rsidRDefault="00C16EA6" w:rsidP="00C16EA6">
    <w:pPr>
      <w:pStyle w:val="Header"/>
      <w:bidi/>
      <w:jc w:val="center"/>
      <w:rPr>
        <w:rtl/>
      </w:rPr>
    </w:pPr>
    <w:r>
      <w:rPr>
        <w:rFonts w:hint="cs"/>
        <w:noProof/>
        <w:rtl/>
      </w:rPr>
      <w:drawing>
        <wp:inline distT="0" distB="0" distL="0" distR="0" wp14:anchorId="30FE8BDF" wp14:editId="673B475F">
          <wp:extent cx="2962048" cy="7436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048" cy="743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298A5" w14:textId="77777777" w:rsidR="00322513" w:rsidRDefault="0032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35508"/>
    <w:multiLevelType w:val="hybridMultilevel"/>
    <w:tmpl w:val="BDEC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653"/>
    <w:multiLevelType w:val="hybridMultilevel"/>
    <w:tmpl w:val="81EC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F2598"/>
    <w:multiLevelType w:val="hybridMultilevel"/>
    <w:tmpl w:val="EBCA3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535627">
    <w:abstractNumId w:val="2"/>
  </w:num>
  <w:num w:numId="2" w16cid:durableId="319385715">
    <w:abstractNumId w:val="0"/>
  </w:num>
  <w:num w:numId="3" w16cid:durableId="178592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F"/>
    <w:rsid w:val="00042C71"/>
    <w:rsid w:val="00062C9E"/>
    <w:rsid w:val="00093AC2"/>
    <w:rsid w:val="00131D4E"/>
    <w:rsid w:val="00185EF8"/>
    <w:rsid w:val="001B06CA"/>
    <w:rsid w:val="001E7E9E"/>
    <w:rsid w:val="0021424F"/>
    <w:rsid w:val="002238D9"/>
    <w:rsid w:val="00243BBE"/>
    <w:rsid w:val="00262C25"/>
    <w:rsid w:val="002C4C3D"/>
    <w:rsid w:val="00304474"/>
    <w:rsid w:val="00322513"/>
    <w:rsid w:val="003772B9"/>
    <w:rsid w:val="00397609"/>
    <w:rsid w:val="003B624B"/>
    <w:rsid w:val="003C07C3"/>
    <w:rsid w:val="003C0DCC"/>
    <w:rsid w:val="00412617"/>
    <w:rsid w:val="00457104"/>
    <w:rsid w:val="004838E3"/>
    <w:rsid w:val="004D72AB"/>
    <w:rsid w:val="00513C4E"/>
    <w:rsid w:val="00517C3D"/>
    <w:rsid w:val="00552D4E"/>
    <w:rsid w:val="00565F64"/>
    <w:rsid w:val="005A6E6E"/>
    <w:rsid w:val="005D665A"/>
    <w:rsid w:val="005F03C5"/>
    <w:rsid w:val="00642A5F"/>
    <w:rsid w:val="00684A81"/>
    <w:rsid w:val="00687AA9"/>
    <w:rsid w:val="0069143C"/>
    <w:rsid w:val="006D4CFD"/>
    <w:rsid w:val="006F7A4F"/>
    <w:rsid w:val="0071650F"/>
    <w:rsid w:val="00797B7E"/>
    <w:rsid w:val="007A4C4E"/>
    <w:rsid w:val="007C1EE0"/>
    <w:rsid w:val="007C63A4"/>
    <w:rsid w:val="00821B5E"/>
    <w:rsid w:val="00850EEA"/>
    <w:rsid w:val="00876438"/>
    <w:rsid w:val="00886CE4"/>
    <w:rsid w:val="00901F3D"/>
    <w:rsid w:val="00903707"/>
    <w:rsid w:val="0094410A"/>
    <w:rsid w:val="0098612D"/>
    <w:rsid w:val="00A6143A"/>
    <w:rsid w:val="00A945CD"/>
    <w:rsid w:val="00AC5EFE"/>
    <w:rsid w:val="00AF2FA0"/>
    <w:rsid w:val="00B4215D"/>
    <w:rsid w:val="00B91BBE"/>
    <w:rsid w:val="00BB4085"/>
    <w:rsid w:val="00BD1029"/>
    <w:rsid w:val="00BE75D2"/>
    <w:rsid w:val="00BF4537"/>
    <w:rsid w:val="00C05AF2"/>
    <w:rsid w:val="00C16EA6"/>
    <w:rsid w:val="00C63323"/>
    <w:rsid w:val="00CB3E0E"/>
    <w:rsid w:val="00CD5650"/>
    <w:rsid w:val="00D15EFE"/>
    <w:rsid w:val="00D25D9B"/>
    <w:rsid w:val="00D27667"/>
    <w:rsid w:val="00D744EF"/>
    <w:rsid w:val="00E42EF1"/>
    <w:rsid w:val="00E430FA"/>
    <w:rsid w:val="00E70518"/>
    <w:rsid w:val="00E736D7"/>
    <w:rsid w:val="00EA456F"/>
    <w:rsid w:val="00ED5102"/>
    <w:rsid w:val="00EE4E47"/>
    <w:rsid w:val="00F336CA"/>
    <w:rsid w:val="00F955D7"/>
    <w:rsid w:val="00F96220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76C1A"/>
  <w15:chartTrackingRefBased/>
  <w15:docId w15:val="{F306D143-94A5-46D0-A2F3-74C7DA4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F1"/>
  </w:style>
  <w:style w:type="paragraph" w:styleId="Footer">
    <w:name w:val="footer"/>
    <w:basedOn w:val="Normal"/>
    <w:link w:val="Foot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F1"/>
  </w:style>
  <w:style w:type="paragraph" w:styleId="NoSpacing">
    <w:name w:val="No Spacing"/>
    <w:uiPriority w:val="1"/>
    <w:qFormat/>
    <w:rsid w:val="00E42E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4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6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6D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3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3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42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42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42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962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1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cs.ca.gov/Documents/BHIN-23-018-Updated-Telehealth-Guidance-for-SMHS-and-SUD-Treatment-Servies-in-Medi-C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8502-CD8F-402C-8D23-CBF13505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Crush</dc:creator>
  <cp:keywords/>
  <dc:description/>
  <cp:lastModifiedBy>Whitfield, Laneisha ACBH</cp:lastModifiedBy>
  <cp:revision>4</cp:revision>
  <cp:lastPrinted>2023-07-11T23:25:00Z</cp:lastPrinted>
  <dcterms:created xsi:type="dcterms:W3CDTF">2023-07-11T23:25:00Z</dcterms:created>
  <dcterms:modified xsi:type="dcterms:W3CDTF">2025-05-20T17:45:00Z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e901fce00630a15acd0b9253af9c0503602ec6d39ae9deca795e3b579ded0ec1</vt:lpwstr>
  </property>
</Properties>
</file>