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030A0"/>
        <w:tblLook w:val="01E0" w:firstRow="1" w:lastRow="1" w:firstColumn="1" w:lastColumn="1" w:noHBand="0" w:noVBand="0"/>
      </w:tblPr>
      <w:tblGrid>
        <w:gridCol w:w="9350"/>
      </w:tblGrid>
      <w:tr w:rsidR="00A26B89" w:rsidRPr="00840C23" w14:paraId="5F7AE00E" w14:textId="77777777" w:rsidTr="008B71CC">
        <w:trPr>
          <w:trHeight w:val="1566"/>
          <w:jc w:val="center"/>
        </w:trPr>
        <w:tc>
          <w:tcPr>
            <w:tcW w:w="5000" w:type="pct"/>
            <w:shd w:val="clear" w:color="auto" w:fill="7030A0"/>
          </w:tcPr>
          <w:p w14:paraId="3B965B46" w14:textId="1ADD254C" w:rsidR="00A26B89" w:rsidRPr="00B5238D" w:rsidRDefault="00A26B89" w:rsidP="00A26B89">
            <w:pPr>
              <w:spacing w:after="0"/>
              <w:jc w:val="center"/>
              <w:rPr>
                <w:rFonts w:ascii="Aptos" w:hAnsi="Aptos" w:cs="Arial"/>
                <w:b/>
                <w:color w:val="FFFFFF" w:themeColor="background1"/>
              </w:rPr>
            </w:pPr>
            <w:bookmarkStart w:id="0" w:name="_Toc515446289"/>
            <w:r w:rsidRPr="00840C23">
              <w:rPr>
                <w:rFonts w:ascii="Aptos" w:eastAsia="Calibri" w:hAnsi="Aptos" w:cs="Arial"/>
                <w:b/>
                <w:color w:val="008080"/>
              </w:rPr>
              <w:br w:type="page"/>
            </w:r>
            <w:r w:rsidRPr="00840C23">
              <w:rPr>
                <w:rFonts w:ascii="Aptos" w:hAnsi="Aptos" w:cs="Arial"/>
                <w:b/>
                <w:color w:val="FFFFFF" w:themeColor="background1"/>
              </w:rPr>
              <w:br w:type="page"/>
            </w:r>
            <w:r w:rsidR="00E93913">
              <w:rPr>
                <w:rFonts w:ascii="Aptos" w:hAnsi="Aptos" w:cs="Arial"/>
                <w:b/>
                <w:color w:val="FFFFFF" w:themeColor="background1"/>
              </w:rPr>
              <w:t>ALAMEDA COUNTY BEHAVIORAL HEALTH DEPARTMENT (</w:t>
            </w:r>
            <w:r w:rsidR="00545C15">
              <w:rPr>
                <w:rFonts w:ascii="Aptos" w:hAnsi="Aptos" w:cs="Arial"/>
                <w:b/>
                <w:color w:val="FFFFFF" w:themeColor="background1"/>
              </w:rPr>
              <w:t>AC</w:t>
            </w:r>
            <w:r w:rsidR="00E93913">
              <w:rPr>
                <w:rFonts w:ascii="Aptos" w:hAnsi="Aptos" w:cs="Arial"/>
                <w:b/>
                <w:color w:val="FFFFFF" w:themeColor="background1"/>
              </w:rPr>
              <w:t>BHD)</w:t>
            </w:r>
          </w:p>
          <w:p w14:paraId="12384E85" w14:textId="4B94E2A8" w:rsidR="00A26B89" w:rsidRPr="00531CEE" w:rsidRDefault="00A26B89" w:rsidP="00A26B89">
            <w:pPr>
              <w:spacing w:after="0"/>
              <w:jc w:val="center"/>
              <w:rPr>
                <w:rFonts w:ascii="Aptos" w:hAnsi="Aptos" w:cs="Arial"/>
                <w:b/>
                <w:color w:val="FFFFFF" w:themeColor="background1"/>
              </w:rPr>
            </w:pPr>
            <w:r w:rsidRPr="00840C23">
              <w:rPr>
                <w:rFonts w:ascii="Aptos" w:hAnsi="Aptos" w:cs="Arial"/>
                <w:b/>
                <w:color w:val="FFFFFF"/>
                <w:spacing w:val="-3"/>
              </w:rPr>
              <w:t xml:space="preserve">REQUEST FOR PROPOSAL (RFP) </w:t>
            </w:r>
            <w:r w:rsidR="00521F64">
              <w:rPr>
                <w:rFonts w:ascii="Aptos" w:hAnsi="Aptos" w:cs="Arial"/>
                <w:b/>
                <w:color w:val="FFFFFF"/>
                <w:spacing w:val="-3"/>
              </w:rPr>
              <w:t>26</w:t>
            </w:r>
            <w:r w:rsidR="007D3710" w:rsidRPr="00011B58">
              <w:rPr>
                <w:rFonts w:ascii="Aptos" w:hAnsi="Aptos" w:cs="Arial"/>
                <w:b/>
                <w:iCs/>
                <w:color w:val="FFFFFF" w:themeColor="background1"/>
                <w:spacing w:val="-3"/>
              </w:rPr>
              <w:t>-</w:t>
            </w:r>
            <w:r w:rsidR="00EC395B" w:rsidRPr="00011B58">
              <w:rPr>
                <w:rFonts w:ascii="Aptos" w:hAnsi="Aptos" w:cs="Arial"/>
                <w:b/>
                <w:iCs/>
                <w:color w:val="FFFFFF" w:themeColor="background1"/>
                <w:spacing w:val="-3"/>
              </w:rPr>
              <w:t>09</w:t>
            </w:r>
          </w:p>
          <w:p w14:paraId="1528FFBD" w14:textId="77777777" w:rsidR="00A26B89" w:rsidRPr="00840C23" w:rsidRDefault="00A26B89" w:rsidP="00A26B89">
            <w:pPr>
              <w:tabs>
                <w:tab w:val="center" w:pos="3960"/>
              </w:tabs>
              <w:spacing w:after="0"/>
              <w:jc w:val="center"/>
              <w:rPr>
                <w:rFonts w:ascii="Aptos" w:hAnsi="Aptos" w:cs="Arial"/>
                <w:b/>
                <w:color w:val="FFFFFF"/>
                <w:spacing w:val="-3"/>
              </w:rPr>
            </w:pPr>
            <w:r w:rsidRPr="00840C23">
              <w:rPr>
                <w:rFonts w:ascii="Aptos" w:hAnsi="Aptos" w:cs="Arial"/>
                <w:b/>
                <w:color w:val="FFFFFF"/>
                <w:spacing w:val="-3"/>
              </w:rPr>
              <w:t>SPECIFICATIONS, TERMS &amp; CONDITIONS</w:t>
            </w:r>
          </w:p>
          <w:p w14:paraId="60E7AAB5" w14:textId="5FDD51BC" w:rsidR="00A26B89" w:rsidRPr="00840C23" w:rsidRDefault="008B71CC" w:rsidP="008B71CC">
            <w:pPr>
              <w:tabs>
                <w:tab w:val="left" w:pos="-720"/>
                <w:tab w:val="left" w:pos="1290"/>
                <w:tab w:val="center" w:pos="4567"/>
              </w:tabs>
              <w:spacing w:after="0"/>
              <w:rPr>
                <w:rFonts w:ascii="Aptos" w:hAnsi="Aptos" w:cs="Arial"/>
                <w:b/>
                <w:color w:val="FFFFFF"/>
                <w:spacing w:val="-3"/>
              </w:rPr>
            </w:pPr>
            <w:r w:rsidRPr="00840C23">
              <w:rPr>
                <w:rFonts w:ascii="Aptos" w:hAnsi="Aptos" w:cs="Arial"/>
                <w:b/>
                <w:color w:val="FFFFFF"/>
                <w:spacing w:val="-3"/>
              </w:rPr>
              <w:tab/>
            </w:r>
            <w:r w:rsidRPr="00840C23">
              <w:rPr>
                <w:rFonts w:ascii="Aptos" w:hAnsi="Aptos" w:cs="Arial"/>
                <w:b/>
                <w:color w:val="FFFFFF"/>
                <w:spacing w:val="-3"/>
              </w:rPr>
              <w:tab/>
            </w:r>
            <w:r w:rsidR="00A26B89" w:rsidRPr="00840C23">
              <w:rPr>
                <w:rFonts w:ascii="Aptos" w:hAnsi="Aptos" w:cs="Arial"/>
                <w:b/>
                <w:color w:val="FFFFFF"/>
                <w:spacing w:val="-3"/>
              </w:rPr>
              <w:t>FOR</w:t>
            </w:r>
          </w:p>
          <w:p w14:paraId="328CD2AC" w14:textId="57EFEB06" w:rsidR="00A26B89" w:rsidRPr="00840C23" w:rsidRDefault="00521F64" w:rsidP="00A26B89">
            <w:pPr>
              <w:tabs>
                <w:tab w:val="left" w:pos="-720"/>
              </w:tabs>
              <w:spacing w:after="0"/>
              <w:jc w:val="center"/>
              <w:rPr>
                <w:rFonts w:ascii="Aptos" w:hAnsi="Aptos" w:cs="Arial"/>
                <w:b/>
                <w:i/>
                <w:color w:val="FF0000"/>
              </w:rPr>
            </w:pPr>
            <w:r>
              <w:rPr>
                <w:rFonts w:ascii="Aptos" w:hAnsi="Aptos" w:cs="Arial"/>
                <w:b/>
                <w:i/>
                <w:color w:val="FFFFFF" w:themeColor="background1"/>
              </w:rPr>
              <w:t>BEHAVIORAL HEALTH CONSULTING SERVICES</w:t>
            </w:r>
          </w:p>
        </w:tc>
      </w:tr>
    </w:tbl>
    <w:p w14:paraId="07F2758C" w14:textId="77777777" w:rsidR="00A26B89" w:rsidRPr="00840C23" w:rsidRDefault="00A26B89" w:rsidP="00A26B89">
      <w:pPr>
        <w:jc w:val="both"/>
        <w:rPr>
          <w:rFonts w:ascii="Aptos" w:hAnsi="Aptos" w:cs="Arial"/>
        </w:rPr>
      </w:pPr>
    </w:p>
    <w:p w14:paraId="7B942405" w14:textId="77777777" w:rsidR="00A26B89" w:rsidRPr="00840C23" w:rsidRDefault="00A26B89" w:rsidP="00A26B89">
      <w:pPr>
        <w:tabs>
          <w:tab w:val="center" w:pos="3960"/>
        </w:tabs>
        <w:spacing w:after="0"/>
        <w:jc w:val="center"/>
        <w:rPr>
          <w:rFonts w:ascii="Aptos" w:eastAsia="Calibri" w:hAnsi="Aptos" w:cs="Arial"/>
          <w:spacing w:val="-3"/>
        </w:rPr>
      </w:pPr>
      <w:r w:rsidRPr="00840C23">
        <w:rPr>
          <w:rFonts w:ascii="Aptos" w:eastAsia="Calibri" w:hAnsi="Aptos" w:cs="Arial"/>
          <w:b/>
          <w:spacing w:val="-3"/>
        </w:rPr>
        <w:t>INFORMATIONAL MEETING/ BIDDERS’ CONFERENCES</w:t>
      </w:r>
    </w:p>
    <w:tbl>
      <w:tblPr>
        <w:tblStyle w:val="TableGrid1"/>
        <w:tblW w:w="5000" w:type="pct"/>
        <w:tblLook w:val="04A0" w:firstRow="1" w:lastRow="0" w:firstColumn="1" w:lastColumn="0" w:noHBand="0" w:noVBand="1"/>
      </w:tblPr>
      <w:tblGrid>
        <w:gridCol w:w="2829"/>
        <w:gridCol w:w="2285"/>
        <w:gridCol w:w="4236"/>
      </w:tblGrid>
      <w:tr w:rsidR="00A26B89" w:rsidRPr="00840C23" w14:paraId="4E84CEF4" w14:textId="77777777" w:rsidTr="008B71CC">
        <w:trPr>
          <w:trHeight w:val="77"/>
        </w:trPr>
        <w:tc>
          <w:tcPr>
            <w:tcW w:w="1513" w:type="pct"/>
            <w:tcBorders>
              <w:top w:val="single" w:sz="4" w:space="0" w:color="auto"/>
              <w:left w:val="single" w:sz="4" w:space="0" w:color="auto"/>
              <w:bottom w:val="single" w:sz="4" w:space="0" w:color="auto"/>
              <w:right w:val="single" w:sz="4" w:space="0" w:color="auto"/>
            </w:tcBorders>
            <w:shd w:val="clear" w:color="auto" w:fill="CC99FF"/>
          </w:tcPr>
          <w:p w14:paraId="7D36BB70" w14:textId="496A2336" w:rsidR="00A26B89" w:rsidRPr="00840C23" w:rsidRDefault="008B71CC" w:rsidP="008B71CC">
            <w:pPr>
              <w:tabs>
                <w:tab w:val="left" w:pos="660"/>
                <w:tab w:val="center" w:pos="1306"/>
              </w:tabs>
              <w:contextualSpacing/>
              <w:rPr>
                <w:rFonts w:ascii="Aptos" w:hAnsi="Aptos" w:cs="Arial"/>
                <w:b/>
                <w:sz w:val="22"/>
                <w:szCs w:val="22"/>
              </w:rPr>
            </w:pPr>
            <w:r w:rsidRPr="00840C23">
              <w:rPr>
                <w:rFonts w:ascii="Aptos" w:hAnsi="Aptos" w:cs="Arial"/>
                <w:b/>
                <w:sz w:val="22"/>
                <w:szCs w:val="22"/>
              </w:rPr>
              <w:tab/>
            </w:r>
            <w:r w:rsidRPr="00840C23">
              <w:rPr>
                <w:rFonts w:ascii="Aptos" w:hAnsi="Aptos" w:cs="Arial"/>
                <w:b/>
                <w:sz w:val="22"/>
                <w:szCs w:val="22"/>
              </w:rPr>
              <w:tab/>
            </w:r>
            <w:r w:rsidR="00A26B89" w:rsidRPr="00840C23">
              <w:rPr>
                <w:rFonts w:ascii="Aptos" w:hAnsi="Aptos" w:cs="Arial"/>
                <w:b/>
                <w:sz w:val="22"/>
                <w:szCs w:val="22"/>
              </w:rPr>
              <w:t>Date</w:t>
            </w:r>
          </w:p>
        </w:tc>
        <w:tc>
          <w:tcPr>
            <w:tcW w:w="1222" w:type="pct"/>
            <w:tcBorders>
              <w:top w:val="single" w:sz="4" w:space="0" w:color="auto"/>
              <w:left w:val="single" w:sz="4" w:space="0" w:color="auto"/>
              <w:bottom w:val="single" w:sz="4" w:space="0" w:color="auto"/>
              <w:right w:val="single" w:sz="4" w:space="0" w:color="auto"/>
            </w:tcBorders>
            <w:shd w:val="clear" w:color="auto" w:fill="CC99FF"/>
            <w:hideMark/>
          </w:tcPr>
          <w:p w14:paraId="37C1BFFC" w14:textId="77777777" w:rsidR="00A26B89" w:rsidRPr="00840C23" w:rsidRDefault="00A26B89" w:rsidP="00475950">
            <w:pPr>
              <w:contextualSpacing/>
              <w:jc w:val="center"/>
              <w:rPr>
                <w:rFonts w:ascii="Aptos" w:hAnsi="Aptos" w:cs="Arial"/>
                <w:b/>
                <w:sz w:val="22"/>
                <w:szCs w:val="22"/>
              </w:rPr>
            </w:pPr>
            <w:r w:rsidRPr="00840C23">
              <w:rPr>
                <w:rFonts w:ascii="Aptos" w:hAnsi="Aptos" w:cs="Arial"/>
                <w:b/>
                <w:sz w:val="22"/>
                <w:szCs w:val="22"/>
              </w:rPr>
              <w:t>Time</w:t>
            </w:r>
          </w:p>
        </w:tc>
        <w:tc>
          <w:tcPr>
            <w:tcW w:w="2265" w:type="pct"/>
            <w:tcBorders>
              <w:top w:val="single" w:sz="4" w:space="0" w:color="auto"/>
              <w:left w:val="single" w:sz="4" w:space="0" w:color="auto"/>
              <w:bottom w:val="single" w:sz="4" w:space="0" w:color="auto"/>
              <w:right w:val="single" w:sz="4" w:space="0" w:color="auto"/>
            </w:tcBorders>
            <w:shd w:val="clear" w:color="auto" w:fill="CC99FF"/>
          </w:tcPr>
          <w:p w14:paraId="1EEEE99C" w14:textId="77777777" w:rsidR="00A26B89" w:rsidRPr="00840C23" w:rsidRDefault="00A26B89" w:rsidP="00475950">
            <w:pPr>
              <w:contextualSpacing/>
              <w:jc w:val="center"/>
              <w:rPr>
                <w:rFonts w:ascii="Aptos" w:hAnsi="Aptos" w:cs="Arial"/>
                <w:b/>
                <w:sz w:val="22"/>
                <w:szCs w:val="22"/>
              </w:rPr>
            </w:pPr>
            <w:r w:rsidRPr="00840C23">
              <w:rPr>
                <w:rFonts w:ascii="Aptos" w:hAnsi="Aptos" w:cs="Arial"/>
                <w:b/>
                <w:sz w:val="22"/>
                <w:szCs w:val="22"/>
              </w:rPr>
              <w:t>Location</w:t>
            </w:r>
          </w:p>
        </w:tc>
      </w:tr>
      <w:tr w:rsidR="004B62CC" w:rsidRPr="00840C23" w14:paraId="0E8C69FB" w14:textId="77777777" w:rsidTr="004B62CC">
        <w:trPr>
          <w:trHeight w:val="77"/>
        </w:trPr>
        <w:tc>
          <w:tcPr>
            <w:tcW w:w="1513" w:type="pct"/>
            <w:tcBorders>
              <w:top w:val="single" w:sz="4" w:space="0" w:color="auto"/>
              <w:left w:val="single" w:sz="4" w:space="0" w:color="auto"/>
              <w:bottom w:val="single" w:sz="4" w:space="0" w:color="auto"/>
              <w:right w:val="single" w:sz="4" w:space="0" w:color="auto"/>
            </w:tcBorders>
            <w:vAlign w:val="center"/>
          </w:tcPr>
          <w:p w14:paraId="580432D7" w14:textId="31628B14" w:rsidR="004B62CC" w:rsidRPr="00840C23" w:rsidRDefault="004B62CC" w:rsidP="00286EA2">
            <w:pPr>
              <w:tabs>
                <w:tab w:val="center" w:pos="3960"/>
              </w:tabs>
              <w:spacing w:after="0"/>
              <w:jc w:val="center"/>
              <w:rPr>
                <w:rFonts w:ascii="Aptos" w:eastAsia="Calibri" w:hAnsi="Aptos" w:cs="Arial"/>
                <w:b/>
                <w:sz w:val="22"/>
                <w:szCs w:val="22"/>
              </w:rPr>
            </w:pPr>
            <w:r>
              <w:rPr>
                <w:rFonts w:ascii="Aptos" w:eastAsia="Calibri" w:hAnsi="Aptos" w:cs="Arial"/>
                <w:b/>
                <w:sz w:val="22"/>
                <w:szCs w:val="22"/>
              </w:rPr>
              <w:t>November 4, 2026</w:t>
            </w:r>
          </w:p>
        </w:tc>
        <w:tc>
          <w:tcPr>
            <w:tcW w:w="1222" w:type="pct"/>
            <w:tcBorders>
              <w:top w:val="single" w:sz="4" w:space="0" w:color="auto"/>
              <w:left w:val="single" w:sz="4" w:space="0" w:color="auto"/>
              <w:bottom w:val="single" w:sz="4" w:space="0" w:color="auto"/>
              <w:right w:val="single" w:sz="4" w:space="0" w:color="auto"/>
            </w:tcBorders>
            <w:vAlign w:val="center"/>
          </w:tcPr>
          <w:p w14:paraId="341F57E5" w14:textId="5D024DCE" w:rsidR="004B62CC" w:rsidRPr="00840C23" w:rsidRDefault="004B62CC" w:rsidP="004B62CC">
            <w:pPr>
              <w:spacing w:after="0"/>
              <w:contextualSpacing/>
              <w:jc w:val="center"/>
              <w:rPr>
                <w:rFonts w:ascii="Aptos" w:hAnsi="Aptos" w:cs="Arial"/>
                <w:b/>
                <w:sz w:val="22"/>
                <w:szCs w:val="22"/>
              </w:rPr>
            </w:pPr>
            <w:r>
              <w:rPr>
                <w:rFonts w:ascii="Aptos" w:hAnsi="Aptos" w:cs="Arial"/>
                <w:b/>
                <w:sz w:val="22"/>
                <w:szCs w:val="22"/>
              </w:rPr>
              <w:t>10:00-11:30am</w:t>
            </w:r>
          </w:p>
        </w:tc>
        <w:tc>
          <w:tcPr>
            <w:tcW w:w="2265" w:type="pct"/>
            <w:vMerge w:val="restart"/>
            <w:tcBorders>
              <w:top w:val="single" w:sz="4" w:space="0" w:color="auto"/>
              <w:left w:val="single" w:sz="4" w:space="0" w:color="auto"/>
              <w:right w:val="single" w:sz="4" w:space="0" w:color="auto"/>
            </w:tcBorders>
            <w:vAlign w:val="center"/>
          </w:tcPr>
          <w:p w14:paraId="504552F5" w14:textId="6D0FA15B" w:rsidR="004B62CC" w:rsidRPr="00840C23" w:rsidRDefault="004B62CC" w:rsidP="00CC3A15">
            <w:pPr>
              <w:tabs>
                <w:tab w:val="center" w:pos="3960"/>
              </w:tabs>
              <w:spacing w:after="0"/>
              <w:jc w:val="center"/>
              <w:rPr>
                <w:rFonts w:ascii="Aptos" w:eastAsia="Calibri" w:hAnsi="Aptos" w:cs="Arial"/>
                <w:b/>
                <w:sz w:val="22"/>
                <w:szCs w:val="22"/>
              </w:rPr>
            </w:pPr>
            <w:proofErr w:type="gramStart"/>
            <w:r>
              <w:rPr>
                <w:rFonts w:ascii="Aptos" w:eastAsia="Calibri" w:hAnsi="Aptos" w:cs="Arial"/>
                <w:b/>
                <w:sz w:val="22"/>
                <w:szCs w:val="22"/>
              </w:rPr>
              <w:t>Teams</w:t>
            </w:r>
            <w:proofErr w:type="gramEnd"/>
            <w:r>
              <w:rPr>
                <w:rFonts w:ascii="Aptos" w:eastAsia="Calibri" w:hAnsi="Aptos" w:cs="Arial"/>
                <w:b/>
                <w:sz w:val="22"/>
                <w:szCs w:val="22"/>
              </w:rPr>
              <w:t xml:space="preserve"> invitation information in Calendar of Events</w:t>
            </w:r>
          </w:p>
        </w:tc>
      </w:tr>
      <w:tr w:rsidR="004B62CC" w:rsidRPr="00840C23" w14:paraId="3B615194" w14:textId="77777777" w:rsidTr="004B62CC">
        <w:trPr>
          <w:trHeight w:val="77"/>
        </w:trPr>
        <w:tc>
          <w:tcPr>
            <w:tcW w:w="1513" w:type="pct"/>
            <w:tcBorders>
              <w:top w:val="single" w:sz="4" w:space="0" w:color="auto"/>
              <w:left w:val="single" w:sz="4" w:space="0" w:color="auto"/>
              <w:bottom w:val="single" w:sz="4" w:space="0" w:color="auto"/>
              <w:right w:val="single" w:sz="4" w:space="0" w:color="auto"/>
            </w:tcBorders>
            <w:vAlign w:val="center"/>
          </w:tcPr>
          <w:p w14:paraId="3BCA8804" w14:textId="090985A2" w:rsidR="004B62CC" w:rsidRPr="00840C23" w:rsidRDefault="004B62CC" w:rsidP="00286EA2">
            <w:pPr>
              <w:tabs>
                <w:tab w:val="center" w:pos="3960"/>
              </w:tabs>
              <w:spacing w:after="0"/>
              <w:jc w:val="center"/>
              <w:rPr>
                <w:rFonts w:ascii="Aptos" w:eastAsia="Calibri" w:hAnsi="Aptos" w:cs="Arial"/>
                <w:b/>
                <w:sz w:val="22"/>
                <w:szCs w:val="22"/>
              </w:rPr>
            </w:pPr>
            <w:r>
              <w:rPr>
                <w:rFonts w:ascii="Aptos" w:eastAsia="Calibri" w:hAnsi="Aptos" w:cs="Arial"/>
                <w:b/>
                <w:sz w:val="22"/>
                <w:szCs w:val="22"/>
              </w:rPr>
              <w:t>November 5, 2026</w:t>
            </w:r>
          </w:p>
        </w:tc>
        <w:tc>
          <w:tcPr>
            <w:tcW w:w="1222" w:type="pct"/>
            <w:tcBorders>
              <w:top w:val="single" w:sz="4" w:space="0" w:color="auto"/>
              <w:left w:val="single" w:sz="4" w:space="0" w:color="auto"/>
              <w:bottom w:val="single" w:sz="4" w:space="0" w:color="auto"/>
              <w:right w:val="single" w:sz="4" w:space="0" w:color="auto"/>
            </w:tcBorders>
            <w:vAlign w:val="center"/>
          </w:tcPr>
          <w:p w14:paraId="63D0E661" w14:textId="2F3B7BFA" w:rsidR="004B62CC" w:rsidRPr="00840C23" w:rsidRDefault="004B62CC" w:rsidP="004B62CC">
            <w:pPr>
              <w:spacing w:after="0"/>
              <w:contextualSpacing/>
              <w:jc w:val="center"/>
              <w:rPr>
                <w:rFonts w:ascii="Aptos" w:hAnsi="Aptos" w:cs="Arial"/>
                <w:b/>
                <w:sz w:val="22"/>
                <w:szCs w:val="22"/>
              </w:rPr>
            </w:pPr>
            <w:r>
              <w:rPr>
                <w:rFonts w:ascii="Aptos" w:hAnsi="Aptos" w:cs="Arial"/>
                <w:b/>
                <w:sz w:val="22"/>
                <w:szCs w:val="22"/>
              </w:rPr>
              <w:t>2:00-3:30pm</w:t>
            </w:r>
          </w:p>
        </w:tc>
        <w:tc>
          <w:tcPr>
            <w:tcW w:w="2265" w:type="pct"/>
            <w:vMerge/>
            <w:tcBorders>
              <w:left w:val="single" w:sz="4" w:space="0" w:color="auto"/>
              <w:bottom w:val="single" w:sz="4" w:space="0" w:color="auto"/>
              <w:right w:val="single" w:sz="4" w:space="0" w:color="auto"/>
            </w:tcBorders>
            <w:vAlign w:val="center"/>
          </w:tcPr>
          <w:p w14:paraId="60230AC7" w14:textId="5406B8FB" w:rsidR="004B62CC" w:rsidRPr="00840C23" w:rsidRDefault="004B62CC" w:rsidP="00286EA2">
            <w:pPr>
              <w:tabs>
                <w:tab w:val="center" w:pos="3960"/>
              </w:tabs>
              <w:spacing w:after="0"/>
              <w:jc w:val="center"/>
              <w:rPr>
                <w:rFonts w:ascii="Aptos" w:hAnsi="Aptos" w:cs="Arial"/>
                <w:b/>
                <w:sz w:val="22"/>
                <w:szCs w:val="22"/>
              </w:rPr>
            </w:pPr>
          </w:p>
        </w:tc>
      </w:tr>
    </w:tbl>
    <w:p w14:paraId="1F837A14" w14:textId="77777777" w:rsidR="00A26B89" w:rsidRPr="00840C23" w:rsidRDefault="00A26B89" w:rsidP="00A26B89">
      <w:pPr>
        <w:tabs>
          <w:tab w:val="center" w:pos="3960"/>
        </w:tabs>
        <w:spacing w:after="0" w:line="240" w:lineRule="auto"/>
        <w:jc w:val="center"/>
        <w:rPr>
          <w:rFonts w:ascii="Aptos" w:eastAsia="Calibri" w:hAnsi="Aptos" w:cs="Arial"/>
          <w:b/>
          <w:spacing w:val="-3"/>
        </w:rPr>
      </w:pPr>
    </w:p>
    <w:p w14:paraId="11EF068B" w14:textId="77777777" w:rsidR="00A26B89" w:rsidRPr="00840C23" w:rsidRDefault="00A26B89" w:rsidP="00A26B89">
      <w:pPr>
        <w:tabs>
          <w:tab w:val="center" w:pos="3960"/>
        </w:tabs>
        <w:spacing w:after="0" w:line="240" w:lineRule="auto"/>
        <w:ind w:left="210"/>
        <w:jc w:val="center"/>
        <w:rPr>
          <w:rFonts w:ascii="Aptos" w:eastAsia="Calibri" w:hAnsi="Aptos" w:cs="Arial"/>
          <w:b/>
          <w:spacing w:val="-3"/>
        </w:rPr>
      </w:pPr>
      <w:r w:rsidRPr="00840C23">
        <w:rPr>
          <w:rFonts w:ascii="Aptos" w:eastAsia="Calibri" w:hAnsi="Aptos" w:cs="Arial"/>
          <w:b/>
          <w:spacing w:val="-3"/>
        </w:rPr>
        <w:t>PROPOSALS DUE</w:t>
      </w:r>
    </w:p>
    <w:p w14:paraId="19DABB98" w14:textId="4640B9AC" w:rsidR="00A26B89" w:rsidRPr="00840C23" w:rsidRDefault="00A26B89" w:rsidP="00A26B89">
      <w:pPr>
        <w:tabs>
          <w:tab w:val="center" w:pos="3960"/>
        </w:tabs>
        <w:spacing w:after="0" w:line="240" w:lineRule="auto"/>
        <w:ind w:left="210"/>
        <w:jc w:val="center"/>
        <w:rPr>
          <w:rFonts w:ascii="Aptos" w:eastAsia="Calibri" w:hAnsi="Aptos" w:cs="Arial"/>
          <w:b/>
          <w:spacing w:val="-3"/>
        </w:rPr>
      </w:pPr>
      <w:r w:rsidRPr="00840C23">
        <w:rPr>
          <w:rFonts w:ascii="Aptos" w:eastAsia="Calibri" w:hAnsi="Aptos" w:cs="Arial"/>
          <w:b/>
          <w:spacing w:val="-3"/>
        </w:rPr>
        <w:t>by 2:00 pm on</w:t>
      </w:r>
      <w:r w:rsidRPr="005D15C8">
        <w:rPr>
          <w:rFonts w:ascii="Aptos" w:eastAsia="Calibri" w:hAnsi="Aptos" w:cs="Arial"/>
          <w:b/>
          <w:spacing w:val="-3"/>
        </w:rPr>
        <w:t xml:space="preserve"> </w:t>
      </w:r>
      <w:r w:rsidR="00C7184E" w:rsidRPr="005D15C8">
        <w:rPr>
          <w:rFonts w:ascii="Aptos" w:eastAsia="Calibri" w:hAnsi="Aptos" w:cs="Arial"/>
          <w:b/>
          <w:iCs/>
          <w:spacing w:val="-3"/>
        </w:rPr>
        <w:t>December 8, 2026</w:t>
      </w:r>
    </w:p>
    <w:p w14:paraId="775B796D" w14:textId="77777777" w:rsidR="00A26B89" w:rsidRPr="00840C23" w:rsidRDefault="00A26B89" w:rsidP="00A26B89">
      <w:pPr>
        <w:spacing w:after="0" w:line="240" w:lineRule="auto"/>
        <w:ind w:left="210"/>
        <w:jc w:val="center"/>
        <w:rPr>
          <w:rFonts w:ascii="Aptos" w:eastAsia="Calibri" w:hAnsi="Aptos" w:cs="Arial"/>
          <w:b/>
          <w:spacing w:val="-3"/>
        </w:rPr>
      </w:pPr>
      <w:r w:rsidRPr="00840C23">
        <w:rPr>
          <w:rFonts w:ascii="Aptos" w:eastAsia="Calibri" w:hAnsi="Aptos" w:cs="Arial"/>
          <w:b/>
          <w:spacing w:val="-3"/>
        </w:rPr>
        <w:t>to</w:t>
      </w:r>
    </w:p>
    <w:p w14:paraId="66A12AD0" w14:textId="77777777" w:rsidR="00FD6B7A" w:rsidRPr="002B2ABF" w:rsidRDefault="008B71CC" w:rsidP="00FD6B7A">
      <w:pPr>
        <w:tabs>
          <w:tab w:val="left" w:pos="-720"/>
          <w:tab w:val="left" w:pos="700"/>
          <w:tab w:val="center" w:pos="4785"/>
        </w:tabs>
        <w:spacing w:after="0" w:line="240" w:lineRule="auto"/>
        <w:ind w:left="210"/>
        <w:rPr>
          <w:rStyle w:val="Hyperlink"/>
          <w:rFonts w:ascii="Aptos" w:eastAsia="Calibri" w:hAnsi="Aptos" w:cs="Arial"/>
          <w:b/>
        </w:rPr>
      </w:pPr>
      <w:r w:rsidRPr="005D15C8">
        <w:rPr>
          <w:rFonts w:ascii="Aptos" w:eastAsia="Calibri" w:hAnsi="Aptos" w:cs="Arial"/>
          <w:b/>
          <w:spacing w:val="-3"/>
        </w:rPr>
        <w:tab/>
      </w:r>
      <w:r w:rsidRPr="005D15C8">
        <w:rPr>
          <w:rFonts w:ascii="Aptos" w:eastAsia="Calibri" w:hAnsi="Aptos" w:cs="Arial"/>
          <w:b/>
          <w:spacing w:val="-3"/>
        </w:rPr>
        <w:tab/>
      </w:r>
      <w:r w:rsidR="00FD6B7A">
        <w:rPr>
          <w:rFonts w:ascii="Aptos" w:eastAsia="Calibri" w:hAnsi="Aptos" w:cs="Arial"/>
          <w:b/>
          <w:spacing w:val="-3"/>
        </w:rPr>
        <w:fldChar w:fldCharType="begin"/>
      </w:r>
      <w:r w:rsidR="00FD6B7A">
        <w:rPr>
          <w:rFonts w:ascii="Aptos" w:eastAsia="Calibri" w:hAnsi="Aptos" w:cs="Arial"/>
          <w:b/>
          <w:spacing w:val="-3"/>
        </w:rPr>
        <w:instrText>HYPERLINK "https://procurement.opengov.com/portal/acgov"</w:instrText>
      </w:r>
      <w:r w:rsidR="00FD6B7A">
        <w:rPr>
          <w:rFonts w:ascii="Aptos" w:eastAsia="Calibri" w:hAnsi="Aptos" w:cs="Arial"/>
          <w:b/>
          <w:spacing w:val="-3"/>
        </w:rPr>
      </w:r>
      <w:r w:rsidR="00FD6B7A">
        <w:rPr>
          <w:rFonts w:ascii="Aptos" w:eastAsia="Calibri" w:hAnsi="Aptos" w:cs="Arial"/>
          <w:b/>
          <w:spacing w:val="-3"/>
        </w:rPr>
        <w:fldChar w:fldCharType="separate"/>
      </w:r>
      <w:r w:rsidR="00FD6B7A" w:rsidRPr="002B2ABF">
        <w:rPr>
          <w:rStyle w:val="Hyperlink"/>
          <w:rFonts w:ascii="Aptos" w:eastAsia="Calibri" w:hAnsi="Aptos" w:cs="Arial"/>
          <w:b/>
          <w:spacing w:val="-3"/>
        </w:rPr>
        <w:t xml:space="preserve">County of Alameda </w:t>
      </w:r>
      <w:proofErr w:type="spellStart"/>
      <w:r w:rsidR="00FD6B7A" w:rsidRPr="002B2ABF">
        <w:rPr>
          <w:rStyle w:val="Hyperlink"/>
          <w:rFonts w:ascii="Aptos" w:eastAsia="Calibri" w:hAnsi="Aptos" w:cs="Arial"/>
          <w:b/>
          <w:spacing w:val="-3"/>
        </w:rPr>
        <w:t>OpenGov</w:t>
      </w:r>
      <w:proofErr w:type="spellEnd"/>
      <w:r w:rsidR="00FD6B7A" w:rsidRPr="002B2ABF">
        <w:rPr>
          <w:rStyle w:val="Hyperlink"/>
          <w:rFonts w:ascii="Aptos" w:eastAsia="Calibri" w:hAnsi="Aptos" w:cs="Arial"/>
          <w:b/>
          <w:spacing w:val="-3"/>
        </w:rPr>
        <w:t xml:space="preserve"> </w:t>
      </w:r>
    </w:p>
    <w:p w14:paraId="52209B10" w14:textId="0039959E" w:rsidR="00A26B89" w:rsidRPr="00840C23" w:rsidRDefault="00FD6B7A" w:rsidP="005D15C8">
      <w:pPr>
        <w:tabs>
          <w:tab w:val="left" w:pos="-720"/>
          <w:tab w:val="left" w:pos="700"/>
          <w:tab w:val="center" w:pos="4785"/>
        </w:tabs>
        <w:spacing w:after="0" w:line="240" w:lineRule="auto"/>
        <w:ind w:left="210"/>
        <w:rPr>
          <w:rFonts w:ascii="Aptos" w:hAnsi="Aptos"/>
          <w:i/>
          <w:color w:val="2E74B5" w:themeColor="accent1" w:themeShade="BF"/>
        </w:rPr>
      </w:pPr>
      <w:r>
        <w:rPr>
          <w:rFonts w:ascii="Aptos" w:eastAsia="Calibri" w:hAnsi="Aptos" w:cs="Arial"/>
          <w:b/>
          <w:spacing w:val="-3"/>
        </w:rPr>
        <w:fldChar w:fldCharType="end"/>
      </w:r>
      <w:r w:rsidR="00A26B89" w:rsidRPr="00840C23">
        <w:rPr>
          <w:rStyle w:val="Hyperlink1"/>
          <w:rFonts w:ascii="Aptos" w:hAnsi="Aptos"/>
          <w:sz w:val="22"/>
        </w:rPr>
        <w:t xml:space="preserve"> </w:t>
      </w:r>
    </w:p>
    <w:p w14:paraId="25D5BCA2" w14:textId="77777777" w:rsidR="0042522A" w:rsidRPr="00840C23" w:rsidRDefault="0042522A" w:rsidP="0042522A">
      <w:pPr>
        <w:tabs>
          <w:tab w:val="center" w:pos="3960"/>
        </w:tabs>
        <w:spacing w:after="0" w:line="240" w:lineRule="auto"/>
        <w:ind w:left="210"/>
        <w:jc w:val="center"/>
        <w:rPr>
          <w:rFonts w:ascii="Aptos" w:eastAsia="Calibri" w:hAnsi="Aptos" w:cs="Arial"/>
          <w:b/>
          <w:spacing w:val="-3"/>
        </w:rPr>
      </w:pPr>
      <w:r w:rsidRPr="00840C23">
        <w:rPr>
          <w:rFonts w:ascii="Aptos" w:eastAsia="Calibri" w:hAnsi="Aptos" w:cs="Arial"/>
          <w:b/>
          <w:spacing w:val="-3"/>
        </w:rPr>
        <w:t>Proposals received after this date/time will NOT be accepted</w:t>
      </w:r>
    </w:p>
    <w:p w14:paraId="4BF44E3A" w14:textId="77777777" w:rsidR="0042522A" w:rsidRPr="00840C23" w:rsidRDefault="0042522A" w:rsidP="00A26B89">
      <w:pPr>
        <w:tabs>
          <w:tab w:val="left" w:pos="0"/>
        </w:tabs>
        <w:ind w:left="570"/>
        <w:jc w:val="center"/>
        <w:rPr>
          <w:rFonts w:ascii="Aptos" w:hAnsi="Aptos"/>
        </w:rPr>
      </w:pPr>
    </w:p>
    <w:p w14:paraId="47E9A0EF" w14:textId="77777777" w:rsidR="00A26B89" w:rsidRPr="00840C23" w:rsidRDefault="00A26B89" w:rsidP="00A26B89">
      <w:pPr>
        <w:tabs>
          <w:tab w:val="center" w:pos="3960"/>
        </w:tabs>
        <w:spacing w:after="0" w:line="240" w:lineRule="auto"/>
        <w:ind w:left="210"/>
        <w:jc w:val="both"/>
        <w:rPr>
          <w:rFonts w:ascii="Aptos" w:eastAsia="Calibri" w:hAnsi="Aptos" w:cs="Arial"/>
          <w:b/>
          <w:color w:val="008080"/>
          <w:spacing w:val="-3"/>
        </w:rPr>
      </w:pPr>
      <w:r w:rsidRPr="00840C23">
        <w:rPr>
          <w:rFonts w:ascii="Aptos" w:eastAsia="Calibri" w:hAnsi="Aptos" w:cs="Arial"/>
          <w:b/>
          <w:color w:val="008080"/>
          <w:spacing w:val="-3"/>
        </w:rPr>
        <w:br w:type="page"/>
      </w:r>
    </w:p>
    <w:p w14:paraId="68CFCEC8" w14:textId="77777777" w:rsidR="00A26B89" w:rsidRPr="00840C23" w:rsidRDefault="00A26B89" w:rsidP="00A26B89">
      <w:pPr>
        <w:tabs>
          <w:tab w:val="center" w:pos="3960"/>
        </w:tabs>
        <w:ind w:left="210"/>
        <w:jc w:val="center"/>
        <w:rPr>
          <w:rFonts w:ascii="Aptos" w:eastAsia="Calibri" w:hAnsi="Aptos" w:cs="Arial"/>
          <w:b/>
          <w:color w:val="008080"/>
          <w:spacing w:val="-3"/>
        </w:rPr>
      </w:pPr>
    </w:p>
    <w:p w14:paraId="073CC652" w14:textId="77777777" w:rsidR="00A26B89" w:rsidRPr="00840C23" w:rsidRDefault="00A26B89" w:rsidP="00A26B89">
      <w:pPr>
        <w:tabs>
          <w:tab w:val="center" w:pos="3960"/>
        </w:tabs>
        <w:ind w:left="210"/>
        <w:jc w:val="center"/>
        <w:rPr>
          <w:rFonts w:ascii="Aptos" w:eastAsia="Calibri" w:hAnsi="Aptos" w:cs="Arial"/>
          <w:b/>
          <w:color w:val="008080"/>
          <w:spacing w:val="-3"/>
        </w:rPr>
      </w:pPr>
      <w:r w:rsidRPr="00840C23">
        <w:rPr>
          <w:rFonts w:ascii="Aptos" w:eastAsia="Calibri" w:hAnsi="Aptos" w:cs="Arial"/>
          <w:b/>
          <w:color w:val="008080"/>
          <w:spacing w:val="-3"/>
        </w:rPr>
        <w:t>TABLE OF CONTENTS</w:t>
      </w:r>
    </w:p>
    <w:p w14:paraId="70143C12" w14:textId="77777777" w:rsidR="00A26B89" w:rsidRPr="00840C23" w:rsidRDefault="00A26B89" w:rsidP="00854B41">
      <w:pPr>
        <w:tabs>
          <w:tab w:val="center" w:pos="3960"/>
          <w:tab w:val="left" w:pos="8640"/>
        </w:tabs>
        <w:spacing w:after="0" w:line="360" w:lineRule="auto"/>
        <w:jc w:val="right"/>
        <w:rPr>
          <w:rFonts w:ascii="Aptos" w:eastAsia="Calibri" w:hAnsi="Aptos" w:cs="Arial"/>
          <w:b/>
          <w:spacing w:val="-3"/>
        </w:rPr>
      </w:pPr>
      <w:r w:rsidRPr="00840C23">
        <w:rPr>
          <w:rFonts w:ascii="Aptos" w:eastAsia="Calibri" w:hAnsi="Aptos" w:cs="Arial"/>
          <w:b/>
          <w:spacing w:val="-3"/>
        </w:rPr>
        <w:t>Page</w:t>
      </w:r>
    </w:p>
    <w:p w14:paraId="02DC3984" w14:textId="42AA7ED0" w:rsidR="005D15C8" w:rsidRDefault="00A26B89">
      <w:pPr>
        <w:pStyle w:val="TOC1"/>
        <w:rPr>
          <w:rFonts w:asciiTheme="minorHAnsi" w:eastAsiaTheme="minorEastAsia" w:hAnsiTheme="minorHAnsi" w:cstheme="minorBidi"/>
          <w:b w:val="0"/>
          <w:kern w:val="2"/>
          <w:sz w:val="24"/>
          <w:szCs w:val="24"/>
          <w14:ligatures w14:val="standardContextual"/>
        </w:rPr>
      </w:pPr>
      <w:r w:rsidRPr="00840C23">
        <w:rPr>
          <w:rFonts w:ascii="Aptos" w:eastAsia="Times New Roman" w:hAnsi="Aptos"/>
          <w:b w:val="0"/>
          <w:bCs/>
          <w:caps/>
          <w:sz w:val="24"/>
          <w:szCs w:val="24"/>
        </w:rPr>
        <w:fldChar w:fldCharType="begin"/>
      </w:r>
      <w:r w:rsidRPr="00840C23">
        <w:rPr>
          <w:rFonts w:ascii="Aptos" w:eastAsia="Times New Roman" w:hAnsi="Aptos"/>
          <w:bCs/>
          <w:caps/>
          <w:sz w:val="24"/>
          <w:szCs w:val="24"/>
        </w:rPr>
        <w:instrText xml:space="preserve"> TOC \o "2-3" \f \h \z \t "Heading 1,1" </w:instrText>
      </w:r>
      <w:r w:rsidRPr="00840C23">
        <w:rPr>
          <w:rFonts w:ascii="Aptos" w:eastAsia="Times New Roman" w:hAnsi="Aptos"/>
          <w:b w:val="0"/>
          <w:bCs/>
          <w:caps/>
          <w:sz w:val="24"/>
          <w:szCs w:val="24"/>
        </w:rPr>
        <w:fldChar w:fldCharType="separate"/>
      </w:r>
      <w:hyperlink w:anchor="_Toc242777419" w:history="1">
        <w:r w:rsidR="005D15C8" w:rsidRPr="00922730">
          <w:rPr>
            <w:rStyle w:val="Hyperlink"/>
            <w:rFonts w:ascii="Aptos" w:hAnsi="Aptos" w:cs="Arial"/>
          </w:rPr>
          <w:t>I.</w:t>
        </w:r>
        <w:r w:rsidR="005D15C8">
          <w:rPr>
            <w:rFonts w:asciiTheme="minorHAnsi" w:eastAsiaTheme="minorEastAsia" w:hAnsiTheme="minorHAnsi" w:cstheme="minorBidi"/>
            <w:b w:val="0"/>
            <w:kern w:val="2"/>
            <w:sz w:val="24"/>
            <w:szCs w:val="24"/>
            <w14:ligatures w14:val="standardContextual"/>
          </w:rPr>
          <w:tab/>
        </w:r>
        <w:r w:rsidR="005D15C8" w:rsidRPr="00922730">
          <w:rPr>
            <w:rStyle w:val="Hyperlink"/>
            <w:rFonts w:ascii="Aptos" w:hAnsi="Aptos" w:cs="Arial"/>
          </w:rPr>
          <w:t>STATEMENT OF WORK</w:t>
        </w:r>
        <w:r w:rsidR="005D15C8">
          <w:rPr>
            <w:webHidden/>
          </w:rPr>
          <w:tab/>
        </w:r>
        <w:r w:rsidR="005D15C8">
          <w:rPr>
            <w:webHidden/>
          </w:rPr>
          <w:fldChar w:fldCharType="begin"/>
        </w:r>
        <w:r w:rsidR="005D15C8">
          <w:rPr>
            <w:webHidden/>
          </w:rPr>
          <w:instrText xml:space="preserve"> PAGEREF _Toc242777419 \h </w:instrText>
        </w:r>
        <w:r w:rsidR="005D15C8">
          <w:rPr>
            <w:webHidden/>
          </w:rPr>
        </w:r>
        <w:r w:rsidR="005D15C8">
          <w:rPr>
            <w:webHidden/>
          </w:rPr>
          <w:fldChar w:fldCharType="separate"/>
        </w:r>
        <w:r w:rsidR="005D15C8">
          <w:rPr>
            <w:webHidden/>
          </w:rPr>
          <w:t>3</w:t>
        </w:r>
        <w:r w:rsidR="005D15C8">
          <w:rPr>
            <w:webHidden/>
          </w:rPr>
          <w:fldChar w:fldCharType="end"/>
        </w:r>
      </w:hyperlink>
    </w:p>
    <w:p w14:paraId="55973200" w14:textId="39EC34E9" w:rsidR="005D15C8" w:rsidRDefault="005D15C8">
      <w:pPr>
        <w:pStyle w:val="TOC2"/>
        <w:rPr>
          <w:rFonts w:asciiTheme="minorHAnsi" w:eastAsiaTheme="minorEastAsia" w:hAnsiTheme="minorHAnsi" w:cstheme="minorBidi"/>
          <w:kern w:val="2"/>
          <w:sz w:val="24"/>
          <w:szCs w:val="24"/>
          <w14:ligatures w14:val="standardContextual"/>
        </w:rPr>
      </w:pPr>
      <w:hyperlink w:anchor="_Toc242777420" w:history="1">
        <w:r w:rsidRPr="00922730">
          <w:rPr>
            <w:rStyle w:val="Hyperlink"/>
            <w:rFonts w:ascii="Aptos" w:hAnsi="Aptos" w:cs="Arial"/>
          </w:rPr>
          <w:t>A.</w:t>
        </w:r>
        <w:r>
          <w:rPr>
            <w:rFonts w:asciiTheme="minorHAnsi" w:eastAsiaTheme="minorEastAsia" w:hAnsiTheme="minorHAnsi" w:cstheme="minorBidi"/>
            <w:kern w:val="2"/>
            <w:sz w:val="24"/>
            <w:szCs w:val="24"/>
            <w14:ligatures w14:val="standardContextual"/>
          </w:rPr>
          <w:tab/>
        </w:r>
        <w:r w:rsidRPr="00922730">
          <w:rPr>
            <w:rStyle w:val="Hyperlink"/>
            <w:rFonts w:ascii="Aptos" w:hAnsi="Aptos" w:cs="Arial"/>
          </w:rPr>
          <w:t>INTENT</w:t>
        </w:r>
        <w:r>
          <w:rPr>
            <w:webHidden/>
          </w:rPr>
          <w:tab/>
        </w:r>
        <w:r>
          <w:rPr>
            <w:webHidden/>
          </w:rPr>
          <w:fldChar w:fldCharType="begin"/>
        </w:r>
        <w:r>
          <w:rPr>
            <w:webHidden/>
          </w:rPr>
          <w:instrText xml:space="preserve"> PAGEREF _Toc242777420 \h </w:instrText>
        </w:r>
        <w:r>
          <w:rPr>
            <w:webHidden/>
          </w:rPr>
        </w:r>
        <w:r>
          <w:rPr>
            <w:webHidden/>
          </w:rPr>
          <w:fldChar w:fldCharType="separate"/>
        </w:r>
        <w:r>
          <w:rPr>
            <w:webHidden/>
          </w:rPr>
          <w:t>3</w:t>
        </w:r>
        <w:r>
          <w:rPr>
            <w:webHidden/>
          </w:rPr>
          <w:fldChar w:fldCharType="end"/>
        </w:r>
      </w:hyperlink>
    </w:p>
    <w:p w14:paraId="24661AEC" w14:textId="3D0B3BF8" w:rsidR="005D15C8" w:rsidRDefault="005D15C8">
      <w:pPr>
        <w:pStyle w:val="TOC2"/>
        <w:rPr>
          <w:rFonts w:asciiTheme="minorHAnsi" w:eastAsiaTheme="minorEastAsia" w:hAnsiTheme="minorHAnsi" w:cstheme="minorBidi"/>
          <w:kern w:val="2"/>
          <w:sz w:val="24"/>
          <w:szCs w:val="24"/>
          <w14:ligatures w14:val="standardContextual"/>
        </w:rPr>
      </w:pPr>
      <w:hyperlink w:anchor="_Toc242777421" w:history="1">
        <w:r w:rsidRPr="00922730">
          <w:rPr>
            <w:rStyle w:val="Hyperlink"/>
            <w:rFonts w:ascii="Aptos" w:hAnsi="Aptos" w:cs="Arial"/>
          </w:rPr>
          <w:t>B.</w:t>
        </w:r>
        <w:r>
          <w:rPr>
            <w:rFonts w:asciiTheme="minorHAnsi" w:eastAsiaTheme="minorEastAsia" w:hAnsiTheme="minorHAnsi" w:cstheme="minorBidi"/>
            <w:kern w:val="2"/>
            <w:sz w:val="24"/>
            <w:szCs w:val="24"/>
            <w14:ligatures w14:val="standardContextual"/>
          </w:rPr>
          <w:tab/>
        </w:r>
        <w:r w:rsidRPr="00922730">
          <w:rPr>
            <w:rStyle w:val="Hyperlink"/>
            <w:rFonts w:ascii="Aptos" w:hAnsi="Aptos" w:cs="Arial"/>
          </w:rPr>
          <w:t>BACKGROUND</w:t>
        </w:r>
        <w:r>
          <w:rPr>
            <w:webHidden/>
          </w:rPr>
          <w:tab/>
        </w:r>
        <w:r>
          <w:rPr>
            <w:webHidden/>
          </w:rPr>
          <w:fldChar w:fldCharType="begin"/>
        </w:r>
        <w:r>
          <w:rPr>
            <w:webHidden/>
          </w:rPr>
          <w:instrText xml:space="preserve"> PAGEREF _Toc242777421 \h </w:instrText>
        </w:r>
        <w:r>
          <w:rPr>
            <w:webHidden/>
          </w:rPr>
        </w:r>
        <w:r>
          <w:rPr>
            <w:webHidden/>
          </w:rPr>
          <w:fldChar w:fldCharType="separate"/>
        </w:r>
        <w:r>
          <w:rPr>
            <w:webHidden/>
          </w:rPr>
          <w:t>3</w:t>
        </w:r>
        <w:r>
          <w:rPr>
            <w:webHidden/>
          </w:rPr>
          <w:fldChar w:fldCharType="end"/>
        </w:r>
      </w:hyperlink>
    </w:p>
    <w:p w14:paraId="7C238FF2" w14:textId="22CCD36D" w:rsidR="005D15C8" w:rsidRDefault="005D15C8">
      <w:pPr>
        <w:pStyle w:val="TOC2"/>
        <w:rPr>
          <w:rFonts w:asciiTheme="minorHAnsi" w:eastAsiaTheme="minorEastAsia" w:hAnsiTheme="minorHAnsi" w:cstheme="minorBidi"/>
          <w:kern w:val="2"/>
          <w:sz w:val="24"/>
          <w:szCs w:val="24"/>
          <w14:ligatures w14:val="standardContextual"/>
        </w:rPr>
      </w:pPr>
      <w:hyperlink w:anchor="_Toc242777422" w:history="1">
        <w:r w:rsidRPr="00922730">
          <w:rPr>
            <w:rStyle w:val="Hyperlink"/>
            <w:rFonts w:ascii="Aptos" w:hAnsi="Aptos" w:cs="Arial"/>
          </w:rPr>
          <w:t>C.</w:t>
        </w:r>
        <w:r>
          <w:rPr>
            <w:rFonts w:asciiTheme="minorHAnsi" w:eastAsiaTheme="minorEastAsia" w:hAnsiTheme="minorHAnsi" w:cstheme="minorBidi"/>
            <w:kern w:val="2"/>
            <w:sz w:val="24"/>
            <w:szCs w:val="24"/>
            <w14:ligatures w14:val="standardContextual"/>
          </w:rPr>
          <w:tab/>
        </w:r>
        <w:r w:rsidRPr="00922730">
          <w:rPr>
            <w:rStyle w:val="Hyperlink"/>
            <w:rFonts w:ascii="Aptos" w:hAnsi="Aptos" w:cs="Arial"/>
          </w:rPr>
          <w:t>SCOPE/PURPOSE</w:t>
        </w:r>
        <w:r>
          <w:rPr>
            <w:webHidden/>
          </w:rPr>
          <w:tab/>
        </w:r>
        <w:r>
          <w:rPr>
            <w:webHidden/>
          </w:rPr>
          <w:fldChar w:fldCharType="begin"/>
        </w:r>
        <w:r>
          <w:rPr>
            <w:webHidden/>
          </w:rPr>
          <w:instrText xml:space="preserve"> PAGEREF _Toc242777422 \h </w:instrText>
        </w:r>
        <w:r>
          <w:rPr>
            <w:webHidden/>
          </w:rPr>
        </w:r>
        <w:r>
          <w:rPr>
            <w:webHidden/>
          </w:rPr>
          <w:fldChar w:fldCharType="separate"/>
        </w:r>
        <w:r>
          <w:rPr>
            <w:webHidden/>
          </w:rPr>
          <w:t>4</w:t>
        </w:r>
        <w:r>
          <w:rPr>
            <w:webHidden/>
          </w:rPr>
          <w:fldChar w:fldCharType="end"/>
        </w:r>
      </w:hyperlink>
    </w:p>
    <w:p w14:paraId="7B562A4D" w14:textId="3D67C51B" w:rsidR="005D15C8" w:rsidRDefault="005D15C8">
      <w:pPr>
        <w:pStyle w:val="TOC2"/>
        <w:rPr>
          <w:rFonts w:asciiTheme="minorHAnsi" w:eastAsiaTheme="minorEastAsia" w:hAnsiTheme="minorHAnsi" w:cstheme="minorBidi"/>
          <w:kern w:val="2"/>
          <w:sz w:val="24"/>
          <w:szCs w:val="24"/>
          <w14:ligatures w14:val="standardContextual"/>
        </w:rPr>
      </w:pPr>
      <w:hyperlink w:anchor="_Toc242777423" w:history="1">
        <w:r w:rsidRPr="00922730">
          <w:rPr>
            <w:rStyle w:val="Hyperlink"/>
            <w:rFonts w:ascii="Aptos" w:hAnsi="Aptos" w:cs="Arial"/>
          </w:rPr>
          <w:t>D.</w:t>
        </w:r>
        <w:r>
          <w:rPr>
            <w:rFonts w:asciiTheme="minorHAnsi" w:eastAsiaTheme="minorEastAsia" w:hAnsiTheme="minorHAnsi" w:cstheme="minorBidi"/>
            <w:kern w:val="2"/>
            <w:sz w:val="24"/>
            <w:szCs w:val="24"/>
            <w14:ligatures w14:val="standardContextual"/>
          </w:rPr>
          <w:tab/>
        </w:r>
        <w:r w:rsidRPr="00922730">
          <w:rPr>
            <w:rStyle w:val="Hyperlink"/>
            <w:rFonts w:ascii="Aptos" w:hAnsi="Aptos" w:cs="Arial"/>
          </w:rPr>
          <w:t>BIDDER MINIMUM QUALIFICATIONS</w:t>
        </w:r>
        <w:r>
          <w:rPr>
            <w:webHidden/>
          </w:rPr>
          <w:tab/>
        </w:r>
        <w:r>
          <w:rPr>
            <w:webHidden/>
          </w:rPr>
          <w:fldChar w:fldCharType="begin"/>
        </w:r>
        <w:r>
          <w:rPr>
            <w:webHidden/>
          </w:rPr>
          <w:instrText xml:space="preserve"> PAGEREF _Toc242777423 \h </w:instrText>
        </w:r>
        <w:r>
          <w:rPr>
            <w:webHidden/>
          </w:rPr>
        </w:r>
        <w:r>
          <w:rPr>
            <w:webHidden/>
          </w:rPr>
          <w:fldChar w:fldCharType="separate"/>
        </w:r>
        <w:r>
          <w:rPr>
            <w:webHidden/>
          </w:rPr>
          <w:t>5</w:t>
        </w:r>
        <w:r>
          <w:rPr>
            <w:webHidden/>
          </w:rPr>
          <w:fldChar w:fldCharType="end"/>
        </w:r>
      </w:hyperlink>
    </w:p>
    <w:p w14:paraId="33A1C1B0" w14:textId="411785A1" w:rsidR="005D15C8" w:rsidRDefault="005D15C8">
      <w:pPr>
        <w:pStyle w:val="TOC2"/>
        <w:rPr>
          <w:rFonts w:asciiTheme="minorHAnsi" w:eastAsiaTheme="minorEastAsia" w:hAnsiTheme="minorHAnsi" w:cstheme="minorBidi"/>
          <w:kern w:val="2"/>
          <w:sz w:val="24"/>
          <w:szCs w:val="24"/>
          <w14:ligatures w14:val="standardContextual"/>
        </w:rPr>
      </w:pPr>
      <w:hyperlink w:anchor="_Toc242777424" w:history="1">
        <w:r w:rsidRPr="00922730">
          <w:rPr>
            <w:rStyle w:val="Hyperlink"/>
            <w:rFonts w:ascii="Aptos" w:hAnsi="Aptos" w:cs="Arial"/>
          </w:rPr>
          <w:t>E.</w:t>
        </w:r>
        <w:r>
          <w:rPr>
            <w:rFonts w:asciiTheme="minorHAnsi" w:eastAsiaTheme="minorEastAsia" w:hAnsiTheme="minorHAnsi" w:cstheme="minorBidi"/>
            <w:kern w:val="2"/>
            <w:sz w:val="24"/>
            <w:szCs w:val="24"/>
            <w14:ligatures w14:val="standardContextual"/>
          </w:rPr>
          <w:tab/>
        </w:r>
        <w:r w:rsidRPr="00922730">
          <w:rPr>
            <w:rStyle w:val="Hyperlink"/>
            <w:rFonts w:ascii="Aptos" w:hAnsi="Aptos" w:cs="Arial"/>
          </w:rPr>
          <w:t>SPECIFIC REQUIREMENTS</w:t>
        </w:r>
        <w:r>
          <w:rPr>
            <w:webHidden/>
          </w:rPr>
          <w:tab/>
        </w:r>
        <w:r>
          <w:rPr>
            <w:webHidden/>
          </w:rPr>
          <w:fldChar w:fldCharType="begin"/>
        </w:r>
        <w:r>
          <w:rPr>
            <w:webHidden/>
          </w:rPr>
          <w:instrText xml:space="preserve"> PAGEREF _Toc242777424 \h </w:instrText>
        </w:r>
        <w:r>
          <w:rPr>
            <w:webHidden/>
          </w:rPr>
        </w:r>
        <w:r>
          <w:rPr>
            <w:webHidden/>
          </w:rPr>
          <w:fldChar w:fldCharType="separate"/>
        </w:r>
        <w:r>
          <w:rPr>
            <w:webHidden/>
          </w:rPr>
          <w:t>5</w:t>
        </w:r>
        <w:r>
          <w:rPr>
            <w:webHidden/>
          </w:rPr>
          <w:fldChar w:fldCharType="end"/>
        </w:r>
      </w:hyperlink>
    </w:p>
    <w:p w14:paraId="5F903E33" w14:textId="2A914D11" w:rsidR="005D15C8" w:rsidRDefault="005D15C8">
      <w:pPr>
        <w:pStyle w:val="TOC1"/>
        <w:rPr>
          <w:rFonts w:asciiTheme="minorHAnsi" w:eastAsiaTheme="minorEastAsia" w:hAnsiTheme="minorHAnsi" w:cstheme="minorBidi"/>
          <w:b w:val="0"/>
          <w:kern w:val="2"/>
          <w:sz w:val="24"/>
          <w:szCs w:val="24"/>
          <w14:ligatures w14:val="standardContextual"/>
        </w:rPr>
      </w:pPr>
      <w:hyperlink w:anchor="_Toc242777425" w:history="1">
        <w:r w:rsidRPr="00922730">
          <w:rPr>
            <w:rStyle w:val="Hyperlink"/>
            <w:rFonts w:ascii="Aptos" w:hAnsi="Aptos" w:cs="Arial"/>
          </w:rPr>
          <w:t>II.</w:t>
        </w:r>
        <w:r>
          <w:rPr>
            <w:rFonts w:asciiTheme="minorHAnsi" w:eastAsiaTheme="minorEastAsia" w:hAnsiTheme="minorHAnsi" w:cstheme="minorBidi"/>
            <w:b w:val="0"/>
            <w:kern w:val="2"/>
            <w:sz w:val="24"/>
            <w:szCs w:val="24"/>
            <w14:ligatures w14:val="standardContextual"/>
          </w:rPr>
          <w:tab/>
        </w:r>
        <w:r w:rsidRPr="00922730">
          <w:rPr>
            <w:rStyle w:val="Hyperlink"/>
            <w:rFonts w:ascii="Aptos" w:hAnsi="Aptos" w:cs="Arial"/>
          </w:rPr>
          <w:t>INSTRUCTIONS TO BIDDERS</w:t>
        </w:r>
        <w:r>
          <w:rPr>
            <w:webHidden/>
          </w:rPr>
          <w:tab/>
        </w:r>
        <w:r>
          <w:rPr>
            <w:webHidden/>
          </w:rPr>
          <w:fldChar w:fldCharType="begin"/>
        </w:r>
        <w:r>
          <w:rPr>
            <w:webHidden/>
          </w:rPr>
          <w:instrText xml:space="preserve"> PAGEREF _Toc242777425 \h </w:instrText>
        </w:r>
        <w:r>
          <w:rPr>
            <w:webHidden/>
          </w:rPr>
        </w:r>
        <w:r>
          <w:rPr>
            <w:webHidden/>
          </w:rPr>
          <w:fldChar w:fldCharType="separate"/>
        </w:r>
        <w:r>
          <w:rPr>
            <w:webHidden/>
          </w:rPr>
          <w:t>7</w:t>
        </w:r>
        <w:r>
          <w:rPr>
            <w:webHidden/>
          </w:rPr>
          <w:fldChar w:fldCharType="end"/>
        </w:r>
      </w:hyperlink>
    </w:p>
    <w:p w14:paraId="3BAF0C62" w14:textId="59A19D33" w:rsidR="005D15C8" w:rsidRDefault="005D15C8">
      <w:pPr>
        <w:pStyle w:val="TOC2"/>
        <w:rPr>
          <w:rFonts w:asciiTheme="minorHAnsi" w:eastAsiaTheme="minorEastAsia" w:hAnsiTheme="minorHAnsi" w:cstheme="minorBidi"/>
          <w:kern w:val="2"/>
          <w:sz w:val="24"/>
          <w:szCs w:val="24"/>
          <w14:ligatures w14:val="standardContextual"/>
        </w:rPr>
      </w:pPr>
      <w:hyperlink w:anchor="_Toc242777426" w:history="1">
        <w:r w:rsidRPr="00922730">
          <w:rPr>
            <w:rStyle w:val="Hyperlink"/>
            <w:rFonts w:ascii="Aptos" w:hAnsi="Aptos" w:cs="Arial"/>
          </w:rPr>
          <w:t>A.</w:t>
        </w:r>
        <w:r>
          <w:rPr>
            <w:rFonts w:asciiTheme="minorHAnsi" w:eastAsiaTheme="minorEastAsia" w:hAnsiTheme="minorHAnsi" w:cstheme="minorBidi"/>
            <w:kern w:val="2"/>
            <w:sz w:val="24"/>
            <w:szCs w:val="24"/>
            <w14:ligatures w14:val="standardContextual"/>
          </w:rPr>
          <w:tab/>
        </w:r>
        <w:r w:rsidRPr="00922730">
          <w:rPr>
            <w:rStyle w:val="Hyperlink"/>
            <w:rFonts w:ascii="Aptos" w:hAnsi="Aptos" w:cs="Arial"/>
          </w:rPr>
          <w:t>COUNTY CONTACTS</w:t>
        </w:r>
        <w:r>
          <w:rPr>
            <w:webHidden/>
          </w:rPr>
          <w:tab/>
        </w:r>
        <w:r>
          <w:rPr>
            <w:webHidden/>
          </w:rPr>
          <w:fldChar w:fldCharType="begin"/>
        </w:r>
        <w:r>
          <w:rPr>
            <w:webHidden/>
          </w:rPr>
          <w:instrText xml:space="preserve"> PAGEREF _Toc242777426 \h </w:instrText>
        </w:r>
        <w:r>
          <w:rPr>
            <w:webHidden/>
          </w:rPr>
        </w:r>
        <w:r>
          <w:rPr>
            <w:webHidden/>
          </w:rPr>
          <w:fldChar w:fldCharType="separate"/>
        </w:r>
        <w:r>
          <w:rPr>
            <w:webHidden/>
          </w:rPr>
          <w:t>7</w:t>
        </w:r>
        <w:r>
          <w:rPr>
            <w:webHidden/>
          </w:rPr>
          <w:fldChar w:fldCharType="end"/>
        </w:r>
      </w:hyperlink>
    </w:p>
    <w:p w14:paraId="457AEDFB" w14:textId="50922CDF" w:rsidR="005D15C8" w:rsidRDefault="005D15C8">
      <w:pPr>
        <w:pStyle w:val="TOC2"/>
        <w:rPr>
          <w:rFonts w:asciiTheme="minorHAnsi" w:eastAsiaTheme="minorEastAsia" w:hAnsiTheme="minorHAnsi" w:cstheme="minorBidi"/>
          <w:kern w:val="2"/>
          <w:sz w:val="24"/>
          <w:szCs w:val="24"/>
          <w14:ligatures w14:val="standardContextual"/>
        </w:rPr>
      </w:pPr>
      <w:hyperlink w:anchor="_Toc242777427" w:history="1">
        <w:r w:rsidRPr="00922730">
          <w:rPr>
            <w:rStyle w:val="Hyperlink"/>
            <w:rFonts w:ascii="Aptos" w:hAnsi="Aptos" w:cs="Arial"/>
          </w:rPr>
          <w:t>B.</w:t>
        </w:r>
        <w:r>
          <w:rPr>
            <w:rFonts w:asciiTheme="minorHAnsi" w:eastAsiaTheme="minorEastAsia" w:hAnsiTheme="minorHAnsi" w:cstheme="minorBidi"/>
            <w:kern w:val="2"/>
            <w:sz w:val="24"/>
            <w:szCs w:val="24"/>
            <w14:ligatures w14:val="standardContextual"/>
          </w:rPr>
          <w:tab/>
        </w:r>
        <w:r w:rsidRPr="00922730">
          <w:rPr>
            <w:rStyle w:val="Hyperlink"/>
            <w:rFonts w:ascii="Aptos" w:hAnsi="Aptos" w:cs="Arial"/>
          </w:rPr>
          <w:t>CALENDAR OF EVENTS</w:t>
        </w:r>
        <w:r>
          <w:rPr>
            <w:webHidden/>
          </w:rPr>
          <w:tab/>
        </w:r>
        <w:r>
          <w:rPr>
            <w:webHidden/>
          </w:rPr>
          <w:fldChar w:fldCharType="begin"/>
        </w:r>
        <w:r>
          <w:rPr>
            <w:webHidden/>
          </w:rPr>
          <w:instrText xml:space="preserve"> PAGEREF _Toc242777427 \h </w:instrText>
        </w:r>
        <w:r>
          <w:rPr>
            <w:webHidden/>
          </w:rPr>
        </w:r>
        <w:r>
          <w:rPr>
            <w:webHidden/>
          </w:rPr>
          <w:fldChar w:fldCharType="separate"/>
        </w:r>
        <w:r>
          <w:rPr>
            <w:webHidden/>
          </w:rPr>
          <w:t>8</w:t>
        </w:r>
        <w:r>
          <w:rPr>
            <w:webHidden/>
          </w:rPr>
          <w:fldChar w:fldCharType="end"/>
        </w:r>
      </w:hyperlink>
    </w:p>
    <w:p w14:paraId="1808A2FB" w14:textId="5A99B9C3" w:rsidR="005D15C8" w:rsidRDefault="005D15C8">
      <w:pPr>
        <w:pStyle w:val="TOC2"/>
        <w:rPr>
          <w:rFonts w:asciiTheme="minorHAnsi" w:eastAsiaTheme="minorEastAsia" w:hAnsiTheme="minorHAnsi" w:cstheme="minorBidi"/>
          <w:kern w:val="2"/>
          <w:sz w:val="24"/>
          <w:szCs w:val="24"/>
          <w14:ligatures w14:val="standardContextual"/>
        </w:rPr>
      </w:pPr>
      <w:hyperlink w:anchor="_Toc242777428" w:history="1">
        <w:r w:rsidRPr="00922730">
          <w:rPr>
            <w:rStyle w:val="Hyperlink"/>
            <w:rFonts w:ascii="Aptos" w:eastAsia="Calibri" w:hAnsi="Aptos" w:cs="Arial"/>
          </w:rPr>
          <w:t>C.</w:t>
        </w:r>
        <w:r>
          <w:rPr>
            <w:rFonts w:asciiTheme="minorHAnsi" w:eastAsiaTheme="minorEastAsia" w:hAnsiTheme="minorHAnsi" w:cstheme="minorBidi"/>
            <w:kern w:val="2"/>
            <w:sz w:val="24"/>
            <w:szCs w:val="24"/>
            <w14:ligatures w14:val="standardContextual"/>
          </w:rPr>
          <w:tab/>
        </w:r>
        <w:r w:rsidRPr="00922730">
          <w:rPr>
            <w:rStyle w:val="Hyperlink"/>
            <w:rFonts w:ascii="Aptos" w:eastAsia="Calibri" w:hAnsi="Aptos" w:cs="Arial"/>
          </w:rPr>
          <w:t>SMALL LOCAL EMERGING BUSINESS (SLEB) PREFERENCE POINTS</w:t>
        </w:r>
        <w:r>
          <w:rPr>
            <w:webHidden/>
          </w:rPr>
          <w:tab/>
        </w:r>
        <w:r>
          <w:rPr>
            <w:webHidden/>
          </w:rPr>
          <w:fldChar w:fldCharType="begin"/>
        </w:r>
        <w:r>
          <w:rPr>
            <w:webHidden/>
          </w:rPr>
          <w:instrText xml:space="preserve"> PAGEREF _Toc242777428 \h </w:instrText>
        </w:r>
        <w:r>
          <w:rPr>
            <w:webHidden/>
          </w:rPr>
        </w:r>
        <w:r>
          <w:rPr>
            <w:webHidden/>
          </w:rPr>
          <w:fldChar w:fldCharType="separate"/>
        </w:r>
        <w:r>
          <w:rPr>
            <w:webHidden/>
          </w:rPr>
          <w:t>9</w:t>
        </w:r>
        <w:r>
          <w:rPr>
            <w:webHidden/>
          </w:rPr>
          <w:fldChar w:fldCharType="end"/>
        </w:r>
      </w:hyperlink>
    </w:p>
    <w:p w14:paraId="1E614722" w14:textId="61BE54B9" w:rsidR="005D15C8" w:rsidRDefault="005D15C8">
      <w:pPr>
        <w:pStyle w:val="TOC2"/>
        <w:rPr>
          <w:rFonts w:asciiTheme="minorHAnsi" w:eastAsiaTheme="minorEastAsia" w:hAnsiTheme="minorHAnsi" w:cstheme="minorBidi"/>
          <w:kern w:val="2"/>
          <w:sz w:val="24"/>
          <w:szCs w:val="24"/>
          <w14:ligatures w14:val="standardContextual"/>
        </w:rPr>
      </w:pPr>
      <w:hyperlink w:anchor="_Toc242777429" w:history="1">
        <w:r w:rsidRPr="00922730">
          <w:rPr>
            <w:rStyle w:val="Hyperlink"/>
            <w:rFonts w:ascii="Aptos" w:eastAsia="Calibri" w:hAnsi="Aptos" w:cs="Arial"/>
          </w:rPr>
          <w:t>D.</w:t>
        </w:r>
        <w:r>
          <w:rPr>
            <w:rFonts w:asciiTheme="minorHAnsi" w:eastAsiaTheme="minorEastAsia" w:hAnsiTheme="minorHAnsi" w:cstheme="minorBidi"/>
            <w:kern w:val="2"/>
            <w:sz w:val="24"/>
            <w:szCs w:val="24"/>
            <w14:ligatures w14:val="standardContextual"/>
          </w:rPr>
          <w:tab/>
        </w:r>
        <w:r w:rsidRPr="00922730">
          <w:rPr>
            <w:rStyle w:val="Hyperlink"/>
            <w:rFonts w:ascii="Aptos" w:eastAsia="Calibri" w:hAnsi="Aptos" w:cs="Arial"/>
          </w:rPr>
          <w:t>BIDDERS’ CONFERENCES</w:t>
        </w:r>
        <w:r>
          <w:rPr>
            <w:webHidden/>
          </w:rPr>
          <w:tab/>
        </w:r>
        <w:r>
          <w:rPr>
            <w:webHidden/>
          </w:rPr>
          <w:fldChar w:fldCharType="begin"/>
        </w:r>
        <w:r>
          <w:rPr>
            <w:webHidden/>
          </w:rPr>
          <w:instrText xml:space="preserve"> PAGEREF _Toc242777429 \h </w:instrText>
        </w:r>
        <w:r>
          <w:rPr>
            <w:webHidden/>
          </w:rPr>
        </w:r>
        <w:r>
          <w:rPr>
            <w:webHidden/>
          </w:rPr>
          <w:fldChar w:fldCharType="separate"/>
        </w:r>
        <w:r>
          <w:rPr>
            <w:webHidden/>
          </w:rPr>
          <w:t>9</w:t>
        </w:r>
        <w:r>
          <w:rPr>
            <w:webHidden/>
          </w:rPr>
          <w:fldChar w:fldCharType="end"/>
        </w:r>
      </w:hyperlink>
    </w:p>
    <w:p w14:paraId="14F2B5ED" w14:textId="6F8A5C94" w:rsidR="005D15C8" w:rsidRDefault="005D15C8">
      <w:pPr>
        <w:pStyle w:val="TOC2"/>
        <w:rPr>
          <w:rFonts w:asciiTheme="minorHAnsi" w:eastAsiaTheme="minorEastAsia" w:hAnsiTheme="minorHAnsi" w:cstheme="minorBidi"/>
          <w:kern w:val="2"/>
          <w:sz w:val="24"/>
          <w:szCs w:val="24"/>
          <w14:ligatures w14:val="standardContextual"/>
        </w:rPr>
      </w:pPr>
      <w:hyperlink w:anchor="_Toc242777430" w:history="1">
        <w:r w:rsidRPr="00922730">
          <w:rPr>
            <w:rStyle w:val="Hyperlink"/>
            <w:rFonts w:ascii="Aptos" w:eastAsia="Calibri" w:hAnsi="Aptos" w:cs="Arial"/>
          </w:rPr>
          <w:t>E.</w:t>
        </w:r>
        <w:r>
          <w:rPr>
            <w:rFonts w:asciiTheme="minorHAnsi" w:eastAsiaTheme="minorEastAsia" w:hAnsiTheme="minorHAnsi" w:cstheme="minorBidi"/>
            <w:kern w:val="2"/>
            <w:sz w:val="24"/>
            <w:szCs w:val="24"/>
            <w14:ligatures w14:val="standardContextual"/>
          </w:rPr>
          <w:tab/>
        </w:r>
        <w:r w:rsidRPr="00922730">
          <w:rPr>
            <w:rStyle w:val="Hyperlink"/>
            <w:rFonts w:ascii="Aptos" w:eastAsia="Calibri" w:hAnsi="Aptos" w:cs="Arial"/>
          </w:rPr>
          <w:t>SUBMITTAL OF PROPOSALS/BIDS</w:t>
        </w:r>
        <w:r>
          <w:rPr>
            <w:webHidden/>
          </w:rPr>
          <w:tab/>
        </w:r>
        <w:r>
          <w:rPr>
            <w:webHidden/>
          </w:rPr>
          <w:fldChar w:fldCharType="begin"/>
        </w:r>
        <w:r>
          <w:rPr>
            <w:webHidden/>
          </w:rPr>
          <w:instrText xml:space="preserve"> PAGEREF _Toc242777430 \h </w:instrText>
        </w:r>
        <w:r>
          <w:rPr>
            <w:webHidden/>
          </w:rPr>
        </w:r>
        <w:r>
          <w:rPr>
            <w:webHidden/>
          </w:rPr>
          <w:fldChar w:fldCharType="separate"/>
        </w:r>
        <w:r>
          <w:rPr>
            <w:webHidden/>
          </w:rPr>
          <w:t>10</w:t>
        </w:r>
        <w:r>
          <w:rPr>
            <w:webHidden/>
          </w:rPr>
          <w:fldChar w:fldCharType="end"/>
        </w:r>
      </w:hyperlink>
    </w:p>
    <w:p w14:paraId="3E39FF05" w14:textId="0980FB86" w:rsidR="005D15C8" w:rsidRDefault="005D15C8">
      <w:pPr>
        <w:pStyle w:val="TOC2"/>
        <w:rPr>
          <w:rFonts w:asciiTheme="minorHAnsi" w:eastAsiaTheme="minorEastAsia" w:hAnsiTheme="minorHAnsi" w:cstheme="minorBidi"/>
          <w:kern w:val="2"/>
          <w:sz w:val="24"/>
          <w:szCs w:val="24"/>
          <w14:ligatures w14:val="standardContextual"/>
        </w:rPr>
      </w:pPr>
      <w:hyperlink w:anchor="_Toc242777431" w:history="1">
        <w:r w:rsidRPr="00922730">
          <w:rPr>
            <w:rStyle w:val="Hyperlink"/>
            <w:rFonts w:ascii="Aptos" w:eastAsia="Calibri" w:hAnsi="Aptos" w:cs="Arial"/>
          </w:rPr>
          <w:t>F.</w:t>
        </w:r>
        <w:r>
          <w:rPr>
            <w:rFonts w:asciiTheme="minorHAnsi" w:eastAsiaTheme="minorEastAsia" w:hAnsiTheme="minorHAnsi" w:cstheme="minorBidi"/>
            <w:kern w:val="2"/>
            <w:sz w:val="24"/>
            <w:szCs w:val="24"/>
            <w14:ligatures w14:val="standardContextual"/>
          </w:rPr>
          <w:tab/>
        </w:r>
        <w:r w:rsidRPr="00922730">
          <w:rPr>
            <w:rStyle w:val="Hyperlink"/>
            <w:rFonts w:ascii="Aptos" w:eastAsia="Calibri" w:hAnsi="Aptos" w:cs="Arial"/>
          </w:rPr>
          <w:t>RESPONSE FORMAT/PROPOSAL RESPONSES</w:t>
        </w:r>
        <w:r>
          <w:rPr>
            <w:webHidden/>
          </w:rPr>
          <w:tab/>
        </w:r>
        <w:r>
          <w:rPr>
            <w:webHidden/>
          </w:rPr>
          <w:fldChar w:fldCharType="begin"/>
        </w:r>
        <w:r>
          <w:rPr>
            <w:webHidden/>
          </w:rPr>
          <w:instrText xml:space="preserve"> PAGEREF _Toc242777431 \h </w:instrText>
        </w:r>
        <w:r>
          <w:rPr>
            <w:webHidden/>
          </w:rPr>
        </w:r>
        <w:r>
          <w:rPr>
            <w:webHidden/>
          </w:rPr>
          <w:fldChar w:fldCharType="separate"/>
        </w:r>
        <w:r>
          <w:rPr>
            <w:webHidden/>
          </w:rPr>
          <w:t>12</w:t>
        </w:r>
        <w:r>
          <w:rPr>
            <w:webHidden/>
          </w:rPr>
          <w:fldChar w:fldCharType="end"/>
        </w:r>
      </w:hyperlink>
    </w:p>
    <w:p w14:paraId="51F925F4" w14:textId="460F046C" w:rsidR="005D15C8" w:rsidRDefault="005D15C8">
      <w:pPr>
        <w:pStyle w:val="TOC2"/>
        <w:rPr>
          <w:rFonts w:asciiTheme="minorHAnsi" w:eastAsiaTheme="minorEastAsia" w:hAnsiTheme="minorHAnsi" w:cstheme="minorBidi"/>
          <w:kern w:val="2"/>
          <w:sz w:val="24"/>
          <w:szCs w:val="24"/>
          <w14:ligatures w14:val="standardContextual"/>
        </w:rPr>
      </w:pPr>
      <w:hyperlink w:anchor="_Toc242777432" w:history="1">
        <w:r w:rsidRPr="00922730">
          <w:rPr>
            <w:rStyle w:val="Hyperlink"/>
            <w:rFonts w:ascii="Aptos" w:eastAsia="Calibri" w:hAnsi="Aptos" w:cs="Arial"/>
          </w:rPr>
          <w:t>G.</w:t>
        </w:r>
        <w:r>
          <w:rPr>
            <w:rFonts w:asciiTheme="minorHAnsi" w:eastAsiaTheme="minorEastAsia" w:hAnsiTheme="minorHAnsi" w:cstheme="minorBidi"/>
            <w:kern w:val="2"/>
            <w:sz w:val="24"/>
            <w:szCs w:val="24"/>
            <w14:ligatures w14:val="standardContextual"/>
          </w:rPr>
          <w:tab/>
        </w:r>
        <w:r w:rsidRPr="00922730">
          <w:rPr>
            <w:rStyle w:val="Hyperlink"/>
            <w:rFonts w:ascii="Aptos" w:eastAsia="Calibri" w:hAnsi="Aptos" w:cs="Arial"/>
          </w:rPr>
          <w:t>EVALUATION CRITERIA/SELECTION COMMITTEE</w:t>
        </w:r>
        <w:r>
          <w:rPr>
            <w:webHidden/>
          </w:rPr>
          <w:tab/>
        </w:r>
        <w:r>
          <w:rPr>
            <w:webHidden/>
          </w:rPr>
          <w:fldChar w:fldCharType="begin"/>
        </w:r>
        <w:r>
          <w:rPr>
            <w:webHidden/>
          </w:rPr>
          <w:instrText xml:space="preserve"> PAGEREF _Toc242777432 \h </w:instrText>
        </w:r>
        <w:r>
          <w:rPr>
            <w:webHidden/>
          </w:rPr>
        </w:r>
        <w:r>
          <w:rPr>
            <w:webHidden/>
          </w:rPr>
          <w:fldChar w:fldCharType="separate"/>
        </w:r>
        <w:r>
          <w:rPr>
            <w:webHidden/>
          </w:rPr>
          <w:t>13</w:t>
        </w:r>
        <w:r>
          <w:rPr>
            <w:webHidden/>
          </w:rPr>
          <w:fldChar w:fldCharType="end"/>
        </w:r>
      </w:hyperlink>
    </w:p>
    <w:p w14:paraId="5E31D1E3" w14:textId="575137D7" w:rsidR="005D15C8" w:rsidRDefault="005D15C8">
      <w:pPr>
        <w:pStyle w:val="TOC2"/>
        <w:rPr>
          <w:rFonts w:asciiTheme="minorHAnsi" w:eastAsiaTheme="minorEastAsia" w:hAnsiTheme="minorHAnsi" w:cstheme="minorBidi"/>
          <w:kern w:val="2"/>
          <w:sz w:val="24"/>
          <w:szCs w:val="24"/>
          <w14:ligatures w14:val="standardContextual"/>
        </w:rPr>
      </w:pPr>
      <w:hyperlink w:anchor="_Toc242777433" w:history="1">
        <w:r w:rsidRPr="00922730">
          <w:rPr>
            <w:rStyle w:val="Hyperlink"/>
            <w:rFonts w:ascii="Aptos" w:eastAsia="Calibri" w:hAnsi="Aptos" w:cs="Arial"/>
          </w:rPr>
          <w:t>Table 1</w:t>
        </w:r>
        <w:r>
          <w:rPr>
            <w:webHidden/>
          </w:rPr>
          <w:tab/>
        </w:r>
        <w:r>
          <w:rPr>
            <w:webHidden/>
          </w:rPr>
          <w:fldChar w:fldCharType="begin"/>
        </w:r>
        <w:r>
          <w:rPr>
            <w:webHidden/>
          </w:rPr>
          <w:instrText xml:space="preserve"> PAGEREF _Toc242777433 \h </w:instrText>
        </w:r>
        <w:r>
          <w:rPr>
            <w:webHidden/>
          </w:rPr>
        </w:r>
        <w:r>
          <w:rPr>
            <w:webHidden/>
          </w:rPr>
          <w:fldChar w:fldCharType="separate"/>
        </w:r>
        <w:r>
          <w:rPr>
            <w:webHidden/>
          </w:rPr>
          <w:t>14</w:t>
        </w:r>
        <w:r>
          <w:rPr>
            <w:webHidden/>
          </w:rPr>
          <w:fldChar w:fldCharType="end"/>
        </w:r>
      </w:hyperlink>
    </w:p>
    <w:p w14:paraId="7ACB4BE2" w14:textId="535F5344" w:rsidR="005D15C8" w:rsidRDefault="005D15C8">
      <w:pPr>
        <w:pStyle w:val="TOC2"/>
        <w:rPr>
          <w:rFonts w:asciiTheme="minorHAnsi" w:eastAsiaTheme="minorEastAsia" w:hAnsiTheme="minorHAnsi" w:cstheme="minorBidi"/>
          <w:kern w:val="2"/>
          <w:sz w:val="24"/>
          <w:szCs w:val="24"/>
          <w14:ligatures w14:val="standardContextual"/>
        </w:rPr>
      </w:pPr>
      <w:hyperlink w:anchor="_Toc242777437" w:history="1">
        <w:r w:rsidRPr="00922730">
          <w:rPr>
            <w:rStyle w:val="Hyperlink"/>
            <w:rFonts w:ascii="Aptos" w:eastAsia="Calibri" w:hAnsi="Aptos" w:cs="Arial"/>
          </w:rPr>
          <w:t>Table 2</w:t>
        </w:r>
        <w:r>
          <w:rPr>
            <w:webHidden/>
          </w:rPr>
          <w:tab/>
        </w:r>
        <w:r>
          <w:rPr>
            <w:webHidden/>
          </w:rPr>
          <w:fldChar w:fldCharType="begin"/>
        </w:r>
        <w:r>
          <w:rPr>
            <w:webHidden/>
          </w:rPr>
          <w:instrText xml:space="preserve"> PAGEREF _Toc242777437 \h </w:instrText>
        </w:r>
        <w:r>
          <w:rPr>
            <w:webHidden/>
          </w:rPr>
        </w:r>
        <w:r>
          <w:rPr>
            <w:webHidden/>
          </w:rPr>
          <w:fldChar w:fldCharType="separate"/>
        </w:r>
        <w:r>
          <w:rPr>
            <w:webHidden/>
          </w:rPr>
          <w:t>15</w:t>
        </w:r>
        <w:r>
          <w:rPr>
            <w:webHidden/>
          </w:rPr>
          <w:fldChar w:fldCharType="end"/>
        </w:r>
      </w:hyperlink>
    </w:p>
    <w:p w14:paraId="5F716D14" w14:textId="5BBA9E51" w:rsidR="005D15C8" w:rsidRDefault="005D15C8">
      <w:pPr>
        <w:pStyle w:val="TOC2"/>
        <w:rPr>
          <w:rFonts w:asciiTheme="minorHAnsi" w:eastAsiaTheme="minorEastAsia" w:hAnsiTheme="minorHAnsi" w:cstheme="minorBidi"/>
          <w:kern w:val="2"/>
          <w:sz w:val="24"/>
          <w:szCs w:val="24"/>
          <w14:ligatures w14:val="standardContextual"/>
        </w:rPr>
      </w:pPr>
      <w:hyperlink w:anchor="_Toc242777440" w:history="1">
        <w:r w:rsidRPr="00922730">
          <w:rPr>
            <w:rStyle w:val="Hyperlink"/>
            <w:rFonts w:ascii="Aptos" w:hAnsi="Aptos" w:cs="Arial"/>
          </w:rPr>
          <w:t>H.</w:t>
        </w:r>
        <w:r>
          <w:rPr>
            <w:rFonts w:asciiTheme="minorHAnsi" w:eastAsiaTheme="minorEastAsia" w:hAnsiTheme="minorHAnsi" w:cstheme="minorBidi"/>
            <w:kern w:val="2"/>
            <w:sz w:val="24"/>
            <w:szCs w:val="24"/>
            <w14:ligatures w14:val="standardContextual"/>
          </w:rPr>
          <w:tab/>
        </w:r>
        <w:r w:rsidRPr="00922730">
          <w:rPr>
            <w:rStyle w:val="Hyperlink"/>
            <w:rFonts w:ascii="Aptos" w:hAnsi="Aptos" w:cs="Arial"/>
          </w:rPr>
          <w:t>CONTRACT EVALUATION AND ASSESSMENT</w:t>
        </w:r>
        <w:r>
          <w:rPr>
            <w:webHidden/>
          </w:rPr>
          <w:tab/>
        </w:r>
        <w:r>
          <w:rPr>
            <w:webHidden/>
          </w:rPr>
          <w:fldChar w:fldCharType="begin"/>
        </w:r>
        <w:r>
          <w:rPr>
            <w:webHidden/>
          </w:rPr>
          <w:instrText xml:space="preserve"> PAGEREF _Toc242777440 \h </w:instrText>
        </w:r>
        <w:r>
          <w:rPr>
            <w:webHidden/>
          </w:rPr>
        </w:r>
        <w:r>
          <w:rPr>
            <w:webHidden/>
          </w:rPr>
          <w:fldChar w:fldCharType="separate"/>
        </w:r>
        <w:r>
          <w:rPr>
            <w:webHidden/>
          </w:rPr>
          <w:t>18</w:t>
        </w:r>
        <w:r>
          <w:rPr>
            <w:webHidden/>
          </w:rPr>
          <w:fldChar w:fldCharType="end"/>
        </w:r>
      </w:hyperlink>
    </w:p>
    <w:p w14:paraId="1D728271" w14:textId="5A4BF230" w:rsidR="005D15C8" w:rsidRDefault="005D15C8">
      <w:pPr>
        <w:pStyle w:val="TOC2"/>
        <w:rPr>
          <w:rFonts w:asciiTheme="minorHAnsi" w:eastAsiaTheme="minorEastAsia" w:hAnsiTheme="minorHAnsi" w:cstheme="minorBidi"/>
          <w:kern w:val="2"/>
          <w:sz w:val="24"/>
          <w:szCs w:val="24"/>
          <w14:ligatures w14:val="standardContextual"/>
        </w:rPr>
      </w:pPr>
      <w:hyperlink w:anchor="_Toc242777441" w:history="1">
        <w:r w:rsidRPr="00922730">
          <w:rPr>
            <w:rStyle w:val="Hyperlink"/>
            <w:rFonts w:ascii="Aptos" w:hAnsi="Aptos" w:cs="Arial"/>
          </w:rPr>
          <w:t>I.</w:t>
        </w:r>
        <w:r>
          <w:rPr>
            <w:rFonts w:asciiTheme="minorHAnsi" w:eastAsiaTheme="minorEastAsia" w:hAnsiTheme="minorHAnsi" w:cstheme="minorBidi"/>
            <w:kern w:val="2"/>
            <w:sz w:val="24"/>
            <w:szCs w:val="24"/>
            <w14:ligatures w14:val="standardContextual"/>
          </w:rPr>
          <w:tab/>
        </w:r>
        <w:r w:rsidRPr="00922730">
          <w:rPr>
            <w:rStyle w:val="Hyperlink"/>
            <w:rFonts w:ascii="Aptos" w:hAnsi="Aptos" w:cs="Arial"/>
          </w:rPr>
          <w:t>AWARD</w:t>
        </w:r>
        <w:r>
          <w:rPr>
            <w:webHidden/>
          </w:rPr>
          <w:tab/>
        </w:r>
        <w:r>
          <w:rPr>
            <w:webHidden/>
          </w:rPr>
          <w:fldChar w:fldCharType="begin"/>
        </w:r>
        <w:r>
          <w:rPr>
            <w:webHidden/>
          </w:rPr>
          <w:instrText xml:space="preserve"> PAGEREF _Toc242777441 \h </w:instrText>
        </w:r>
        <w:r>
          <w:rPr>
            <w:webHidden/>
          </w:rPr>
        </w:r>
        <w:r>
          <w:rPr>
            <w:webHidden/>
          </w:rPr>
          <w:fldChar w:fldCharType="separate"/>
        </w:r>
        <w:r>
          <w:rPr>
            <w:webHidden/>
          </w:rPr>
          <w:t>18</w:t>
        </w:r>
        <w:r>
          <w:rPr>
            <w:webHidden/>
          </w:rPr>
          <w:fldChar w:fldCharType="end"/>
        </w:r>
      </w:hyperlink>
    </w:p>
    <w:p w14:paraId="4D02EB49" w14:textId="72D3395D" w:rsidR="005D15C8" w:rsidRDefault="005D15C8">
      <w:pPr>
        <w:pStyle w:val="TOC2"/>
        <w:rPr>
          <w:rFonts w:asciiTheme="minorHAnsi" w:eastAsiaTheme="minorEastAsia" w:hAnsiTheme="minorHAnsi" w:cstheme="minorBidi"/>
          <w:kern w:val="2"/>
          <w:sz w:val="24"/>
          <w:szCs w:val="24"/>
          <w14:ligatures w14:val="standardContextual"/>
        </w:rPr>
      </w:pPr>
      <w:hyperlink w:anchor="_Toc242777442" w:history="1">
        <w:r w:rsidRPr="00922730">
          <w:rPr>
            <w:rStyle w:val="Hyperlink"/>
            <w:rFonts w:ascii="Aptos" w:hAnsi="Aptos" w:cs="Arial"/>
          </w:rPr>
          <w:t>J.</w:t>
        </w:r>
        <w:r>
          <w:rPr>
            <w:rFonts w:asciiTheme="minorHAnsi" w:eastAsiaTheme="minorEastAsia" w:hAnsiTheme="minorHAnsi" w:cstheme="minorBidi"/>
            <w:kern w:val="2"/>
            <w:sz w:val="24"/>
            <w:szCs w:val="24"/>
            <w14:ligatures w14:val="standardContextual"/>
          </w:rPr>
          <w:tab/>
        </w:r>
        <w:r w:rsidRPr="00922730">
          <w:rPr>
            <w:rStyle w:val="Hyperlink"/>
            <w:rFonts w:ascii="Aptos" w:hAnsi="Aptos" w:cs="Arial"/>
          </w:rPr>
          <w:t>PRICING</w:t>
        </w:r>
        <w:r>
          <w:rPr>
            <w:webHidden/>
          </w:rPr>
          <w:tab/>
        </w:r>
        <w:r>
          <w:rPr>
            <w:webHidden/>
          </w:rPr>
          <w:fldChar w:fldCharType="begin"/>
        </w:r>
        <w:r>
          <w:rPr>
            <w:webHidden/>
          </w:rPr>
          <w:instrText xml:space="preserve"> PAGEREF _Toc242777442 \h </w:instrText>
        </w:r>
        <w:r>
          <w:rPr>
            <w:webHidden/>
          </w:rPr>
        </w:r>
        <w:r>
          <w:rPr>
            <w:webHidden/>
          </w:rPr>
          <w:fldChar w:fldCharType="separate"/>
        </w:r>
        <w:r>
          <w:rPr>
            <w:webHidden/>
          </w:rPr>
          <w:t>19</w:t>
        </w:r>
        <w:r>
          <w:rPr>
            <w:webHidden/>
          </w:rPr>
          <w:fldChar w:fldCharType="end"/>
        </w:r>
      </w:hyperlink>
    </w:p>
    <w:p w14:paraId="04093F3E" w14:textId="1256FBC3" w:rsidR="005D15C8" w:rsidRDefault="005D15C8">
      <w:pPr>
        <w:pStyle w:val="TOC2"/>
        <w:rPr>
          <w:rFonts w:asciiTheme="minorHAnsi" w:eastAsiaTheme="minorEastAsia" w:hAnsiTheme="minorHAnsi" w:cstheme="minorBidi"/>
          <w:kern w:val="2"/>
          <w:sz w:val="24"/>
          <w:szCs w:val="24"/>
          <w14:ligatures w14:val="standardContextual"/>
        </w:rPr>
      </w:pPr>
      <w:hyperlink w:anchor="_Toc242777443" w:history="1">
        <w:r w:rsidRPr="00922730">
          <w:rPr>
            <w:rStyle w:val="Hyperlink"/>
            <w:rFonts w:ascii="Aptos" w:hAnsi="Aptos" w:cs="Arial"/>
          </w:rPr>
          <w:t>K.</w:t>
        </w:r>
        <w:r>
          <w:rPr>
            <w:rFonts w:asciiTheme="minorHAnsi" w:eastAsiaTheme="minorEastAsia" w:hAnsiTheme="minorHAnsi" w:cstheme="minorBidi"/>
            <w:kern w:val="2"/>
            <w:sz w:val="24"/>
            <w:szCs w:val="24"/>
            <w14:ligatures w14:val="standardContextual"/>
          </w:rPr>
          <w:tab/>
        </w:r>
        <w:r w:rsidRPr="00922730">
          <w:rPr>
            <w:rStyle w:val="Hyperlink"/>
            <w:rFonts w:ascii="Aptos" w:hAnsi="Aptos" w:cs="Arial"/>
          </w:rPr>
          <w:t>INVOICING</w:t>
        </w:r>
        <w:r>
          <w:rPr>
            <w:webHidden/>
          </w:rPr>
          <w:tab/>
        </w:r>
        <w:r>
          <w:rPr>
            <w:webHidden/>
          </w:rPr>
          <w:fldChar w:fldCharType="begin"/>
        </w:r>
        <w:r>
          <w:rPr>
            <w:webHidden/>
          </w:rPr>
          <w:instrText xml:space="preserve"> PAGEREF _Toc242777443 \h </w:instrText>
        </w:r>
        <w:r>
          <w:rPr>
            <w:webHidden/>
          </w:rPr>
        </w:r>
        <w:r>
          <w:rPr>
            <w:webHidden/>
          </w:rPr>
          <w:fldChar w:fldCharType="separate"/>
        </w:r>
        <w:r>
          <w:rPr>
            <w:webHidden/>
          </w:rPr>
          <w:t>19</w:t>
        </w:r>
        <w:r>
          <w:rPr>
            <w:webHidden/>
          </w:rPr>
          <w:fldChar w:fldCharType="end"/>
        </w:r>
      </w:hyperlink>
    </w:p>
    <w:p w14:paraId="71CBDA54" w14:textId="16ECCD78" w:rsidR="005D15C8" w:rsidRDefault="005D15C8">
      <w:pPr>
        <w:pStyle w:val="TOC2"/>
        <w:rPr>
          <w:rFonts w:asciiTheme="minorHAnsi" w:eastAsiaTheme="minorEastAsia" w:hAnsiTheme="minorHAnsi" w:cstheme="minorBidi"/>
          <w:kern w:val="2"/>
          <w:sz w:val="24"/>
          <w:szCs w:val="24"/>
          <w14:ligatures w14:val="standardContextual"/>
        </w:rPr>
      </w:pPr>
      <w:hyperlink w:anchor="_Toc242777444" w:history="1">
        <w:r w:rsidRPr="00922730">
          <w:rPr>
            <w:rStyle w:val="Hyperlink"/>
            <w:rFonts w:ascii="Aptos" w:hAnsi="Aptos" w:cs="Arial"/>
          </w:rPr>
          <w:t>L.</w:t>
        </w:r>
        <w:r>
          <w:rPr>
            <w:rFonts w:asciiTheme="minorHAnsi" w:eastAsiaTheme="minorEastAsia" w:hAnsiTheme="minorHAnsi" w:cstheme="minorBidi"/>
            <w:kern w:val="2"/>
            <w:sz w:val="24"/>
            <w:szCs w:val="24"/>
            <w14:ligatures w14:val="standardContextual"/>
          </w:rPr>
          <w:tab/>
        </w:r>
        <w:r w:rsidRPr="00922730">
          <w:rPr>
            <w:rStyle w:val="Hyperlink"/>
            <w:rFonts w:ascii="Aptos" w:hAnsi="Aptos" w:cs="Arial"/>
          </w:rPr>
          <w:t>NOTICE OF INTENT TO AWARD</w:t>
        </w:r>
        <w:r>
          <w:rPr>
            <w:webHidden/>
          </w:rPr>
          <w:tab/>
        </w:r>
        <w:r>
          <w:rPr>
            <w:webHidden/>
          </w:rPr>
          <w:fldChar w:fldCharType="begin"/>
        </w:r>
        <w:r>
          <w:rPr>
            <w:webHidden/>
          </w:rPr>
          <w:instrText xml:space="preserve"> PAGEREF _Toc242777444 \h </w:instrText>
        </w:r>
        <w:r>
          <w:rPr>
            <w:webHidden/>
          </w:rPr>
        </w:r>
        <w:r>
          <w:rPr>
            <w:webHidden/>
          </w:rPr>
          <w:fldChar w:fldCharType="separate"/>
        </w:r>
        <w:r>
          <w:rPr>
            <w:webHidden/>
          </w:rPr>
          <w:t>19</w:t>
        </w:r>
        <w:r>
          <w:rPr>
            <w:webHidden/>
          </w:rPr>
          <w:fldChar w:fldCharType="end"/>
        </w:r>
      </w:hyperlink>
    </w:p>
    <w:p w14:paraId="3483BA2F" w14:textId="4A8BDFAA" w:rsidR="005D15C8" w:rsidRDefault="005D15C8">
      <w:pPr>
        <w:pStyle w:val="TOC2"/>
        <w:rPr>
          <w:rFonts w:asciiTheme="minorHAnsi" w:eastAsiaTheme="minorEastAsia" w:hAnsiTheme="minorHAnsi" w:cstheme="minorBidi"/>
          <w:kern w:val="2"/>
          <w:sz w:val="24"/>
          <w:szCs w:val="24"/>
          <w14:ligatures w14:val="standardContextual"/>
        </w:rPr>
      </w:pPr>
      <w:hyperlink w:anchor="_Toc242777445" w:history="1">
        <w:r w:rsidRPr="00922730">
          <w:rPr>
            <w:rStyle w:val="Hyperlink"/>
            <w:rFonts w:ascii="Aptos" w:hAnsi="Aptos" w:cs="Arial"/>
          </w:rPr>
          <w:t>M.</w:t>
        </w:r>
        <w:r>
          <w:rPr>
            <w:rFonts w:asciiTheme="minorHAnsi" w:eastAsiaTheme="minorEastAsia" w:hAnsiTheme="minorHAnsi" w:cstheme="minorBidi"/>
            <w:kern w:val="2"/>
            <w:sz w:val="24"/>
            <w:szCs w:val="24"/>
            <w14:ligatures w14:val="standardContextual"/>
          </w:rPr>
          <w:tab/>
        </w:r>
        <w:r w:rsidRPr="00922730">
          <w:rPr>
            <w:rStyle w:val="Hyperlink"/>
            <w:rFonts w:ascii="Aptos" w:hAnsi="Aptos" w:cs="Arial"/>
          </w:rPr>
          <w:t>TERM/TERMINATION/RENEWAL</w:t>
        </w:r>
        <w:r>
          <w:rPr>
            <w:webHidden/>
          </w:rPr>
          <w:tab/>
        </w:r>
        <w:r>
          <w:rPr>
            <w:webHidden/>
          </w:rPr>
          <w:fldChar w:fldCharType="begin"/>
        </w:r>
        <w:r>
          <w:rPr>
            <w:webHidden/>
          </w:rPr>
          <w:instrText xml:space="preserve"> PAGEREF _Toc242777445 \h </w:instrText>
        </w:r>
        <w:r>
          <w:rPr>
            <w:webHidden/>
          </w:rPr>
        </w:r>
        <w:r>
          <w:rPr>
            <w:webHidden/>
          </w:rPr>
          <w:fldChar w:fldCharType="separate"/>
        </w:r>
        <w:r>
          <w:rPr>
            <w:webHidden/>
          </w:rPr>
          <w:t>21</w:t>
        </w:r>
        <w:r>
          <w:rPr>
            <w:webHidden/>
          </w:rPr>
          <w:fldChar w:fldCharType="end"/>
        </w:r>
      </w:hyperlink>
    </w:p>
    <w:p w14:paraId="3C8A65AE" w14:textId="581B779E" w:rsidR="005D15C8" w:rsidRDefault="005D15C8">
      <w:pPr>
        <w:pStyle w:val="TOC1"/>
        <w:rPr>
          <w:rFonts w:asciiTheme="minorHAnsi" w:eastAsiaTheme="minorEastAsia" w:hAnsiTheme="minorHAnsi" w:cstheme="minorBidi"/>
          <w:b w:val="0"/>
          <w:kern w:val="2"/>
          <w:sz w:val="24"/>
          <w:szCs w:val="24"/>
          <w14:ligatures w14:val="standardContextual"/>
        </w:rPr>
      </w:pPr>
      <w:hyperlink w:anchor="_Toc242777446" w:history="1">
        <w:r w:rsidRPr="00922730">
          <w:rPr>
            <w:rStyle w:val="Hyperlink"/>
            <w:rFonts w:ascii="Aptos" w:hAnsi="Aptos" w:cs="Arial"/>
          </w:rPr>
          <w:t>III.</w:t>
        </w:r>
        <w:r>
          <w:rPr>
            <w:rFonts w:asciiTheme="minorHAnsi" w:eastAsiaTheme="minorEastAsia" w:hAnsiTheme="minorHAnsi" w:cstheme="minorBidi"/>
            <w:b w:val="0"/>
            <w:kern w:val="2"/>
            <w:sz w:val="24"/>
            <w:szCs w:val="24"/>
            <w14:ligatures w14:val="standardContextual"/>
          </w:rPr>
          <w:tab/>
        </w:r>
        <w:r w:rsidRPr="00922730">
          <w:rPr>
            <w:rStyle w:val="Hyperlink"/>
            <w:rFonts w:ascii="Aptos" w:hAnsi="Aptos" w:cs="Arial"/>
          </w:rPr>
          <w:t>APPENDICES</w:t>
        </w:r>
        <w:r>
          <w:rPr>
            <w:webHidden/>
          </w:rPr>
          <w:tab/>
        </w:r>
        <w:r>
          <w:rPr>
            <w:webHidden/>
          </w:rPr>
          <w:fldChar w:fldCharType="begin"/>
        </w:r>
        <w:r>
          <w:rPr>
            <w:webHidden/>
          </w:rPr>
          <w:instrText xml:space="preserve"> PAGEREF _Toc242777446 \h </w:instrText>
        </w:r>
        <w:r>
          <w:rPr>
            <w:webHidden/>
          </w:rPr>
        </w:r>
        <w:r>
          <w:rPr>
            <w:webHidden/>
          </w:rPr>
          <w:fldChar w:fldCharType="separate"/>
        </w:r>
        <w:r>
          <w:rPr>
            <w:webHidden/>
          </w:rPr>
          <w:t>22</w:t>
        </w:r>
        <w:r>
          <w:rPr>
            <w:webHidden/>
          </w:rPr>
          <w:fldChar w:fldCharType="end"/>
        </w:r>
      </w:hyperlink>
    </w:p>
    <w:p w14:paraId="246B9E6D" w14:textId="25037F77" w:rsidR="005D15C8" w:rsidRDefault="005D15C8">
      <w:pPr>
        <w:pStyle w:val="TOC2"/>
        <w:rPr>
          <w:rFonts w:asciiTheme="minorHAnsi" w:eastAsiaTheme="minorEastAsia" w:hAnsiTheme="minorHAnsi" w:cstheme="minorBidi"/>
          <w:kern w:val="2"/>
          <w:sz w:val="24"/>
          <w:szCs w:val="24"/>
          <w14:ligatures w14:val="standardContextual"/>
        </w:rPr>
      </w:pPr>
      <w:hyperlink w:anchor="_Toc242777447" w:history="1">
        <w:r w:rsidRPr="00922730">
          <w:rPr>
            <w:rStyle w:val="Hyperlink"/>
            <w:rFonts w:ascii="Aptos" w:hAnsi="Aptos"/>
          </w:rPr>
          <w:t>A.</w:t>
        </w:r>
        <w:r>
          <w:rPr>
            <w:rFonts w:asciiTheme="minorHAnsi" w:eastAsiaTheme="minorEastAsia" w:hAnsiTheme="minorHAnsi" w:cstheme="minorBidi"/>
            <w:kern w:val="2"/>
            <w:sz w:val="24"/>
            <w:szCs w:val="24"/>
            <w14:ligatures w14:val="standardContextual"/>
          </w:rPr>
          <w:tab/>
        </w:r>
        <w:r w:rsidRPr="00922730">
          <w:rPr>
            <w:rStyle w:val="Hyperlink"/>
            <w:rFonts w:ascii="Aptos" w:hAnsi="Aptos"/>
          </w:rPr>
          <w:t>BID RESPONSE PACKET</w:t>
        </w:r>
        <w:r>
          <w:rPr>
            <w:webHidden/>
          </w:rPr>
          <w:tab/>
        </w:r>
        <w:r>
          <w:rPr>
            <w:webHidden/>
          </w:rPr>
          <w:fldChar w:fldCharType="begin"/>
        </w:r>
        <w:r>
          <w:rPr>
            <w:webHidden/>
          </w:rPr>
          <w:instrText xml:space="preserve"> PAGEREF _Toc242777447 \h </w:instrText>
        </w:r>
        <w:r>
          <w:rPr>
            <w:webHidden/>
          </w:rPr>
        </w:r>
        <w:r>
          <w:rPr>
            <w:webHidden/>
          </w:rPr>
          <w:fldChar w:fldCharType="separate"/>
        </w:r>
        <w:r>
          <w:rPr>
            <w:webHidden/>
          </w:rPr>
          <w:t>22</w:t>
        </w:r>
        <w:r>
          <w:rPr>
            <w:webHidden/>
          </w:rPr>
          <w:fldChar w:fldCharType="end"/>
        </w:r>
      </w:hyperlink>
    </w:p>
    <w:p w14:paraId="4FA989BF" w14:textId="679CDAA0" w:rsidR="005D15C8" w:rsidRDefault="005D15C8">
      <w:pPr>
        <w:pStyle w:val="TOC2"/>
        <w:rPr>
          <w:rFonts w:asciiTheme="minorHAnsi" w:eastAsiaTheme="minorEastAsia" w:hAnsiTheme="minorHAnsi" w:cstheme="minorBidi"/>
          <w:kern w:val="2"/>
          <w:sz w:val="24"/>
          <w:szCs w:val="24"/>
          <w14:ligatures w14:val="standardContextual"/>
        </w:rPr>
      </w:pPr>
      <w:hyperlink w:anchor="_Toc242777448" w:history="1">
        <w:r w:rsidRPr="00922730">
          <w:rPr>
            <w:rStyle w:val="Hyperlink"/>
            <w:rFonts w:ascii="Aptos" w:hAnsi="Aptos"/>
          </w:rPr>
          <w:t>B.</w:t>
        </w:r>
        <w:r>
          <w:rPr>
            <w:rFonts w:asciiTheme="minorHAnsi" w:eastAsiaTheme="minorEastAsia" w:hAnsiTheme="minorHAnsi" w:cstheme="minorBidi"/>
            <w:kern w:val="2"/>
            <w:sz w:val="24"/>
            <w:szCs w:val="24"/>
            <w14:ligatures w14:val="standardContextual"/>
          </w:rPr>
          <w:tab/>
        </w:r>
        <w:r w:rsidRPr="00922730">
          <w:rPr>
            <w:rStyle w:val="Hyperlink"/>
            <w:rFonts w:ascii="Aptos" w:eastAsia="Calibri" w:hAnsi="Aptos"/>
          </w:rPr>
          <w:t>EXHIBIT C: INSURANCE REQUIREMENTS</w:t>
        </w:r>
        <w:r>
          <w:rPr>
            <w:webHidden/>
          </w:rPr>
          <w:tab/>
        </w:r>
        <w:r>
          <w:rPr>
            <w:webHidden/>
          </w:rPr>
          <w:fldChar w:fldCharType="begin"/>
        </w:r>
        <w:r>
          <w:rPr>
            <w:webHidden/>
          </w:rPr>
          <w:instrText xml:space="preserve"> PAGEREF _Toc242777448 \h </w:instrText>
        </w:r>
        <w:r>
          <w:rPr>
            <w:webHidden/>
          </w:rPr>
        </w:r>
        <w:r>
          <w:rPr>
            <w:webHidden/>
          </w:rPr>
          <w:fldChar w:fldCharType="separate"/>
        </w:r>
        <w:r>
          <w:rPr>
            <w:webHidden/>
          </w:rPr>
          <w:t>23</w:t>
        </w:r>
        <w:r>
          <w:rPr>
            <w:webHidden/>
          </w:rPr>
          <w:fldChar w:fldCharType="end"/>
        </w:r>
      </w:hyperlink>
    </w:p>
    <w:p w14:paraId="36508615" w14:textId="36164F89" w:rsidR="00A26B89" w:rsidRPr="00840C23" w:rsidRDefault="00A26B89" w:rsidP="00A26B89">
      <w:pPr>
        <w:tabs>
          <w:tab w:val="left" w:pos="4025"/>
        </w:tabs>
        <w:jc w:val="both"/>
        <w:rPr>
          <w:rFonts w:ascii="Aptos" w:hAnsi="Aptos" w:cs="Arial"/>
          <w:b/>
          <w:sz w:val="24"/>
          <w:szCs w:val="24"/>
        </w:rPr>
      </w:pPr>
      <w:r w:rsidRPr="00840C23">
        <w:rPr>
          <w:rFonts w:ascii="Aptos" w:eastAsia="Calibri" w:hAnsi="Aptos" w:cs="Arial"/>
          <w:b/>
          <w:bCs/>
          <w:caps/>
          <w:sz w:val="24"/>
          <w:szCs w:val="24"/>
        </w:rPr>
        <w:fldChar w:fldCharType="end"/>
      </w:r>
      <w:r w:rsidRPr="00840C23">
        <w:rPr>
          <w:rFonts w:ascii="Aptos" w:eastAsia="Calibri" w:hAnsi="Aptos" w:cs="Arial"/>
          <w:b/>
          <w:bCs/>
          <w:caps/>
          <w:sz w:val="24"/>
          <w:szCs w:val="24"/>
        </w:rPr>
        <w:tab/>
      </w:r>
    </w:p>
    <w:p w14:paraId="01B7145E" w14:textId="3A79B986" w:rsidR="0082772E" w:rsidRPr="00840C23" w:rsidRDefault="00A26B89" w:rsidP="005D15C8">
      <w:pPr>
        <w:pStyle w:val="Heading1"/>
        <w:numPr>
          <w:ilvl w:val="0"/>
          <w:numId w:val="1"/>
        </w:numPr>
        <w:ind w:left="0" w:hanging="360"/>
        <w:jc w:val="both"/>
        <w:rPr>
          <w:rFonts w:ascii="Aptos" w:hAnsi="Aptos" w:cs="Arial"/>
          <w:b/>
          <w:color w:val="2F5496" w:themeColor="accent5" w:themeShade="BF"/>
        </w:rPr>
      </w:pPr>
      <w:r w:rsidRPr="00840C23">
        <w:rPr>
          <w:rFonts w:ascii="Aptos" w:hAnsi="Aptos" w:cs="Arial"/>
        </w:rPr>
        <w:br w:type="page"/>
      </w:r>
      <w:bookmarkStart w:id="1" w:name="_Toc242777419"/>
      <w:r w:rsidR="0082772E" w:rsidRPr="005D15C8">
        <w:rPr>
          <w:rFonts w:ascii="Aptos" w:eastAsia="Calibri" w:hAnsi="Aptos" w:cs="Arial"/>
          <w:b/>
          <w:color w:val="008080"/>
          <w:sz w:val="24"/>
          <w:szCs w:val="24"/>
        </w:rPr>
        <w:lastRenderedPageBreak/>
        <w:t>STATEMENT OF WORK</w:t>
      </w:r>
      <w:bookmarkEnd w:id="0"/>
      <w:bookmarkEnd w:id="1"/>
      <w:r w:rsidR="008B71CC" w:rsidRPr="005D15C8">
        <w:rPr>
          <w:rFonts w:ascii="Aptos" w:eastAsia="Calibri" w:hAnsi="Aptos" w:cs="Arial"/>
          <w:b/>
          <w:color w:val="008080"/>
          <w:sz w:val="24"/>
          <w:szCs w:val="24"/>
        </w:rPr>
        <w:tab/>
      </w:r>
    </w:p>
    <w:p w14:paraId="5BFF0762" w14:textId="77777777" w:rsidR="0082772E" w:rsidRPr="00840C23" w:rsidRDefault="0082772E" w:rsidP="0082772E">
      <w:pPr>
        <w:pStyle w:val="Heading2"/>
        <w:numPr>
          <w:ilvl w:val="0"/>
          <w:numId w:val="2"/>
        </w:numPr>
        <w:ind w:left="360"/>
        <w:jc w:val="both"/>
        <w:rPr>
          <w:rFonts w:ascii="Aptos" w:hAnsi="Aptos" w:cs="Arial"/>
          <w:szCs w:val="22"/>
        </w:rPr>
      </w:pPr>
      <w:bookmarkStart w:id="2" w:name="_Toc515446290"/>
      <w:bookmarkStart w:id="3" w:name="_Toc242777420"/>
      <w:r w:rsidRPr="00840C23">
        <w:rPr>
          <w:rFonts w:ascii="Aptos" w:hAnsi="Aptos" w:cs="Arial"/>
          <w:szCs w:val="22"/>
        </w:rPr>
        <w:t>INTENT</w:t>
      </w:r>
      <w:bookmarkEnd w:id="2"/>
      <w:bookmarkEnd w:id="3"/>
      <w:r w:rsidRPr="00840C23">
        <w:rPr>
          <w:rFonts w:ascii="Aptos" w:hAnsi="Aptos" w:cs="Arial"/>
          <w:szCs w:val="22"/>
        </w:rPr>
        <w:t xml:space="preserve"> </w:t>
      </w:r>
    </w:p>
    <w:p w14:paraId="61CB30B0" w14:textId="77777777" w:rsidR="0082772E" w:rsidRPr="00840C23" w:rsidRDefault="0082772E" w:rsidP="0082772E">
      <w:pPr>
        <w:pStyle w:val="ListParagraph"/>
        <w:tabs>
          <w:tab w:val="left" w:pos="6288"/>
        </w:tabs>
        <w:spacing w:after="0"/>
        <w:ind w:left="360"/>
        <w:jc w:val="both"/>
        <w:rPr>
          <w:rFonts w:ascii="Aptos" w:hAnsi="Aptos" w:cs="Arial"/>
          <w:u w:val="single"/>
        </w:rPr>
      </w:pPr>
    </w:p>
    <w:p w14:paraId="4B17B3F7" w14:textId="4D9A099C" w:rsidR="0082772E" w:rsidRPr="00840C23" w:rsidRDefault="0082772E" w:rsidP="0082772E">
      <w:pPr>
        <w:spacing w:after="0"/>
        <w:ind w:left="360"/>
        <w:jc w:val="both"/>
        <w:rPr>
          <w:rFonts w:ascii="Aptos" w:hAnsi="Aptos" w:cs="Arial"/>
        </w:rPr>
      </w:pPr>
      <w:r w:rsidRPr="00840C23">
        <w:rPr>
          <w:rFonts w:ascii="Aptos" w:hAnsi="Aptos" w:cs="Arial"/>
        </w:rPr>
        <w:t xml:space="preserve">It is the intent of these specifications, terms, and conditions for Alameda County Behavioral Health </w:t>
      </w:r>
      <w:r w:rsidR="004736E2">
        <w:rPr>
          <w:rFonts w:ascii="Aptos" w:hAnsi="Aptos" w:cs="Arial"/>
        </w:rPr>
        <w:t>Department</w:t>
      </w:r>
      <w:r w:rsidRPr="00840C23">
        <w:rPr>
          <w:rFonts w:ascii="Aptos" w:hAnsi="Aptos" w:cs="Arial"/>
        </w:rPr>
        <w:t xml:space="preserve"> (hereafter </w:t>
      </w:r>
      <w:r w:rsidR="004736E2">
        <w:rPr>
          <w:rFonts w:ascii="Aptos" w:hAnsi="Aptos" w:cs="Arial"/>
        </w:rPr>
        <w:t>ACBHD</w:t>
      </w:r>
      <w:r w:rsidRPr="00840C23">
        <w:rPr>
          <w:rFonts w:ascii="Aptos" w:hAnsi="Aptos" w:cs="Arial"/>
        </w:rPr>
        <w:t xml:space="preserve"> or County) to seek proposals </w:t>
      </w:r>
      <w:r w:rsidR="00521F64">
        <w:rPr>
          <w:rFonts w:ascii="Aptos" w:hAnsi="Aptos" w:cs="Arial"/>
        </w:rPr>
        <w:t xml:space="preserve">to </w:t>
      </w:r>
      <w:r w:rsidR="00230324">
        <w:rPr>
          <w:rFonts w:ascii="Aptos" w:hAnsi="Aptos" w:cs="Arial"/>
        </w:rPr>
        <w:t>oversee</w:t>
      </w:r>
      <w:r w:rsidR="00521F64">
        <w:rPr>
          <w:rFonts w:ascii="Aptos" w:hAnsi="Aptos" w:cs="Arial"/>
        </w:rPr>
        <w:t xml:space="preserve"> professional consulting, technical assistance, and administrative services</w:t>
      </w:r>
      <w:r w:rsidR="001E6DB4">
        <w:rPr>
          <w:rFonts w:ascii="Aptos" w:hAnsi="Aptos" w:cs="Arial"/>
        </w:rPr>
        <w:t xml:space="preserve"> as</w:t>
      </w:r>
      <w:r w:rsidR="00CC7167" w:rsidRPr="00840C23">
        <w:rPr>
          <w:rFonts w:ascii="Aptos" w:hAnsi="Aptos" w:cs="Arial"/>
        </w:rPr>
        <w:t xml:space="preserve"> </w:t>
      </w:r>
      <w:r w:rsidR="00521F64">
        <w:rPr>
          <w:rFonts w:ascii="Aptos" w:hAnsi="Aptos" w:cs="Arial"/>
        </w:rPr>
        <w:t>requested by ACBHD</w:t>
      </w:r>
      <w:r w:rsidR="00230324">
        <w:rPr>
          <w:rStyle w:val="FootnoteReference"/>
          <w:rFonts w:ascii="Aptos" w:hAnsi="Aptos" w:cs="Arial"/>
        </w:rPr>
        <w:footnoteReference w:id="1"/>
      </w:r>
      <w:r w:rsidR="00277CCA">
        <w:rPr>
          <w:rFonts w:ascii="Aptos" w:hAnsi="Aptos" w:cs="Arial"/>
        </w:rPr>
        <w:t>.</w:t>
      </w:r>
      <w:r w:rsidRPr="00840C23">
        <w:rPr>
          <w:rFonts w:ascii="Aptos" w:hAnsi="Aptos" w:cs="Arial"/>
        </w:rPr>
        <w:t xml:space="preserve"> </w:t>
      </w:r>
      <w:r w:rsidR="00230324">
        <w:rPr>
          <w:rFonts w:ascii="Aptos" w:hAnsi="Aptos" w:cs="Arial"/>
        </w:rPr>
        <w:t>The awarded Contractor</w:t>
      </w:r>
      <w:r w:rsidR="005C7835" w:rsidRPr="00840C23">
        <w:rPr>
          <w:rFonts w:ascii="Aptos" w:hAnsi="Aptos" w:cs="Arial"/>
        </w:rPr>
        <w:t xml:space="preserve"> </w:t>
      </w:r>
      <w:r w:rsidR="001B499E" w:rsidRPr="00840C23">
        <w:rPr>
          <w:rFonts w:ascii="Aptos" w:hAnsi="Aptos" w:cs="Arial"/>
        </w:rPr>
        <w:t>shall</w:t>
      </w:r>
      <w:r w:rsidR="00E24E4A">
        <w:rPr>
          <w:rFonts w:ascii="Aptos" w:hAnsi="Aptos" w:cs="Arial"/>
        </w:rPr>
        <w:t xml:space="preserve">, with the </w:t>
      </w:r>
      <w:r w:rsidR="00C66C6A">
        <w:rPr>
          <w:rFonts w:ascii="Aptos" w:hAnsi="Aptos" w:cs="Arial"/>
        </w:rPr>
        <w:t>collaboration</w:t>
      </w:r>
      <w:r w:rsidR="00E24E4A">
        <w:rPr>
          <w:rFonts w:ascii="Aptos" w:hAnsi="Aptos" w:cs="Arial"/>
        </w:rPr>
        <w:t xml:space="preserve"> of consultant</w:t>
      </w:r>
      <w:r w:rsidR="00C66C6A">
        <w:rPr>
          <w:rFonts w:ascii="Aptos" w:hAnsi="Aptos" w:cs="Arial"/>
        </w:rPr>
        <w:t>s</w:t>
      </w:r>
      <w:r w:rsidR="00E24E4A">
        <w:rPr>
          <w:rFonts w:ascii="Aptos" w:hAnsi="Aptos" w:cs="Arial"/>
        </w:rPr>
        <w:t>,</w:t>
      </w:r>
      <w:r w:rsidR="001B499E" w:rsidRPr="00840C23">
        <w:rPr>
          <w:rFonts w:ascii="Aptos" w:hAnsi="Aptos" w:cs="Arial"/>
        </w:rPr>
        <w:t xml:space="preserve"> </w:t>
      </w:r>
      <w:r w:rsidR="00C66C6A">
        <w:rPr>
          <w:rFonts w:ascii="Aptos" w:hAnsi="Aptos" w:cs="Arial"/>
        </w:rPr>
        <w:t>support</w:t>
      </w:r>
      <w:r w:rsidR="00521F64">
        <w:rPr>
          <w:rFonts w:ascii="Aptos" w:hAnsi="Aptos" w:cs="Arial"/>
        </w:rPr>
        <w:t xml:space="preserve"> the ongoing implementation of the Behavioral Health Services Act (BHSA), as well as other behavioral health initiatives</w:t>
      </w:r>
      <w:r w:rsidR="00E24E4A">
        <w:rPr>
          <w:rFonts w:ascii="Aptos" w:hAnsi="Aptos" w:cs="Arial"/>
        </w:rPr>
        <w:t>,</w:t>
      </w:r>
      <w:r w:rsidR="00521F64">
        <w:rPr>
          <w:rFonts w:ascii="Aptos" w:hAnsi="Aptos" w:cs="Arial"/>
        </w:rPr>
        <w:t xml:space="preserve"> in compliance with applicable state and federal requirements for </w:t>
      </w:r>
      <w:r w:rsidR="00782088">
        <w:rPr>
          <w:rFonts w:ascii="Aptos" w:hAnsi="Aptos" w:cs="Arial"/>
        </w:rPr>
        <w:t>ACBHD</w:t>
      </w:r>
      <w:r w:rsidR="00521F64">
        <w:rPr>
          <w:rFonts w:ascii="Aptos" w:hAnsi="Aptos" w:cs="Arial"/>
        </w:rPr>
        <w:t xml:space="preserve"> and/or </w:t>
      </w:r>
      <w:r w:rsidR="00782088">
        <w:rPr>
          <w:rFonts w:ascii="Aptos" w:hAnsi="Aptos" w:cs="Arial"/>
        </w:rPr>
        <w:t>ACBHD’s</w:t>
      </w:r>
      <w:r w:rsidR="00521F64">
        <w:rPr>
          <w:rFonts w:ascii="Aptos" w:hAnsi="Aptos" w:cs="Arial"/>
        </w:rPr>
        <w:t xml:space="preserve"> community partners.</w:t>
      </w:r>
    </w:p>
    <w:p w14:paraId="59B574F6" w14:textId="77777777" w:rsidR="000B7954" w:rsidRPr="00840C23" w:rsidRDefault="000B7954" w:rsidP="005D0051">
      <w:pPr>
        <w:spacing w:after="0"/>
        <w:ind w:left="360"/>
        <w:jc w:val="both"/>
        <w:rPr>
          <w:rFonts w:ascii="Aptos" w:hAnsi="Aptos" w:cs="Arial"/>
        </w:rPr>
      </w:pPr>
    </w:p>
    <w:p w14:paraId="21850833" w14:textId="390733E5" w:rsidR="005C7835" w:rsidRPr="00840C23" w:rsidRDefault="004736E2" w:rsidP="00A33DF1">
      <w:pPr>
        <w:tabs>
          <w:tab w:val="left" w:pos="2595"/>
        </w:tabs>
        <w:spacing w:after="0"/>
        <w:ind w:left="360"/>
        <w:jc w:val="both"/>
        <w:rPr>
          <w:rFonts w:ascii="Aptos" w:eastAsia="Times New Roman" w:hAnsi="Aptos" w:cs="Arial"/>
          <w:i/>
          <w:color w:val="2E74B5" w:themeColor="accent1" w:themeShade="BF"/>
        </w:rPr>
      </w:pPr>
      <w:r>
        <w:rPr>
          <w:rFonts w:ascii="Aptos" w:eastAsia="Times New Roman" w:hAnsi="Aptos" w:cs="Arial"/>
        </w:rPr>
        <w:t>ACBHD</w:t>
      </w:r>
      <w:r w:rsidR="00A33DF1" w:rsidRPr="00840C23">
        <w:rPr>
          <w:rFonts w:ascii="Aptos" w:eastAsia="Times New Roman" w:hAnsi="Aptos" w:cs="Arial"/>
        </w:rPr>
        <w:t xml:space="preserve"> intends to award one</w:t>
      </w:r>
      <w:r w:rsidR="001E6DB4">
        <w:rPr>
          <w:rFonts w:ascii="Aptos" w:eastAsia="Times New Roman" w:hAnsi="Aptos" w:cs="Arial"/>
        </w:rPr>
        <w:t xml:space="preserve"> Standard Services Agreement</w:t>
      </w:r>
      <w:r w:rsidR="00A33DF1" w:rsidRPr="00840C23">
        <w:rPr>
          <w:rFonts w:ascii="Aptos" w:eastAsia="Times New Roman" w:hAnsi="Aptos" w:cs="Arial"/>
        </w:rPr>
        <w:t xml:space="preserve"> </w:t>
      </w:r>
      <w:r w:rsidR="00EA460A">
        <w:rPr>
          <w:rFonts w:ascii="Aptos" w:eastAsia="Times New Roman" w:hAnsi="Aptos" w:cs="Arial"/>
        </w:rPr>
        <w:t xml:space="preserve">(SSA) </w:t>
      </w:r>
      <w:r w:rsidR="00A33DF1" w:rsidRPr="00840C23">
        <w:rPr>
          <w:rFonts w:ascii="Aptos" w:eastAsia="Times New Roman" w:hAnsi="Aptos" w:cs="Arial"/>
        </w:rPr>
        <w:t>contract to the Bidder selected as the most responsible bidder whose response conforms to the Request for Proposal (RFP)</w:t>
      </w:r>
      <w:r w:rsidR="00D22EF8">
        <w:rPr>
          <w:rFonts w:ascii="Aptos" w:eastAsia="Times New Roman" w:hAnsi="Aptos" w:cs="Arial"/>
        </w:rPr>
        <w:t>,</w:t>
      </w:r>
      <w:r w:rsidR="00A33DF1" w:rsidRPr="00840C23">
        <w:rPr>
          <w:rFonts w:ascii="Aptos" w:eastAsia="Times New Roman" w:hAnsi="Aptos" w:cs="Arial"/>
        </w:rPr>
        <w:t xml:space="preserve"> meets the County requirements</w:t>
      </w:r>
      <w:r w:rsidR="00D22EF8">
        <w:rPr>
          <w:rFonts w:ascii="Aptos" w:eastAsia="Times New Roman" w:hAnsi="Aptos" w:cs="Arial"/>
        </w:rPr>
        <w:t xml:space="preserve">, and is evaluated as </w:t>
      </w:r>
      <w:r w:rsidR="00D83106">
        <w:rPr>
          <w:rFonts w:ascii="Aptos" w:eastAsia="Times New Roman" w:hAnsi="Aptos" w:cs="Arial"/>
        </w:rPr>
        <w:t>most effectively meeting the needs of the County as described in this RFP</w:t>
      </w:r>
      <w:r w:rsidR="00A33DF1" w:rsidRPr="00840C23">
        <w:rPr>
          <w:rFonts w:ascii="Aptos" w:eastAsia="Times New Roman" w:hAnsi="Aptos" w:cs="Arial"/>
        </w:rPr>
        <w:t xml:space="preserve">. </w:t>
      </w:r>
      <w:r>
        <w:rPr>
          <w:rFonts w:ascii="Aptos" w:eastAsia="Times New Roman" w:hAnsi="Aptos" w:cs="Arial"/>
        </w:rPr>
        <w:t>ACBHD</w:t>
      </w:r>
      <w:r w:rsidR="0042522A" w:rsidRPr="00840C23">
        <w:rPr>
          <w:rFonts w:ascii="Aptos" w:eastAsia="Times New Roman" w:hAnsi="Aptos" w:cs="Arial"/>
        </w:rPr>
        <w:t xml:space="preserve"> has allocated</w:t>
      </w:r>
      <w:r w:rsidR="00521F64">
        <w:rPr>
          <w:rFonts w:ascii="Aptos" w:eastAsia="Times New Roman" w:hAnsi="Aptos" w:cs="Arial"/>
        </w:rPr>
        <w:t xml:space="preserve"> $3,145,668 ($1,048,556</w:t>
      </w:r>
      <w:r w:rsidR="0042522A" w:rsidRPr="00840C23">
        <w:rPr>
          <w:rFonts w:ascii="Aptos" w:eastAsia="Times New Roman" w:hAnsi="Aptos" w:cs="Arial"/>
          <w:b/>
        </w:rPr>
        <w:t xml:space="preserve"> </w:t>
      </w:r>
      <w:r w:rsidR="0042522A" w:rsidRPr="00840C23">
        <w:rPr>
          <w:rFonts w:ascii="Aptos" w:eastAsia="Times New Roman" w:hAnsi="Aptos" w:cs="Arial"/>
        </w:rPr>
        <w:t>per contract year</w:t>
      </w:r>
      <w:r w:rsidR="00EA460A">
        <w:rPr>
          <w:rFonts w:ascii="Aptos" w:eastAsia="Times New Roman" w:hAnsi="Aptos" w:cs="Arial"/>
        </w:rPr>
        <w:t>)</w:t>
      </w:r>
      <w:r w:rsidR="0042522A" w:rsidRPr="00840C23">
        <w:rPr>
          <w:rFonts w:ascii="Aptos" w:eastAsia="Times New Roman" w:hAnsi="Aptos" w:cs="Arial"/>
        </w:rPr>
        <w:t xml:space="preserve"> for</w:t>
      </w:r>
      <w:r w:rsidR="003667D6">
        <w:rPr>
          <w:rFonts w:ascii="Aptos" w:eastAsia="Times New Roman" w:hAnsi="Aptos" w:cs="Arial"/>
        </w:rPr>
        <w:t xml:space="preserve"> a</w:t>
      </w:r>
      <w:r w:rsidR="0042522A" w:rsidRPr="00840C23">
        <w:rPr>
          <w:rFonts w:ascii="Aptos" w:eastAsia="Times New Roman" w:hAnsi="Aptos" w:cs="Arial"/>
        </w:rPr>
        <w:t xml:space="preserve"> </w:t>
      </w:r>
      <w:r w:rsidR="003A1C04">
        <w:rPr>
          <w:rFonts w:ascii="Aptos" w:eastAsia="Times New Roman" w:hAnsi="Aptos" w:cs="Arial"/>
        </w:rPr>
        <w:t>three-year</w:t>
      </w:r>
      <w:r w:rsidR="003667D6">
        <w:rPr>
          <w:rFonts w:ascii="Aptos" w:eastAsia="Times New Roman" w:hAnsi="Aptos" w:cs="Arial"/>
        </w:rPr>
        <w:t xml:space="preserve"> contract</w:t>
      </w:r>
      <w:r w:rsidR="0042522A" w:rsidRPr="00840C23">
        <w:rPr>
          <w:rFonts w:ascii="Aptos" w:eastAsia="Times New Roman" w:hAnsi="Aptos" w:cs="Arial"/>
          <w:color w:val="2E74B5" w:themeColor="accent1" w:themeShade="BF"/>
        </w:rPr>
        <w:t xml:space="preserve"> </w:t>
      </w:r>
      <w:r w:rsidR="001E6DB4">
        <w:rPr>
          <w:rFonts w:ascii="Aptos" w:eastAsia="Times New Roman" w:hAnsi="Aptos" w:cs="Arial"/>
        </w:rPr>
        <w:t>(with the option to extend another two years)</w:t>
      </w:r>
      <w:r w:rsidR="0042522A" w:rsidRPr="00840C23">
        <w:rPr>
          <w:rFonts w:ascii="Aptos" w:eastAsia="Times New Roman" w:hAnsi="Aptos" w:cs="Arial"/>
        </w:rPr>
        <w:t xml:space="preserve"> through </w:t>
      </w:r>
      <w:r w:rsidR="00782088">
        <w:rPr>
          <w:rFonts w:ascii="Aptos" w:eastAsia="Times New Roman" w:hAnsi="Aptos" w:cs="Arial"/>
          <w:iCs/>
        </w:rPr>
        <w:t xml:space="preserve">BHSA. </w:t>
      </w:r>
      <w:r w:rsidR="005C7835" w:rsidRPr="00840C23">
        <w:rPr>
          <w:rFonts w:ascii="Aptos" w:eastAsia="Times New Roman" w:hAnsi="Aptos" w:cs="Arial"/>
        </w:rPr>
        <w:t>Any</w:t>
      </w:r>
      <w:r w:rsidR="00A33DF1" w:rsidRPr="00840C23">
        <w:rPr>
          <w:rFonts w:ascii="Aptos" w:eastAsia="Times New Roman" w:hAnsi="Aptos" w:cs="Arial"/>
        </w:rPr>
        <w:t xml:space="preserve"> contract that results from this RFP process </w:t>
      </w:r>
      <w:r w:rsidR="00A14FAC" w:rsidRPr="00840C23">
        <w:rPr>
          <w:rFonts w:ascii="Aptos" w:eastAsia="Times New Roman" w:hAnsi="Aptos" w:cs="Arial"/>
        </w:rPr>
        <w:t>may</w:t>
      </w:r>
      <w:r w:rsidR="00A33DF1" w:rsidRPr="00840C23">
        <w:rPr>
          <w:rFonts w:ascii="Aptos" w:eastAsia="Times New Roman" w:hAnsi="Aptos" w:cs="Arial"/>
        </w:rPr>
        <w:t xml:space="preserve"> be </w:t>
      </w:r>
      <w:r w:rsidR="00AA0896" w:rsidRPr="00EA460A">
        <w:rPr>
          <w:rFonts w:ascii="Aptos" w:eastAsia="Times New Roman" w:hAnsi="Aptos" w:cs="Arial"/>
          <w:iCs/>
        </w:rPr>
        <w:t>based on actual costs</w:t>
      </w:r>
      <w:r w:rsidR="0099663D">
        <w:rPr>
          <w:rFonts w:ascii="Aptos" w:eastAsia="Times New Roman" w:hAnsi="Aptos" w:cs="Arial"/>
          <w:iCs/>
        </w:rPr>
        <w:t>;</w:t>
      </w:r>
      <w:r w:rsidR="00A33DF1" w:rsidRPr="00EA460A">
        <w:rPr>
          <w:rFonts w:ascii="Aptos" w:eastAsia="Times New Roman" w:hAnsi="Aptos" w:cs="Arial"/>
        </w:rPr>
        <w:t xml:space="preserve"> </w:t>
      </w:r>
      <w:r w:rsidR="00A33DF1" w:rsidRPr="00840C23">
        <w:rPr>
          <w:rFonts w:ascii="Aptos" w:eastAsia="Times New Roman" w:hAnsi="Aptos" w:cs="Arial"/>
        </w:rPr>
        <w:t xml:space="preserve">prorated for the </w:t>
      </w:r>
      <w:r w:rsidR="001F0A3E" w:rsidRPr="00840C23">
        <w:rPr>
          <w:rFonts w:ascii="Aptos" w:eastAsia="Times New Roman" w:hAnsi="Aptos" w:cs="Arial"/>
        </w:rPr>
        <w:t xml:space="preserve">first </w:t>
      </w:r>
      <w:r w:rsidR="00A33DF1" w:rsidRPr="00840C23">
        <w:rPr>
          <w:rFonts w:ascii="Aptos" w:eastAsia="Times New Roman" w:hAnsi="Aptos" w:cs="Arial"/>
        </w:rPr>
        <w:t xml:space="preserve">fiscal </w:t>
      </w:r>
      <w:r w:rsidR="00AA0896" w:rsidRPr="00840C23">
        <w:rPr>
          <w:rFonts w:ascii="Aptos" w:eastAsia="Times New Roman" w:hAnsi="Aptos" w:cs="Arial"/>
        </w:rPr>
        <w:t>year at the contract start date</w:t>
      </w:r>
      <w:r w:rsidR="00EA460A">
        <w:rPr>
          <w:rFonts w:ascii="Aptos" w:eastAsia="Times New Roman" w:hAnsi="Aptos" w:cs="Arial"/>
        </w:rPr>
        <w:t>.</w:t>
      </w:r>
      <w:r w:rsidR="00C600F0" w:rsidRPr="00840C23">
        <w:rPr>
          <w:rFonts w:ascii="Aptos" w:eastAsia="Times New Roman" w:hAnsi="Aptos" w:cs="Arial"/>
        </w:rPr>
        <w:t xml:space="preserve"> </w:t>
      </w:r>
    </w:p>
    <w:p w14:paraId="79771A07" w14:textId="77777777" w:rsidR="005C7835" w:rsidRPr="00840C23" w:rsidRDefault="005C7835" w:rsidP="00A33DF1">
      <w:pPr>
        <w:tabs>
          <w:tab w:val="left" w:pos="2595"/>
        </w:tabs>
        <w:spacing w:after="0"/>
        <w:ind w:left="360"/>
        <w:jc w:val="both"/>
        <w:rPr>
          <w:rFonts w:ascii="Aptos" w:eastAsia="Times New Roman" w:hAnsi="Aptos" w:cs="Arial"/>
        </w:rPr>
      </w:pPr>
    </w:p>
    <w:p w14:paraId="292E8EA7" w14:textId="1B6F6B82" w:rsidR="000D17A5" w:rsidRPr="00840C23" w:rsidRDefault="000D17A5" w:rsidP="00A33DF1">
      <w:pPr>
        <w:tabs>
          <w:tab w:val="left" w:pos="2595"/>
        </w:tabs>
        <w:spacing w:after="0"/>
        <w:ind w:left="360"/>
        <w:jc w:val="both"/>
        <w:rPr>
          <w:rFonts w:ascii="Aptos" w:hAnsi="Aptos" w:cs="Arial"/>
          <w:b/>
        </w:rPr>
      </w:pPr>
      <w:r w:rsidRPr="00840C23">
        <w:rPr>
          <w:rFonts w:ascii="Aptos" w:eastAsia="Times New Roman" w:hAnsi="Aptos" w:cs="Arial"/>
        </w:rPr>
        <w:t xml:space="preserve">Proposals shall form the basis for any subsequent awarded contract. </w:t>
      </w:r>
      <w:r w:rsidR="004736E2">
        <w:rPr>
          <w:rFonts w:ascii="Aptos" w:eastAsia="Times New Roman" w:hAnsi="Aptos" w:cs="Arial"/>
        </w:rPr>
        <w:t>ACBHD</w:t>
      </w:r>
      <w:r w:rsidRPr="00840C23">
        <w:rPr>
          <w:rFonts w:ascii="Aptos" w:eastAsia="Times New Roman" w:hAnsi="Aptos" w:cs="Arial"/>
        </w:rPr>
        <w:t xml:space="preserve"> reserves the right to dissolve a contract if/when awarded Contractor materially alters staff, budgets, deliverables and outcomes any time after the contract award.</w:t>
      </w:r>
      <w:r w:rsidRPr="00840C23">
        <w:rPr>
          <w:rFonts w:ascii="Aptos" w:hAnsi="Aptos" w:cs="Arial"/>
          <w:b/>
        </w:rPr>
        <w:t xml:space="preserve"> </w:t>
      </w:r>
    </w:p>
    <w:p w14:paraId="7A237801" w14:textId="77777777" w:rsidR="000D17A5" w:rsidRPr="00840C23" w:rsidRDefault="000D17A5" w:rsidP="000D17A5">
      <w:pPr>
        <w:pStyle w:val="ListParagraph"/>
        <w:spacing w:after="0"/>
        <w:ind w:left="360"/>
        <w:jc w:val="both"/>
        <w:rPr>
          <w:rFonts w:ascii="Aptos" w:hAnsi="Aptos" w:cs="Arial"/>
        </w:rPr>
      </w:pPr>
    </w:p>
    <w:p w14:paraId="3DBFA850" w14:textId="61AE8A1C" w:rsidR="000D17A5" w:rsidRPr="00840C23" w:rsidRDefault="000D17A5" w:rsidP="000D17A5">
      <w:pPr>
        <w:pStyle w:val="ListParagraph"/>
        <w:spacing w:after="0"/>
        <w:ind w:left="360"/>
        <w:jc w:val="both"/>
        <w:rPr>
          <w:rFonts w:ascii="Aptos" w:hAnsi="Aptos" w:cs="Arial"/>
        </w:rPr>
      </w:pPr>
      <w:r w:rsidRPr="00840C23">
        <w:rPr>
          <w:rFonts w:ascii="Aptos" w:hAnsi="Aptos" w:cs="Arial"/>
        </w:rPr>
        <w:t xml:space="preserve">The County is not obligated to award any contract as a result of this RFP process. The County may, but is not obligated to, renew any awarded contract. Any renewal of an awarded contract shall be contingent on the availability of funds, awarded Contractor’s performance, and continued prioritization of the activities and priority populations as defined and determined by </w:t>
      </w:r>
      <w:r w:rsidR="004736E2">
        <w:rPr>
          <w:rFonts w:ascii="Aptos" w:hAnsi="Aptos" w:cs="Arial"/>
        </w:rPr>
        <w:t>ACBHD</w:t>
      </w:r>
      <w:r w:rsidRPr="00840C23">
        <w:rPr>
          <w:rFonts w:ascii="Aptos" w:hAnsi="Aptos" w:cs="Arial"/>
        </w:rPr>
        <w:t xml:space="preserve">. </w:t>
      </w:r>
    </w:p>
    <w:p w14:paraId="080EAD42" w14:textId="77777777" w:rsidR="00EF3521" w:rsidRPr="00840C23" w:rsidRDefault="00EF3521" w:rsidP="000D17A5">
      <w:pPr>
        <w:pStyle w:val="ListParagraph"/>
        <w:spacing w:after="0"/>
        <w:ind w:left="360"/>
        <w:jc w:val="both"/>
        <w:rPr>
          <w:rFonts w:ascii="Aptos" w:hAnsi="Aptos" w:cs="Arial"/>
        </w:rPr>
      </w:pPr>
    </w:p>
    <w:p w14:paraId="73196145" w14:textId="321976AA" w:rsidR="00920AF6" w:rsidRPr="00840C23" w:rsidRDefault="00920AF6" w:rsidP="00920AF6">
      <w:pPr>
        <w:pStyle w:val="Heading2"/>
        <w:numPr>
          <w:ilvl w:val="0"/>
          <w:numId w:val="2"/>
        </w:numPr>
        <w:ind w:left="360"/>
        <w:jc w:val="both"/>
        <w:rPr>
          <w:rFonts w:ascii="Aptos" w:hAnsi="Aptos" w:cs="Arial"/>
          <w:szCs w:val="22"/>
        </w:rPr>
      </w:pPr>
      <w:bookmarkStart w:id="4" w:name="_Toc515446291"/>
      <w:bookmarkStart w:id="5" w:name="_Toc242777421"/>
      <w:r w:rsidRPr="00840C23">
        <w:rPr>
          <w:rFonts w:ascii="Aptos" w:hAnsi="Aptos" w:cs="Arial"/>
          <w:szCs w:val="22"/>
        </w:rPr>
        <w:t>BACKGROUND</w:t>
      </w:r>
      <w:bookmarkEnd w:id="4"/>
      <w:bookmarkEnd w:id="5"/>
      <w:r w:rsidRPr="00840C23">
        <w:rPr>
          <w:rFonts w:ascii="Aptos" w:hAnsi="Aptos" w:cs="Arial"/>
          <w:szCs w:val="22"/>
        </w:rPr>
        <w:t xml:space="preserve"> </w:t>
      </w:r>
    </w:p>
    <w:p w14:paraId="13BBD64C" w14:textId="77777777" w:rsidR="001D1F67" w:rsidRDefault="001D1F67" w:rsidP="00924FBC">
      <w:pPr>
        <w:spacing w:after="0"/>
        <w:ind w:left="360"/>
        <w:jc w:val="both"/>
        <w:rPr>
          <w:rFonts w:ascii="Aptos" w:hAnsi="Aptos" w:cs="Arial"/>
        </w:rPr>
      </w:pPr>
    </w:p>
    <w:p w14:paraId="230B15AF" w14:textId="41EC1956" w:rsidR="003667D6" w:rsidRPr="003667D6" w:rsidRDefault="00782088" w:rsidP="003667D6">
      <w:pPr>
        <w:spacing w:after="0"/>
        <w:ind w:left="360"/>
        <w:jc w:val="both"/>
        <w:rPr>
          <w:rFonts w:ascii="Aptos" w:hAnsi="Aptos" w:cs="Arial"/>
        </w:rPr>
      </w:pPr>
      <w:r>
        <w:rPr>
          <w:rFonts w:ascii="Aptos" w:hAnsi="Aptos" w:cs="Arial"/>
        </w:rPr>
        <w:t xml:space="preserve">ACBHD </w:t>
      </w:r>
      <w:r w:rsidRPr="00782088">
        <w:rPr>
          <w:rFonts w:ascii="Aptos" w:hAnsi="Aptos" w:cs="Arial"/>
        </w:rPr>
        <w:t>provides mental health and substance use services for people with Medi-Cal and without insurance</w:t>
      </w:r>
      <w:r w:rsidR="00AD2D97">
        <w:rPr>
          <w:rFonts w:ascii="Aptos" w:hAnsi="Aptos" w:cs="Arial"/>
        </w:rPr>
        <w:t>,</w:t>
      </w:r>
      <w:r w:rsidRPr="00782088">
        <w:rPr>
          <w:rFonts w:ascii="Aptos" w:hAnsi="Aptos" w:cs="Arial"/>
        </w:rPr>
        <w:t xml:space="preserve"> and supports people along their path to wellness, recovery, and resilience</w:t>
      </w:r>
      <w:r>
        <w:rPr>
          <w:rFonts w:ascii="Aptos" w:hAnsi="Aptos" w:cs="Arial"/>
        </w:rPr>
        <w:t xml:space="preserve">. </w:t>
      </w:r>
      <w:r w:rsidR="003667D6" w:rsidRPr="003667D6">
        <w:rPr>
          <w:rFonts w:ascii="Aptos" w:hAnsi="Aptos" w:cs="Arial"/>
        </w:rPr>
        <w:t xml:space="preserve">With an annual budget of over $830 million, ACBHD administers a behavioral health system in which approximately 80 percent of mental health and 100 percent of substance use services are delivered through contracts with community-based organizations (CBOs).  </w:t>
      </w:r>
    </w:p>
    <w:p w14:paraId="7B4B9730" w14:textId="77777777" w:rsidR="003667D6" w:rsidRPr="003667D6" w:rsidRDefault="003667D6" w:rsidP="003667D6">
      <w:pPr>
        <w:spacing w:after="0"/>
        <w:ind w:left="360"/>
        <w:jc w:val="both"/>
        <w:rPr>
          <w:rFonts w:ascii="Aptos" w:hAnsi="Aptos" w:cs="Arial"/>
        </w:rPr>
      </w:pPr>
    </w:p>
    <w:p w14:paraId="1DF40A9F" w14:textId="7F20D261" w:rsidR="003667D6" w:rsidRDefault="003667D6" w:rsidP="003667D6">
      <w:pPr>
        <w:spacing w:after="0"/>
        <w:ind w:left="360"/>
        <w:jc w:val="both"/>
        <w:rPr>
          <w:rFonts w:ascii="Aptos" w:hAnsi="Aptos" w:cs="Arial"/>
        </w:rPr>
      </w:pPr>
      <w:r w:rsidRPr="003667D6">
        <w:rPr>
          <w:rFonts w:ascii="Aptos" w:hAnsi="Aptos" w:cs="Arial"/>
        </w:rPr>
        <w:t>The BHSA was approved by voters in March 2024 as part of Proposition 1</w:t>
      </w:r>
      <w:r w:rsidR="00782088">
        <w:rPr>
          <w:rFonts w:ascii="Aptos" w:hAnsi="Aptos" w:cs="Arial"/>
        </w:rPr>
        <w:t xml:space="preserve"> and took effect July 1, 2026</w:t>
      </w:r>
      <w:r w:rsidRPr="003667D6">
        <w:rPr>
          <w:rFonts w:ascii="Aptos" w:hAnsi="Aptos" w:cs="Arial"/>
        </w:rPr>
        <w:t xml:space="preserve">. It modernizes and replaces the Mental Health Services Act (MHSA) by establishing a more integrated, equitable, and accountable behavioral health framework statewide. It prioritizes individuals with the most serious mental health needs and expands services to include housing </w:t>
      </w:r>
      <w:proofErr w:type="gramStart"/>
      <w:r w:rsidRPr="003667D6">
        <w:rPr>
          <w:rFonts w:ascii="Aptos" w:hAnsi="Aptos" w:cs="Arial"/>
        </w:rPr>
        <w:t>supports</w:t>
      </w:r>
      <w:proofErr w:type="gramEnd"/>
      <w:r w:rsidRPr="003667D6">
        <w:rPr>
          <w:rFonts w:ascii="Aptos" w:hAnsi="Aptos" w:cs="Arial"/>
        </w:rPr>
        <w:t xml:space="preserve">, early intervention, and workforce development. BHSA requires counties to realign funding, service delivery, community engagement, and reporting structures. </w:t>
      </w:r>
    </w:p>
    <w:p w14:paraId="3DB8527D" w14:textId="77777777" w:rsidR="005D15C8" w:rsidRPr="003667D6" w:rsidRDefault="005D15C8" w:rsidP="003667D6">
      <w:pPr>
        <w:spacing w:after="0"/>
        <w:ind w:left="360"/>
        <w:jc w:val="both"/>
        <w:rPr>
          <w:rFonts w:ascii="Aptos" w:hAnsi="Aptos" w:cs="Arial"/>
        </w:rPr>
      </w:pPr>
    </w:p>
    <w:p w14:paraId="1F3A49DA" w14:textId="77777777" w:rsidR="003667D6" w:rsidRPr="00840C23" w:rsidRDefault="003667D6" w:rsidP="00924FBC">
      <w:pPr>
        <w:spacing w:after="0"/>
        <w:ind w:left="360"/>
        <w:jc w:val="both"/>
        <w:rPr>
          <w:rFonts w:ascii="Aptos" w:hAnsi="Aptos" w:cs="Arial"/>
        </w:rPr>
      </w:pPr>
    </w:p>
    <w:p w14:paraId="113CB1E7" w14:textId="7E8F5125" w:rsidR="00F4475F" w:rsidRPr="00840C23" w:rsidRDefault="00F4475F" w:rsidP="00CA507D">
      <w:pPr>
        <w:pStyle w:val="Heading2"/>
        <w:numPr>
          <w:ilvl w:val="0"/>
          <w:numId w:val="2"/>
        </w:numPr>
        <w:spacing w:before="0"/>
        <w:ind w:left="360"/>
        <w:jc w:val="both"/>
        <w:rPr>
          <w:rFonts w:ascii="Aptos" w:hAnsi="Aptos" w:cs="Arial"/>
          <w:szCs w:val="22"/>
        </w:rPr>
      </w:pPr>
      <w:bookmarkStart w:id="6" w:name="_Toc515446292"/>
      <w:bookmarkStart w:id="7" w:name="_Toc242777422"/>
      <w:r w:rsidRPr="00840C23">
        <w:rPr>
          <w:rFonts w:ascii="Aptos" w:hAnsi="Aptos" w:cs="Arial"/>
          <w:szCs w:val="22"/>
        </w:rPr>
        <w:t>SCOPE/PURPOSE</w:t>
      </w:r>
      <w:bookmarkEnd w:id="6"/>
      <w:bookmarkEnd w:id="7"/>
    </w:p>
    <w:p w14:paraId="7B5080D0" w14:textId="77777777" w:rsidR="00CA507D" w:rsidRDefault="00CA507D" w:rsidP="00CA507D">
      <w:pPr>
        <w:tabs>
          <w:tab w:val="left" w:pos="2595"/>
        </w:tabs>
        <w:spacing w:after="0"/>
        <w:ind w:left="360"/>
        <w:jc w:val="both"/>
        <w:rPr>
          <w:rFonts w:ascii="Aptos" w:hAnsi="Aptos" w:cs="Arial"/>
        </w:rPr>
      </w:pPr>
    </w:p>
    <w:p w14:paraId="515C9287" w14:textId="420481AA" w:rsidR="003667D6" w:rsidRPr="00424BEE" w:rsidRDefault="003667D6" w:rsidP="00424BEE">
      <w:pPr>
        <w:ind w:left="360"/>
        <w:jc w:val="both"/>
        <w:rPr>
          <w:rFonts w:ascii="Aptos" w:hAnsi="Aptos"/>
        </w:rPr>
      </w:pPr>
      <w:r w:rsidRPr="00424BEE">
        <w:rPr>
          <w:rFonts w:ascii="Aptos" w:eastAsia="Yu Mincho" w:hAnsi="Aptos"/>
          <w:color w:val="333333"/>
        </w:rPr>
        <w:t xml:space="preserve">The Contractor will </w:t>
      </w:r>
      <w:r w:rsidR="00865B63" w:rsidRPr="00424BEE">
        <w:rPr>
          <w:rFonts w:ascii="Aptos" w:eastAsia="Yu Mincho" w:hAnsi="Aptos"/>
          <w:color w:val="333333"/>
        </w:rPr>
        <w:t>oversee</w:t>
      </w:r>
      <w:r w:rsidRPr="00424BEE">
        <w:rPr>
          <w:rFonts w:ascii="Aptos" w:eastAsia="Yu Mincho" w:hAnsi="Aptos"/>
          <w:color w:val="333333"/>
        </w:rPr>
        <w:t xml:space="preserve"> comprehensive professional consulting, technical assistance</w:t>
      </w:r>
      <w:r w:rsidR="00CC6605" w:rsidRPr="00424BEE">
        <w:rPr>
          <w:rFonts w:ascii="Aptos" w:eastAsia="Yu Mincho" w:hAnsi="Aptos"/>
          <w:color w:val="333333"/>
        </w:rPr>
        <w:t>,</w:t>
      </w:r>
      <w:r w:rsidRPr="00424BEE">
        <w:rPr>
          <w:rFonts w:ascii="Aptos" w:eastAsia="Yu Mincho" w:hAnsi="Aptos"/>
          <w:color w:val="333333"/>
        </w:rPr>
        <w:t xml:space="preserve"> and administrative services to ACBHD </w:t>
      </w:r>
      <w:r w:rsidR="00DC5B1F" w:rsidRPr="00424BEE">
        <w:rPr>
          <w:rFonts w:ascii="Aptos" w:eastAsia="Yu Mincho" w:hAnsi="Aptos"/>
          <w:color w:val="333333"/>
        </w:rPr>
        <w:t xml:space="preserve">through </w:t>
      </w:r>
      <w:r w:rsidR="00620AEC" w:rsidRPr="00424BEE">
        <w:rPr>
          <w:rFonts w:ascii="Aptos" w:eastAsia="Yu Mincho" w:hAnsi="Aptos"/>
          <w:color w:val="333333"/>
        </w:rPr>
        <w:t xml:space="preserve">subcontracts with </w:t>
      </w:r>
      <w:r w:rsidR="00DC5B1F" w:rsidRPr="00424BEE">
        <w:rPr>
          <w:rFonts w:ascii="Aptos" w:eastAsia="Yu Mincho" w:hAnsi="Aptos"/>
          <w:color w:val="333333"/>
        </w:rPr>
        <w:t>consultants</w:t>
      </w:r>
      <w:r w:rsidRPr="00424BEE">
        <w:rPr>
          <w:rFonts w:ascii="Aptos" w:eastAsia="Yu Mincho" w:hAnsi="Aptos"/>
          <w:color w:val="333333"/>
        </w:rPr>
        <w:t>.</w:t>
      </w:r>
      <w:r w:rsidR="00DC5B1F" w:rsidRPr="00424BEE">
        <w:rPr>
          <w:rFonts w:ascii="Aptos" w:eastAsia="Yu Mincho" w:hAnsi="Aptos"/>
          <w:color w:val="333333"/>
        </w:rPr>
        <w:t xml:space="preserve"> </w:t>
      </w:r>
      <w:r w:rsidRPr="00424BEE">
        <w:rPr>
          <w:rFonts w:ascii="Aptos" w:eastAsia="Yu Mincho" w:hAnsi="Aptos"/>
          <w:color w:val="333333"/>
        </w:rPr>
        <w:t>These services shall support the continued planning, implementation, administration, and ongoing operation of the BHSA programs and services, as well as other applicable behavioral health initiatives including but not limited to, California Advancing and Innovating Medi-Cal (</w:t>
      </w:r>
      <w:proofErr w:type="spellStart"/>
      <w:r w:rsidRPr="00424BEE">
        <w:rPr>
          <w:rFonts w:ascii="Aptos" w:eastAsia="Yu Mincho" w:hAnsi="Aptos"/>
          <w:color w:val="333333"/>
        </w:rPr>
        <w:t>CalAIM</w:t>
      </w:r>
      <w:proofErr w:type="spellEnd"/>
      <w:r w:rsidRPr="00424BEE">
        <w:rPr>
          <w:rFonts w:ascii="Aptos" w:eastAsia="Yu Mincho" w:hAnsi="Aptos"/>
          <w:color w:val="333333"/>
        </w:rPr>
        <w:t>)</w:t>
      </w:r>
      <w:r w:rsidR="00D83106">
        <w:rPr>
          <w:rFonts w:ascii="Aptos" w:eastAsia="Yu Mincho" w:hAnsi="Aptos"/>
          <w:color w:val="333333"/>
        </w:rPr>
        <w:t xml:space="preserve">, </w:t>
      </w:r>
      <w:r w:rsidR="00F1576A" w:rsidRPr="005D15C8">
        <w:rPr>
          <w:rFonts w:ascii="Aptos" w:eastAsia="Yu Mincho" w:hAnsi="Aptos"/>
          <w:color w:val="333333"/>
        </w:rPr>
        <w:t>Behavioral Health Community-Based Organized Networks of Equitable Care and Treatment (BH-CONNECT) Initiative</w:t>
      </w:r>
      <w:r w:rsidR="00D83106">
        <w:rPr>
          <w:rFonts w:ascii="Aptos" w:eastAsia="Yu Mincho" w:hAnsi="Aptos"/>
          <w:color w:val="333333"/>
        </w:rPr>
        <w:t>,</w:t>
      </w:r>
      <w:r w:rsidRPr="00424BEE">
        <w:rPr>
          <w:rFonts w:ascii="Aptos" w:eastAsia="Yu Mincho" w:hAnsi="Aptos"/>
          <w:color w:val="333333"/>
        </w:rPr>
        <w:t xml:space="preserve"> and t</w:t>
      </w:r>
      <w:r w:rsidRPr="00424BEE">
        <w:rPr>
          <w:rFonts w:ascii="Aptos" w:hAnsi="Aptos"/>
        </w:rPr>
        <w:t>he Affordable Care Act specialty behavioral health requirements.</w:t>
      </w:r>
      <w:r w:rsidR="00DC5B1F" w:rsidRPr="00424BEE">
        <w:rPr>
          <w:rFonts w:ascii="Aptos" w:hAnsi="Aptos"/>
        </w:rPr>
        <w:t xml:space="preserve"> A</w:t>
      </w:r>
      <w:r w:rsidRPr="00424BEE">
        <w:rPr>
          <w:rFonts w:ascii="Aptos" w:hAnsi="Aptos"/>
        </w:rPr>
        <w:t>ny subcontract</w:t>
      </w:r>
      <w:r w:rsidR="0057050D">
        <w:rPr>
          <w:rFonts w:ascii="Aptos" w:hAnsi="Aptos"/>
        </w:rPr>
        <w:t>ed consultant</w:t>
      </w:r>
      <w:r w:rsidRPr="00424BEE">
        <w:rPr>
          <w:rFonts w:ascii="Aptos" w:hAnsi="Aptos"/>
        </w:rPr>
        <w:t xml:space="preserve"> engagement shall require prior written approval by ACBHD before commencement of services. Contractor responsibilities regarding subcontracting are included in the General Provisions of the Standard Services Agreement</w:t>
      </w:r>
      <w:r w:rsidR="00620AEC">
        <w:rPr>
          <w:rStyle w:val="FootnoteReference"/>
          <w:rFonts w:ascii="Aptos" w:hAnsi="Aptos"/>
        </w:rPr>
        <w:footnoteReference w:id="2"/>
      </w:r>
      <w:r w:rsidR="00542F42">
        <w:rPr>
          <w:rFonts w:ascii="Aptos" w:hAnsi="Aptos"/>
        </w:rPr>
        <w:t>.</w:t>
      </w:r>
      <w:r w:rsidRPr="00424BEE">
        <w:rPr>
          <w:rFonts w:ascii="Aptos" w:hAnsi="Aptos"/>
        </w:rPr>
        <w:t xml:space="preserve"> </w:t>
      </w:r>
    </w:p>
    <w:p w14:paraId="0864019A" w14:textId="516AA353" w:rsidR="003667D6" w:rsidRPr="00424BEE" w:rsidRDefault="00424BEE" w:rsidP="00424BEE">
      <w:pPr>
        <w:ind w:left="360"/>
        <w:jc w:val="both"/>
        <w:rPr>
          <w:rFonts w:ascii="Aptos" w:hAnsi="Aptos" w:cs="Calibri"/>
        </w:rPr>
      </w:pPr>
      <w:r>
        <w:rPr>
          <w:rFonts w:ascii="Aptos" w:eastAsia="Yu Mincho" w:hAnsi="Aptos"/>
          <w:color w:val="333333"/>
        </w:rPr>
        <w:t>Specifically, t</w:t>
      </w:r>
      <w:r w:rsidR="003667D6" w:rsidRPr="00424BEE">
        <w:rPr>
          <w:rFonts w:ascii="Aptos" w:eastAsia="Yu Mincho" w:hAnsi="Aptos"/>
          <w:color w:val="333333"/>
        </w:rPr>
        <w:t>he</w:t>
      </w:r>
      <w:r w:rsidR="003667D6" w:rsidRPr="00424BEE">
        <w:rPr>
          <w:rFonts w:ascii="Aptos" w:hAnsi="Aptos" w:cs="Calibri"/>
        </w:rPr>
        <w:t xml:space="preserve"> Contractor</w:t>
      </w:r>
      <w:r w:rsidR="00891E46" w:rsidRPr="00424BEE">
        <w:rPr>
          <w:rFonts w:ascii="Aptos" w:hAnsi="Aptos" w:cs="Calibri"/>
        </w:rPr>
        <w:t xml:space="preserve">, </w:t>
      </w:r>
      <w:r w:rsidR="00062A4F" w:rsidRPr="00424BEE">
        <w:rPr>
          <w:rFonts w:ascii="Aptos" w:hAnsi="Aptos" w:cs="Calibri"/>
        </w:rPr>
        <w:t>in close collaboration with ACBHD</w:t>
      </w:r>
      <w:r w:rsidR="00891E46" w:rsidRPr="00424BEE">
        <w:rPr>
          <w:rFonts w:ascii="Aptos" w:hAnsi="Aptos" w:cs="Calibri"/>
        </w:rPr>
        <w:t>,</w:t>
      </w:r>
      <w:r w:rsidR="003667D6" w:rsidRPr="00424BEE">
        <w:rPr>
          <w:rFonts w:ascii="Aptos" w:hAnsi="Aptos" w:cs="Calibri"/>
        </w:rPr>
        <w:t xml:space="preserve"> will:</w:t>
      </w:r>
    </w:p>
    <w:p w14:paraId="3BCF400D" w14:textId="77777777" w:rsidR="0057050D" w:rsidRPr="002A1066" w:rsidRDefault="0057050D" w:rsidP="0057050D">
      <w:pPr>
        <w:pStyle w:val="ListParagraph"/>
        <w:numPr>
          <w:ilvl w:val="1"/>
          <w:numId w:val="27"/>
        </w:numPr>
        <w:suppressAutoHyphens/>
        <w:autoSpaceDN w:val="0"/>
        <w:spacing w:after="0" w:line="240" w:lineRule="auto"/>
        <w:ind w:left="1080"/>
        <w:contextualSpacing w:val="0"/>
        <w:jc w:val="both"/>
        <w:textAlignment w:val="baseline"/>
        <w:rPr>
          <w:rFonts w:ascii="Aptos" w:hAnsi="Aptos" w:cs="Calibri"/>
        </w:rPr>
      </w:pPr>
      <w:r w:rsidRPr="002A1066">
        <w:rPr>
          <w:rFonts w:ascii="Aptos" w:hAnsi="Aptos" w:cs="Calibri"/>
        </w:rPr>
        <w:t>Fulfil fiduciary responsibilities/fund management services as a fiscal agent or program sponsor;</w:t>
      </w:r>
    </w:p>
    <w:p w14:paraId="723B45A5" w14:textId="77777777" w:rsidR="003667D6" w:rsidRPr="002A1066" w:rsidRDefault="003667D6" w:rsidP="006B608E">
      <w:pPr>
        <w:pStyle w:val="ListParagraph"/>
        <w:numPr>
          <w:ilvl w:val="1"/>
          <w:numId w:val="27"/>
        </w:numPr>
        <w:suppressAutoHyphens/>
        <w:autoSpaceDN w:val="0"/>
        <w:spacing w:after="0" w:line="240" w:lineRule="auto"/>
        <w:ind w:left="1080"/>
        <w:contextualSpacing w:val="0"/>
        <w:jc w:val="both"/>
        <w:textAlignment w:val="baseline"/>
        <w:rPr>
          <w:rFonts w:ascii="Aptos" w:hAnsi="Aptos" w:cs="Calibri"/>
        </w:rPr>
      </w:pPr>
      <w:r w:rsidRPr="002A1066">
        <w:rPr>
          <w:rFonts w:ascii="Aptos" w:hAnsi="Aptos" w:cs="Calibri"/>
        </w:rPr>
        <w:t>Identify, develop, and implement strategies that promote compliant and effective behavioral health service delivery across County-operated and contracted systems, in accordance with applicable local, state, and federal laws, regulations, and guidance;</w:t>
      </w:r>
    </w:p>
    <w:p w14:paraId="66EBB0C4" w14:textId="732F3092" w:rsidR="003667D6" w:rsidRPr="002A1066" w:rsidRDefault="003667D6" w:rsidP="006B608E">
      <w:pPr>
        <w:pStyle w:val="ListParagraph"/>
        <w:numPr>
          <w:ilvl w:val="1"/>
          <w:numId w:val="27"/>
        </w:numPr>
        <w:suppressAutoHyphens/>
        <w:autoSpaceDN w:val="0"/>
        <w:spacing w:after="0" w:line="240" w:lineRule="auto"/>
        <w:ind w:left="1080"/>
        <w:contextualSpacing w:val="0"/>
        <w:jc w:val="both"/>
        <w:textAlignment w:val="baseline"/>
        <w:rPr>
          <w:rFonts w:ascii="Aptos" w:hAnsi="Aptos" w:cs="Calibri"/>
        </w:rPr>
      </w:pPr>
      <w:r w:rsidRPr="002A1066">
        <w:rPr>
          <w:rFonts w:ascii="Aptos" w:hAnsi="Aptos" w:cs="Calibri"/>
        </w:rPr>
        <w:t>Provide technical assistance to ensure effective implementation and ongoing operational compliance with all laws and regulations governing services;</w:t>
      </w:r>
    </w:p>
    <w:p w14:paraId="62BDA448" w14:textId="77777777" w:rsidR="003667D6" w:rsidRPr="002A1066" w:rsidRDefault="003667D6" w:rsidP="006B608E">
      <w:pPr>
        <w:pStyle w:val="ListParagraph"/>
        <w:numPr>
          <w:ilvl w:val="1"/>
          <w:numId w:val="27"/>
        </w:numPr>
        <w:suppressAutoHyphens/>
        <w:autoSpaceDN w:val="0"/>
        <w:spacing w:after="0" w:line="240" w:lineRule="auto"/>
        <w:ind w:left="1080"/>
        <w:contextualSpacing w:val="0"/>
        <w:jc w:val="both"/>
        <w:textAlignment w:val="baseline"/>
        <w:rPr>
          <w:rFonts w:ascii="Aptos" w:hAnsi="Aptos" w:cs="Calibri"/>
        </w:rPr>
      </w:pPr>
      <w:r w:rsidRPr="002A1066">
        <w:rPr>
          <w:rFonts w:ascii="Aptos" w:hAnsi="Aptos" w:cs="Calibri"/>
        </w:rPr>
        <w:t>Plan and facilitate cross-departmental and stakeholder engagement, including the development of communication structures, coordination processes, and supporting materials for effective planning and implementation;</w:t>
      </w:r>
    </w:p>
    <w:p w14:paraId="20543DFE" w14:textId="77777777" w:rsidR="003667D6" w:rsidRPr="002A1066" w:rsidRDefault="003667D6" w:rsidP="006B608E">
      <w:pPr>
        <w:pStyle w:val="ListParagraph"/>
        <w:numPr>
          <w:ilvl w:val="1"/>
          <w:numId w:val="27"/>
        </w:numPr>
        <w:suppressAutoHyphens/>
        <w:autoSpaceDN w:val="0"/>
        <w:spacing w:after="0" w:line="240" w:lineRule="auto"/>
        <w:ind w:left="1080"/>
        <w:contextualSpacing w:val="0"/>
        <w:jc w:val="both"/>
        <w:textAlignment w:val="baseline"/>
        <w:rPr>
          <w:rFonts w:ascii="Aptos" w:hAnsi="Aptos" w:cs="Calibri"/>
        </w:rPr>
      </w:pPr>
      <w:r w:rsidRPr="002A1066">
        <w:rPr>
          <w:rFonts w:ascii="Aptos" w:hAnsi="Aptos" w:cs="Calibri"/>
        </w:rPr>
        <w:t>Plan and perform evaluation and assessment activities, including the collection and analysis of qualitative and quantitative program performance data to support monitoring, reporting, and continuous quality improvement; and;</w:t>
      </w:r>
    </w:p>
    <w:p w14:paraId="5ADAF8F6" w14:textId="77777777" w:rsidR="003667D6" w:rsidRPr="002A1066" w:rsidRDefault="003667D6" w:rsidP="006B608E">
      <w:pPr>
        <w:pStyle w:val="ListParagraph"/>
        <w:numPr>
          <w:ilvl w:val="1"/>
          <w:numId w:val="27"/>
        </w:numPr>
        <w:suppressAutoHyphens/>
        <w:autoSpaceDN w:val="0"/>
        <w:spacing w:after="0" w:line="240" w:lineRule="auto"/>
        <w:ind w:left="1080"/>
        <w:contextualSpacing w:val="0"/>
        <w:jc w:val="both"/>
        <w:textAlignment w:val="baseline"/>
        <w:rPr>
          <w:rFonts w:ascii="Aptos" w:hAnsi="Aptos" w:cs="Calibri"/>
        </w:rPr>
      </w:pPr>
      <w:r w:rsidRPr="002A1066">
        <w:rPr>
          <w:rFonts w:ascii="Aptos" w:hAnsi="Aptos" w:cs="Calibri"/>
        </w:rPr>
        <w:t>Support and strengthen County’s readiness, compliance, and long-term sustainability.</w:t>
      </w:r>
    </w:p>
    <w:p w14:paraId="72B71D7C" w14:textId="77777777" w:rsidR="003667D6" w:rsidRPr="0011167E" w:rsidRDefault="003667D6" w:rsidP="00276445">
      <w:pPr>
        <w:pStyle w:val="ListParagraph"/>
        <w:suppressAutoHyphens/>
        <w:autoSpaceDN w:val="0"/>
        <w:spacing w:after="0" w:line="240" w:lineRule="auto"/>
        <w:ind w:left="1080"/>
        <w:contextualSpacing w:val="0"/>
        <w:jc w:val="both"/>
        <w:textAlignment w:val="baseline"/>
        <w:rPr>
          <w:rFonts w:ascii="Aptos" w:hAnsi="Aptos" w:cs="Calibri"/>
        </w:rPr>
      </w:pPr>
    </w:p>
    <w:p w14:paraId="113EE7C2" w14:textId="77777777" w:rsidR="00D5141B" w:rsidRPr="00840C23" w:rsidRDefault="00D5141B" w:rsidP="00D5141B">
      <w:pPr>
        <w:pStyle w:val="ListParagraph"/>
        <w:spacing w:after="0"/>
        <w:ind w:left="1800"/>
        <w:jc w:val="both"/>
        <w:rPr>
          <w:rFonts w:ascii="Aptos" w:hAnsi="Aptos" w:cs="Arial"/>
          <w:color w:val="2E74B5" w:themeColor="accent1" w:themeShade="BF"/>
          <w:u w:val="single"/>
        </w:rPr>
      </w:pPr>
    </w:p>
    <w:p w14:paraId="55B09FF7" w14:textId="3F4E7773" w:rsidR="004B3081" w:rsidRPr="00840C23" w:rsidRDefault="001D1F67" w:rsidP="004B3081">
      <w:pPr>
        <w:pStyle w:val="Heading2"/>
        <w:numPr>
          <w:ilvl w:val="0"/>
          <w:numId w:val="2"/>
        </w:numPr>
        <w:ind w:left="360"/>
        <w:jc w:val="both"/>
        <w:rPr>
          <w:rFonts w:ascii="Aptos" w:hAnsi="Aptos" w:cs="Arial"/>
          <w:szCs w:val="22"/>
        </w:rPr>
      </w:pPr>
      <w:bookmarkStart w:id="8" w:name="_Toc242777423"/>
      <w:r w:rsidRPr="00840C23">
        <w:rPr>
          <w:rFonts w:ascii="Aptos" w:hAnsi="Aptos" w:cs="Arial"/>
          <w:szCs w:val="22"/>
        </w:rPr>
        <w:lastRenderedPageBreak/>
        <w:t>BIDDER MINIMUM QUALIFICATIONS</w:t>
      </w:r>
      <w:bookmarkEnd w:id="8"/>
    </w:p>
    <w:p w14:paraId="73F5A73C" w14:textId="77777777" w:rsidR="004B3081" w:rsidRPr="00840C23" w:rsidRDefault="004B3081" w:rsidP="00610C67">
      <w:pPr>
        <w:spacing w:after="0"/>
        <w:ind w:left="360"/>
        <w:jc w:val="both"/>
        <w:rPr>
          <w:rFonts w:ascii="Aptos" w:hAnsi="Aptos" w:cs="Arial"/>
        </w:rPr>
      </w:pPr>
    </w:p>
    <w:p w14:paraId="5AB3AD5F" w14:textId="77777777" w:rsidR="00C2679E" w:rsidRPr="00840C23" w:rsidRDefault="00C2679E" w:rsidP="00EC395B">
      <w:pPr>
        <w:spacing w:after="0"/>
        <w:ind w:left="360"/>
        <w:jc w:val="both"/>
        <w:rPr>
          <w:rFonts w:ascii="Aptos" w:hAnsi="Aptos" w:cs="Arial"/>
        </w:rPr>
      </w:pPr>
      <w:r w:rsidRPr="00840C23">
        <w:rPr>
          <w:rFonts w:ascii="Aptos" w:hAnsi="Aptos" w:cs="Arial"/>
        </w:rPr>
        <w:t>To be eligible to participate in this RFP, Bidders must successfully demonstrate in their proposal how they meet the following Bidder Minimum Qualifications:</w:t>
      </w:r>
    </w:p>
    <w:p w14:paraId="12B6E19A" w14:textId="7085ED74" w:rsidR="001E6DB4" w:rsidRPr="002A1066" w:rsidRDefault="001E6DB4" w:rsidP="00120C36">
      <w:pPr>
        <w:pStyle w:val="ListParagraph"/>
        <w:numPr>
          <w:ilvl w:val="0"/>
          <w:numId w:val="3"/>
        </w:numPr>
        <w:spacing w:after="0" w:line="300" w:lineRule="atLeast"/>
        <w:jc w:val="both"/>
        <w:rPr>
          <w:rFonts w:ascii="Aptos" w:eastAsia="Times New Roman" w:hAnsi="Aptos" w:cs="Segoe UI"/>
        </w:rPr>
      </w:pPr>
      <w:r w:rsidRPr="002A1066">
        <w:rPr>
          <w:rFonts w:ascii="Aptos" w:eastAsia="Times New Roman" w:hAnsi="Aptos" w:cs="Segoe UI"/>
        </w:rPr>
        <w:t xml:space="preserve">Bidder must have been regularly and continuously engaged in </w:t>
      </w:r>
      <w:r w:rsidR="00062A4F">
        <w:rPr>
          <w:rFonts w:ascii="Aptos" w:eastAsia="Times New Roman" w:hAnsi="Aptos" w:cs="Segoe UI"/>
        </w:rPr>
        <w:t>supporting</w:t>
      </w:r>
      <w:r w:rsidRPr="002A1066">
        <w:rPr>
          <w:rFonts w:ascii="Aptos" w:eastAsia="Times New Roman" w:hAnsi="Aptos" w:cs="Segoe UI"/>
        </w:rPr>
        <w:t xml:space="preserve"> professional consulting, technical assistance, and administrative services to a government entity (city, county, state, or federal) related to behavioral health service delivery for at least six of the past ten years</w:t>
      </w:r>
      <w:r w:rsidR="00CC6605">
        <w:rPr>
          <w:rFonts w:ascii="Aptos" w:eastAsia="Times New Roman" w:hAnsi="Aptos" w:cs="Segoe UI"/>
        </w:rPr>
        <w:t>; and</w:t>
      </w:r>
    </w:p>
    <w:p w14:paraId="2CAEF74E" w14:textId="32A39419" w:rsidR="001E6DB4" w:rsidRPr="002A1066" w:rsidRDefault="001E6DB4" w:rsidP="00120C36">
      <w:pPr>
        <w:pStyle w:val="ListParagraph"/>
        <w:numPr>
          <w:ilvl w:val="0"/>
          <w:numId w:val="3"/>
        </w:numPr>
        <w:spacing w:after="0" w:line="300" w:lineRule="atLeast"/>
        <w:jc w:val="both"/>
        <w:rPr>
          <w:rFonts w:ascii="Aptos" w:eastAsia="Times New Roman" w:hAnsi="Aptos" w:cs="Segoe UI"/>
        </w:rPr>
      </w:pPr>
      <w:r w:rsidRPr="002A1066">
        <w:rPr>
          <w:rFonts w:ascii="Aptos" w:eastAsia="Times New Roman" w:hAnsi="Aptos" w:cs="Segoe UI"/>
        </w:rPr>
        <w:t xml:space="preserve">Bidder must have demonstrated experience fulfilling fiduciary responsibilities as a fiscal </w:t>
      </w:r>
      <w:r w:rsidR="00062A4F">
        <w:rPr>
          <w:rFonts w:ascii="Aptos" w:eastAsia="Times New Roman" w:hAnsi="Aptos" w:cs="Segoe UI"/>
        </w:rPr>
        <w:t xml:space="preserve">administrative </w:t>
      </w:r>
      <w:r w:rsidRPr="002A1066">
        <w:rPr>
          <w:rFonts w:ascii="Aptos" w:eastAsia="Times New Roman" w:hAnsi="Aptos" w:cs="Segoe UI"/>
        </w:rPr>
        <w:t xml:space="preserve">agent </w:t>
      </w:r>
      <w:r w:rsidR="00062A4F">
        <w:rPr>
          <w:rFonts w:ascii="Aptos" w:eastAsia="Times New Roman" w:hAnsi="Aptos" w:cs="Segoe UI"/>
        </w:rPr>
        <w:t>and/</w:t>
      </w:r>
      <w:r w:rsidRPr="002A1066">
        <w:rPr>
          <w:rFonts w:ascii="Aptos" w:eastAsia="Times New Roman" w:hAnsi="Aptos" w:cs="Segoe UI"/>
        </w:rPr>
        <w:t>or sponsor</w:t>
      </w:r>
      <w:r w:rsidR="00062A4F">
        <w:rPr>
          <w:rFonts w:ascii="Aptos" w:eastAsia="Times New Roman" w:hAnsi="Aptos" w:cs="Segoe UI"/>
        </w:rPr>
        <w:t xml:space="preserve"> for at least six of the past ten years</w:t>
      </w:r>
      <w:r w:rsidR="00CC6605">
        <w:rPr>
          <w:rFonts w:ascii="Aptos" w:eastAsia="Times New Roman" w:hAnsi="Aptos" w:cs="Segoe UI"/>
        </w:rPr>
        <w:t>.</w:t>
      </w:r>
    </w:p>
    <w:p w14:paraId="31FDF682" w14:textId="77777777" w:rsidR="00367843" w:rsidRPr="00840C23" w:rsidRDefault="00367843" w:rsidP="00367843">
      <w:pPr>
        <w:pStyle w:val="ListParagraph"/>
        <w:spacing w:after="0"/>
        <w:ind w:left="360"/>
        <w:jc w:val="both"/>
        <w:rPr>
          <w:rFonts w:ascii="Aptos" w:hAnsi="Aptos" w:cs="Arial"/>
        </w:rPr>
      </w:pPr>
    </w:p>
    <w:p w14:paraId="23A9BC67" w14:textId="3EA2EE03" w:rsidR="003B5802" w:rsidRPr="00840C23" w:rsidRDefault="00367843" w:rsidP="00367843">
      <w:pPr>
        <w:pStyle w:val="ListParagraph"/>
        <w:spacing w:after="0"/>
        <w:ind w:left="360"/>
        <w:jc w:val="both"/>
        <w:rPr>
          <w:rFonts w:ascii="Aptos" w:hAnsi="Aptos" w:cs="Arial"/>
        </w:rPr>
      </w:pPr>
      <w:bookmarkStart w:id="9" w:name="_Hlk152326112"/>
      <w:r w:rsidRPr="00840C23">
        <w:rPr>
          <w:rFonts w:ascii="Aptos" w:hAnsi="Aptos" w:cs="Arial"/>
        </w:rPr>
        <w:t xml:space="preserve">Bidders are eligible to participate in the RFP process if they meet the Bidder Minimum Qualifications. </w:t>
      </w:r>
      <w:r w:rsidR="00A20302" w:rsidRPr="00840C23">
        <w:rPr>
          <w:rFonts w:ascii="Aptos" w:hAnsi="Aptos" w:cs="Arial"/>
        </w:rPr>
        <w:t xml:space="preserve">Please note, </w:t>
      </w:r>
      <w:r w:rsidR="004736E2">
        <w:rPr>
          <w:rFonts w:ascii="Aptos" w:hAnsi="Aptos" w:cs="Arial"/>
        </w:rPr>
        <w:t>ACBHD</w:t>
      </w:r>
      <w:r w:rsidRPr="00840C23">
        <w:rPr>
          <w:rFonts w:ascii="Aptos" w:hAnsi="Aptos" w:cs="Arial"/>
        </w:rPr>
        <w:t xml:space="preserve"> will disqualify proposals that</w:t>
      </w:r>
      <w:r w:rsidR="00A20302" w:rsidRPr="00840C23">
        <w:rPr>
          <w:rFonts w:ascii="Aptos" w:hAnsi="Aptos" w:cs="Arial"/>
        </w:rPr>
        <w:t>:</w:t>
      </w:r>
    </w:p>
    <w:p w14:paraId="32ACB2D2" w14:textId="448DFFDE" w:rsidR="003B5802" w:rsidRPr="00840C23" w:rsidRDefault="003B5802" w:rsidP="006B608E">
      <w:pPr>
        <w:pStyle w:val="ListParagraph"/>
        <w:numPr>
          <w:ilvl w:val="0"/>
          <w:numId w:val="24"/>
        </w:numPr>
        <w:spacing w:after="0"/>
        <w:jc w:val="both"/>
        <w:rPr>
          <w:rFonts w:ascii="Aptos" w:hAnsi="Aptos" w:cs="Arial"/>
        </w:rPr>
      </w:pPr>
      <w:r w:rsidRPr="00840C23">
        <w:rPr>
          <w:rFonts w:ascii="Aptos" w:hAnsi="Aptos" w:cs="Arial"/>
        </w:rPr>
        <w:t xml:space="preserve">Do not </w:t>
      </w:r>
      <w:r w:rsidR="00932322">
        <w:rPr>
          <w:rFonts w:ascii="Aptos" w:hAnsi="Aptos" w:cs="Arial"/>
        </w:rPr>
        <w:t xml:space="preserve">clearly </w:t>
      </w:r>
      <w:r w:rsidRPr="00840C23">
        <w:rPr>
          <w:rFonts w:ascii="Aptos" w:hAnsi="Aptos" w:cs="Arial"/>
        </w:rPr>
        <w:t>demonstrate that Bidder meets</w:t>
      </w:r>
      <w:r w:rsidR="00B96AA4" w:rsidRPr="00840C23">
        <w:rPr>
          <w:rFonts w:ascii="Aptos" w:hAnsi="Aptos" w:cs="Arial"/>
        </w:rPr>
        <w:t xml:space="preserve"> each of</w:t>
      </w:r>
      <w:r w:rsidRPr="00840C23">
        <w:rPr>
          <w:rFonts w:ascii="Aptos" w:hAnsi="Aptos" w:cs="Arial"/>
        </w:rPr>
        <w:t xml:space="preserve"> the specified Bidder Minimum Qualifications</w:t>
      </w:r>
    </w:p>
    <w:p w14:paraId="2654F0E4" w14:textId="0D3406A7" w:rsidR="003B5802" w:rsidRPr="00840C23" w:rsidRDefault="003B5802" w:rsidP="006B608E">
      <w:pPr>
        <w:pStyle w:val="ListParagraph"/>
        <w:numPr>
          <w:ilvl w:val="0"/>
          <w:numId w:val="24"/>
        </w:numPr>
        <w:spacing w:after="0"/>
        <w:jc w:val="both"/>
        <w:rPr>
          <w:rFonts w:ascii="Aptos" w:hAnsi="Aptos" w:cs="Arial"/>
        </w:rPr>
      </w:pPr>
      <w:r w:rsidRPr="00840C23">
        <w:rPr>
          <w:rFonts w:ascii="Aptos" w:hAnsi="Aptos" w:cs="Arial"/>
        </w:rPr>
        <w:t xml:space="preserve">Exceed the contract maximum amount </w:t>
      </w:r>
    </w:p>
    <w:p w14:paraId="23AA2310" w14:textId="710CE059" w:rsidR="003B5802" w:rsidRPr="00840C23" w:rsidRDefault="003B5802" w:rsidP="006B608E">
      <w:pPr>
        <w:pStyle w:val="ListParagraph"/>
        <w:numPr>
          <w:ilvl w:val="0"/>
          <w:numId w:val="24"/>
        </w:numPr>
        <w:spacing w:after="0"/>
        <w:jc w:val="both"/>
        <w:rPr>
          <w:rFonts w:ascii="Aptos" w:hAnsi="Aptos" w:cs="Arial"/>
        </w:rPr>
      </w:pPr>
      <w:r w:rsidRPr="00840C23">
        <w:rPr>
          <w:rFonts w:ascii="Aptos" w:hAnsi="Aptos" w:cs="Arial"/>
        </w:rPr>
        <w:t xml:space="preserve">Are unreasonable and/or unrealistic in terms of budget, as solely determined by </w:t>
      </w:r>
      <w:r w:rsidR="004736E2">
        <w:rPr>
          <w:rFonts w:ascii="Aptos" w:hAnsi="Aptos" w:cs="Arial"/>
        </w:rPr>
        <w:t>ACBHD</w:t>
      </w:r>
    </w:p>
    <w:p w14:paraId="42F20EC1" w14:textId="7FE6ED3F" w:rsidR="008E2BE6" w:rsidRPr="00840C23" w:rsidRDefault="008E2BE6" w:rsidP="006B608E">
      <w:pPr>
        <w:pStyle w:val="ListParagraph"/>
        <w:numPr>
          <w:ilvl w:val="0"/>
          <w:numId w:val="24"/>
        </w:numPr>
        <w:spacing w:after="0"/>
        <w:jc w:val="both"/>
        <w:rPr>
          <w:rFonts w:ascii="Aptos" w:hAnsi="Aptos" w:cs="Arial"/>
        </w:rPr>
      </w:pPr>
      <w:r w:rsidRPr="00840C23">
        <w:rPr>
          <w:rFonts w:ascii="Aptos" w:hAnsi="Aptos" w:cs="Arial"/>
        </w:rPr>
        <w:t>Exceed the maximum page limit</w:t>
      </w:r>
      <w:r w:rsidR="00AF54A2" w:rsidRPr="00840C23">
        <w:rPr>
          <w:rFonts w:ascii="Aptos" w:hAnsi="Aptos" w:cs="Arial"/>
        </w:rPr>
        <w:t xml:space="preserve"> as defined in the Bid Response Template</w:t>
      </w:r>
    </w:p>
    <w:bookmarkEnd w:id="9"/>
    <w:p w14:paraId="40FBB74E" w14:textId="3F9A75BD" w:rsidR="00A20302" w:rsidRPr="00840C23" w:rsidRDefault="00A20302" w:rsidP="00367843">
      <w:pPr>
        <w:pStyle w:val="ListParagraph"/>
        <w:spacing w:after="0"/>
        <w:ind w:left="360"/>
        <w:jc w:val="both"/>
        <w:rPr>
          <w:rFonts w:ascii="Aptos" w:hAnsi="Aptos" w:cs="Arial"/>
        </w:rPr>
      </w:pPr>
    </w:p>
    <w:p w14:paraId="7772C1A7" w14:textId="3DED3A61" w:rsidR="003B5802" w:rsidRPr="00840C23" w:rsidRDefault="003B5802" w:rsidP="00367843">
      <w:pPr>
        <w:pStyle w:val="ListParagraph"/>
        <w:spacing w:after="0"/>
        <w:ind w:left="360"/>
        <w:jc w:val="both"/>
        <w:rPr>
          <w:rFonts w:ascii="Aptos" w:hAnsi="Aptos" w:cs="Arial"/>
        </w:rPr>
      </w:pPr>
      <w:r w:rsidRPr="00840C23">
        <w:rPr>
          <w:rFonts w:ascii="Aptos" w:hAnsi="Aptos" w:cs="Arial"/>
        </w:rPr>
        <w:t xml:space="preserve">Disqualified proposals will not be evaluated by the Evaluation Panel and will not be eligible for contract award under this RFP. </w:t>
      </w:r>
      <w:r w:rsidR="004736E2">
        <w:rPr>
          <w:rFonts w:ascii="Aptos" w:hAnsi="Aptos" w:cs="Arial"/>
        </w:rPr>
        <w:t>ACBHD</w:t>
      </w:r>
      <w:r w:rsidRPr="00840C23">
        <w:rPr>
          <w:rFonts w:ascii="Aptos" w:hAnsi="Aptos" w:cs="Arial"/>
        </w:rPr>
        <w:t xml:space="preserve"> has the right to accept all or part of the proposed program model at its discretion. </w:t>
      </w:r>
    </w:p>
    <w:p w14:paraId="6A433E64" w14:textId="674BF1D4" w:rsidR="00C2679E" w:rsidRPr="00840C23" w:rsidRDefault="00A20302" w:rsidP="003B5802">
      <w:pPr>
        <w:spacing w:after="0"/>
        <w:jc w:val="both"/>
        <w:rPr>
          <w:rFonts w:ascii="Aptos" w:hAnsi="Aptos" w:cs="Arial"/>
        </w:rPr>
      </w:pPr>
      <w:r w:rsidRPr="00840C23">
        <w:rPr>
          <w:rFonts w:ascii="Aptos" w:hAnsi="Aptos" w:cs="Arial"/>
        </w:rPr>
        <w:t xml:space="preserve">        </w:t>
      </w:r>
    </w:p>
    <w:p w14:paraId="5D30D591" w14:textId="4875411E" w:rsidR="001D1F67" w:rsidRPr="00840C23" w:rsidRDefault="001D1F67" w:rsidP="001D1F67">
      <w:pPr>
        <w:pStyle w:val="Heading2"/>
        <w:numPr>
          <w:ilvl w:val="0"/>
          <w:numId w:val="2"/>
        </w:numPr>
        <w:ind w:left="360"/>
        <w:jc w:val="both"/>
        <w:rPr>
          <w:rFonts w:ascii="Aptos" w:hAnsi="Aptos" w:cs="Arial"/>
          <w:szCs w:val="22"/>
        </w:rPr>
      </w:pPr>
      <w:bookmarkStart w:id="10" w:name="_Toc242777424"/>
      <w:r w:rsidRPr="00840C23">
        <w:rPr>
          <w:rFonts w:ascii="Aptos" w:hAnsi="Aptos" w:cs="Arial"/>
          <w:szCs w:val="22"/>
        </w:rPr>
        <w:t>SPECIFIC REQUIREMENTS</w:t>
      </w:r>
      <w:bookmarkEnd w:id="10"/>
    </w:p>
    <w:p w14:paraId="3EA50EAD" w14:textId="77777777" w:rsidR="001D1F67" w:rsidRPr="00840C23" w:rsidRDefault="001D1F67" w:rsidP="004B3081">
      <w:pPr>
        <w:spacing w:after="0"/>
        <w:ind w:left="360"/>
        <w:jc w:val="both"/>
        <w:rPr>
          <w:rFonts w:ascii="Aptos" w:hAnsi="Aptos" w:cs="Arial"/>
        </w:rPr>
      </w:pPr>
    </w:p>
    <w:p w14:paraId="6E7F6D05" w14:textId="2B3C9809" w:rsidR="00C2679E" w:rsidRPr="00840C23" w:rsidRDefault="00C2679E" w:rsidP="00C2679E">
      <w:pPr>
        <w:spacing w:after="0"/>
        <w:ind w:left="360"/>
        <w:jc w:val="both"/>
        <w:rPr>
          <w:rFonts w:ascii="Aptos" w:hAnsi="Aptos" w:cs="Arial"/>
        </w:rPr>
      </w:pPr>
      <w:r w:rsidRPr="00840C23">
        <w:rPr>
          <w:rFonts w:ascii="Aptos" w:hAnsi="Aptos" w:cs="Arial"/>
        </w:rPr>
        <w:t>The scope of work for awarded contracts from this RFP will include conformance with all of the following throughout the program period, as needed:</w:t>
      </w:r>
    </w:p>
    <w:p w14:paraId="18157A7E" w14:textId="77777777" w:rsidR="00C2679E" w:rsidRPr="00840C23" w:rsidRDefault="00C2679E" w:rsidP="00C2679E">
      <w:pPr>
        <w:spacing w:after="0"/>
        <w:ind w:left="360"/>
        <w:jc w:val="both"/>
        <w:rPr>
          <w:rFonts w:ascii="Aptos" w:hAnsi="Aptos" w:cs="Arial"/>
          <w:b/>
        </w:rPr>
      </w:pPr>
    </w:p>
    <w:p w14:paraId="75E55EC7" w14:textId="41EF2356" w:rsidR="00690EFB" w:rsidRDefault="0011167E" w:rsidP="006B608E">
      <w:pPr>
        <w:pStyle w:val="ListParagraph"/>
        <w:numPr>
          <w:ilvl w:val="0"/>
          <w:numId w:val="29"/>
        </w:numPr>
        <w:jc w:val="both"/>
        <w:rPr>
          <w:rFonts w:ascii="Aptos" w:hAnsi="Aptos" w:cs="Arial"/>
          <w:iCs/>
        </w:rPr>
      </w:pPr>
      <w:r w:rsidRPr="00276445">
        <w:rPr>
          <w:rFonts w:ascii="Aptos" w:hAnsi="Aptos"/>
        </w:rPr>
        <w:t xml:space="preserve">At the request of </w:t>
      </w:r>
      <w:r>
        <w:rPr>
          <w:rFonts w:ascii="Aptos" w:hAnsi="Aptos"/>
        </w:rPr>
        <w:t>ACBHD</w:t>
      </w:r>
      <w:r w:rsidRPr="00276445">
        <w:rPr>
          <w:rFonts w:ascii="Aptos" w:hAnsi="Aptos"/>
        </w:rPr>
        <w:t xml:space="preserve">, the awarded </w:t>
      </w:r>
      <w:r w:rsidR="00D83106">
        <w:rPr>
          <w:rFonts w:ascii="Aptos" w:hAnsi="Aptos"/>
        </w:rPr>
        <w:t>C</w:t>
      </w:r>
      <w:r w:rsidRPr="00276445">
        <w:rPr>
          <w:rFonts w:ascii="Aptos" w:hAnsi="Aptos"/>
        </w:rPr>
        <w:t xml:space="preserve">ontractor shall </w:t>
      </w:r>
      <w:r w:rsidR="00062A4F">
        <w:rPr>
          <w:rFonts w:ascii="Aptos" w:hAnsi="Aptos"/>
        </w:rPr>
        <w:t>oversee</w:t>
      </w:r>
      <w:r w:rsidRPr="00276445">
        <w:rPr>
          <w:rFonts w:ascii="Aptos" w:hAnsi="Aptos"/>
        </w:rPr>
        <w:t xml:space="preserve"> technical assistance, administrative services, professional consultation, and/or payment to consultants</w:t>
      </w:r>
      <w:r>
        <w:rPr>
          <w:rFonts w:ascii="Aptos" w:hAnsi="Aptos"/>
        </w:rPr>
        <w:t>.</w:t>
      </w:r>
      <w:r w:rsidR="00690EFB" w:rsidRPr="00276445">
        <w:rPr>
          <w:rFonts w:ascii="Aptos" w:hAnsi="Aptos" w:cs="Arial"/>
          <w:iCs/>
          <w:sz w:val="18"/>
          <w:szCs w:val="18"/>
        </w:rPr>
        <w:t xml:space="preserve"> </w:t>
      </w:r>
      <w:r w:rsidR="00690EFB" w:rsidRPr="00690EFB">
        <w:rPr>
          <w:rFonts w:ascii="Aptos" w:hAnsi="Aptos" w:cs="Arial"/>
          <w:iCs/>
        </w:rPr>
        <w:t xml:space="preserve">The consultants that the </w:t>
      </w:r>
      <w:r w:rsidR="00E24E4A">
        <w:rPr>
          <w:rFonts w:ascii="Aptos" w:hAnsi="Aptos" w:cs="Arial"/>
          <w:iCs/>
        </w:rPr>
        <w:t>awarded Contractor</w:t>
      </w:r>
      <w:r w:rsidR="00690EFB" w:rsidRPr="00690EFB">
        <w:rPr>
          <w:rFonts w:ascii="Aptos" w:hAnsi="Aptos" w:cs="Arial"/>
          <w:iCs/>
        </w:rPr>
        <w:t xml:space="preserve"> may enter into subcontracting agreements with are not known at the time of contract award.</w:t>
      </w:r>
    </w:p>
    <w:p w14:paraId="2B944C95" w14:textId="77777777" w:rsidR="00CF6EA2" w:rsidRDefault="00CF6EA2" w:rsidP="00CF6EA2">
      <w:pPr>
        <w:pStyle w:val="ListParagraph"/>
        <w:rPr>
          <w:rFonts w:ascii="Aptos" w:hAnsi="Aptos" w:cs="Arial"/>
          <w:iCs/>
        </w:rPr>
      </w:pPr>
    </w:p>
    <w:p w14:paraId="6C5F6878" w14:textId="27B2EFC1" w:rsidR="00690EFB" w:rsidRPr="00690EFB" w:rsidRDefault="00B315C0" w:rsidP="006B608E">
      <w:pPr>
        <w:pStyle w:val="ListParagraph"/>
        <w:numPr>
          <w:ilvl w:val="0"/>
          <w:numId w:val="29"/>
        </w:numPr>
        <w:jc w:val="both"/>
        <w:rPr>
          <w:rFonts w:ascii="Aptos" w:hAnsi="Aptos" w:cs="Arial"/>
        </w:rPr>
      </w:pPr>
      <w:r w:rsidRPr="00276445">
        <w:rPr>
          <w:rFonts w:ascii="Aptos" w:hAnsi="Aptos" w:cs="Arial"/>
        </w:rPr>
        <w:t xml:space="preserve">Contractor shall make </w:t>
      </w:r>
      <w:r>
        <w:rPr>
          <w:rFonts w:ascii="Aptos" w:hAnsi="Aptos" w:cs="Arial"/>
        </w:rPr>
        <w:t>p</w:t>
      </w:r>
      <w:r w:rsidR="00690EFB" w:rsidRPr="00690EFB">
        <w:rPr>
          <w:rFonts w:ascii="Aptos" w:hAnsi="Aptos" w:cs="Arial"/>
        </w:rPr>
        <w:t>ayment</w:t>
      </w:r>
      <w:r>
        <w:rPr>
          <w:rFonts w:ascii="Aptos" w:hAnsi="Aptos" w:cs="Arial"/>
        </w:rPr>
        <w:t>s to consultants</w:t>
      </w:r>
      <w:r w:rsidR="00690EFB" w:rsidRPr="00690EFB">
        <w:rPr>
          <w:rFonts w:ascii="Aptos" w:hAnsi="Aptos" w:cs="Arial"/>
        </w:rPr>
        <w:t xml:space="preserve"> pursuant to the following provisions: </w:t>
      </w:r>
    </w:p>
    <w:p w14:paraId="59EDAFE2" w14:textId="64480160" w:rsidR="00690EFB" w:rsidRPr="00690EFB" w:rsidRDefault="00690EFB" w:rsidP="00FB0D87">
      <w:pPr>
        <w:pStyle w:val="ListParagraph"/>
        <w:numPr>
          <w:ilvl w:val="1"/>
          <w:numId w:val="44"/>
        </w:numPr>
        <w:jc w:val="both"/>
        <w:rPr>
          <w:rFonts w:ascii="Aptos" w:hAnsi="Aptos" w:cs="Arial"/>
        </w:rPr>
      </w:pPr>
      <w:r w:rsidRPr="00690EFB">
        <w:rPr>
          <w:rFonts w:ascii="Aptos" w:hAnsi="Aptos" w:cs="Arial"/>
        </w:rPr>
        <w:t>Payment for services provided by consultants shall be made in a timely manner, within thirty days of receipt of the approved invoice</w:t>
      </w:r>
      <w:r w:rsidR="00D83106">
        <w:rPr>
          <w:rFonts w:ascii="Aptos" w:hAnsi="Aptos" w:cs="Arial"/>
        </w:rPr>
        <w:t xml:space="preserve"> via the approved reimbursement mechanism and/or rates</w:t>
      </w:r>
      <w:r w:rsidRPr="00690EFB">
        <w:rPr>
          <w:rFonts w:ascii="Aptos" w:hAnsi="Aptos" w:cs="Arial"/>
        </w:rPr>
        <w:t>; and</w:t>
      </w:r>
    </w:p>
    <w:p w14:paraId="0E815E5A" w14:textId="5393A24B" w:rsidR="00690EFB" w:rsidRPr="00690EFB" w:rsidRDefault="00D83106" w:rsidP="00FB0D87">
      <w:pPr>
        <w:pStyle w:val="ListParagraph"/>
        <w:numPr>
          <w:ilvl w:val="1"/>
          <w:numId w:val="44"/>
        </w:numPr>
        <w:jc w:val="both"/>
        <w:rPr>
          <w:rFonts w:ascii="Aptos" w:hAnsi="Aptos" w:cs="Arial"/>
        </w:rPr>
      </w:pPr>
      <w:r>
        <w:rPr>
          <w:rFonts w:ascii="Aptos" w:hAnsi="Aptos" w:cs="Arial"/>
        </w:rPr>
        <w:t>Up to t</w:t>
      </w:r>
      <w:r w:rsidR="00027E7F">
        <w:rPr>
          <w:rFonts w:ascii="Aptos" w:hAnsi="Aptos" w:cs="Arial"/>
        </w:rPr>
        <w:t>wenty</w:t>
      </w:r>
      <w:r w:rsidR="00690EFB" w:rsidRPr="00690EFB">
        <w:rPr>
          <w:rFonts w:ascii="Aptos" w:hAnsi="Aptos" w:cs="Arial"/>
        </w:rPr>
        <w:t xml:space="preserve"> percent of the total contract award shall be allocated for administrative fees for the </w:t>
      </w:r>
      <w:r w:rsidR="00E24E4A">
        <w:rPr>
          <w:rFonts w:ascii="Aptos" w:hAnsi="Aptos" w:cs="Arial"/>
        </w:rPr>
        <w:t xml:space="preserve">awarded </w:t>
      </w:r>
      <w:r w:rsidR="00690EFB" w:rsidRPr="00690EFB">
        <w:rPr>
          <w:rFonts w:ascii="Aptos" w:hAnsi="Aptos" w:cs="Arial"/>
        </w:rPr>
        <w:t>Contractor managing the services provided by consultants, to be negotiated and approved after contract award, inclusive of all overhead costs.</w:t>
      </w:r>
    </w:p>
    <w:p w14:paraId="72BF0A56" w14:textId="77777777" w:rsidR="00690EFB" w:rsidRDefault="00690EFB" w:rsidP="00690EFB">
      <w:pPr>
        <w:pStyle w:val="ListParagraph"/>
        <w:spacing w:after="0"/>
        <w:jc w:val="both"/>
        <w:rPr>
          <w:rFonts w:ascii="Aptos" w:hAnsi="Aptos" w:cs="Arial"/>
        </w:rPr>
      </w:pPr>
    </w:p>
    <w:p w14:paraId="771B9BE0" w14:textId="3ED89051" w:rsidR="00B315C0" w:rsidRPr="00276445" w:rsidRDefault="00B315C0" w:rsidP="006B608E">
      <w:pPr>
        <w:pStyle w:val="ListParagraph"/>
        <w:numPr>
          <w:ilvl w:val="0"/>
          <w:numId w:val="29"/>
        </w:numPr>
        <w:jc w:val="both"/>
        <w:rPr>
          <w:rFonts w:ascii="Aptos" w:hAnsi="Aptos" w:cs="Arial"/>
        </w:rPr>
      </w:pPr>
      <w:bookmarkStart w:id="11" w:name="_Toc294017514"/>
      <w:bookmarkStart w:id="12" w:name="_Toc298418747"/>
      <w:bookmarkStart w:id="13" w:name="_Toc433303686"/>
      <w:bookmarkStart w:id="14" w:name="_Toc448162934"/>
      <w:bookmarkStart w:id="15" w:name="_Toc453578179"/>
      <w:bookmarkStart w:id="16" w:name="_Toc462048142"/>
      <w:r w:rsidRPr="00B315C0">
        <w:rPr>
          <w:rFonts w:ascii="Aptos" w:hAnsi="Aptos" w:cs="Arial"/>
        </w:rPr>
        <w:t>Contractor will prepare written progress reports on a quarterly basis summarizing the status of implementation activities.</w:t>
      </w:r>
      <w:r w:rsidR="00620AEC">
        <w:rPr>
          <w:rFonts w:ascii="Aptos" w:hAnsi="Aptos" w:cs="Arial"/>
        </w:rPr>
        <w:t xml:space="preserve"> </w:t>
      </w:r>
      <w:r w:rsidRPr="00276445">
        <w:rPr>
          <w:rFonts w:ascii="Aptos" w:hAnsi="Aptos" w:cs="Arial"/>
        </w:rPr>
        <w:t xml:space="preserve">Reports shall detail, as applicable: </w:t>
      </w:r>
    </w:p>
    <w:p w14:paraId="7937EAFD" w14:textId="77777777" w:rsidR="00B315C0" w:rsidRPr="00B315C0" w:rsidRDefault="00B315C0" w:rsidP="00FB0D87">
      <w:pPr>
        <w:numPr>
          <w:ilvl w:val="2"/>
          <w:numId w:val="45"/>
        </w:numPr>
        <w:spacing w:after="0" w:line="259" w:lineRule="auto"/>
        <w:rPr>
          <w:rFonts w:ascii="Aptos" w:hAnsi="Aptos" w:cs="Arial"/>
        </w:rPr>
      </w:pPr>
      <w:r w:rsidRPr="00B315C0">
        <w:rPr>
          <w:rFonts w:ascii="Aptos" w:hAnsi="Aptos" w:cs="Arial"/>
        </w:rPr>
        <w:t>Description of activities performed;</w:t>
      </w:r>
    </w:p>
    <w:p w14:paraId="713EED9C" w14:textId="77777777" w:rsidR="00B315C0" w:rsidRPr="00B315C0" w:rsidRDefault="00B315C0" w:rsidP="00FB0D87">
      <w:pPr>
        <w:numPr>
          <w:ilvl w:val="2"/>
          <w:numId w:val="45"/>
        </w:numPr>
        <w:spacing w:after="0" w:line="259" w:lineRule="auto"/>
        <w:rPr>
          <w:rFonts w:ascii="Aptos" w:hAnsi="Aptos" w:cs="Arial"/>
        </w:rPr>
      </w:pPr>
      <w:r w:rsidRPr="00B315C0">
        <w:rPr>
          <w:rFonts w:ascii="Aptos" w:hAnsi="Aptos" w:cs="Arial"/>
        </w:rPr>
        <w:t>Rationale for initiatives not implemented or delayed;</w:t>
      </w:r>
    </w:p>
    <w:p w14:paraId="162E63B3" w14:textId="77777777" w:rsidR="00B315C0" w:rsidRPr="00B315C0" w:rsidRDefault="00B315C0" w:rsidP="00FB0D87">
      <w:pPr>
        <w:numPr>
          <w:ilvl w:val="2"/>
          <w:numId w:val="45"/>
        </w:numPr>
        <w:spacing w:after="0" w:line="259" w:lineRule="auto"/>
        <w:rPr>
          <w:rFonts w:ascii="Aptos" w:hAnsi="Aptos" w:cs="Arial"/>
        </w:rPr>
      </w:pPr>
      <w:r w:rsidRPr="00B315C0">
        <w:rPr>
          <w:rFonts w:ascii="Aptos" w:hAnsi="Aptos" w:cs="Arial"/>
        </w:rPr>
        <w:t>Technical assistance provided; and</w:t>
      </w:r>
    </w:p>
    <w:p w14:paraId="0CB37E68" w14:textId="77777777" w:rsidR="00B315C0" w:rsidRPr="00B315C0" w:rsidRDefault="00B315C0" w:rsidP="00FB0D87">
      <w:pPr>
        <w:numPr>
          <w:ilvl w:val="2"/>
          <w:numId w:val="45"/>
        </w:numPr>
        <w:spacing w:after="0" w:line="259" w:lineRule="auto"/>
        <w:rPr>
          <w:rFonts w:ascii="Aptos" w:hAnsi="Aptos" w:cs="Arial"/>
        </w:rPr>
      </w:pPr>
      <w:r w:rsidRPr="00B315C0">
        <w:rPr>
          <w:rFonts w:ascii="Aptos" w:hAnsi="Aptos" w:cs="Arial"/>
        </w:rPr>
        <w:t>Outcomes achieved or anticipated outcomes.</w:t>
      </w:r>
    </w:p>
    <w:p w14:paraId="33BA20B7" w14:textId="77777777" w:rsidR="00620AEC" w:rsidRDefault="00620AEC" w:rsidP="00276445">
      <w:pPr>
        <w:spacing w:after="0" w:line="259" w:lineRule="auto"/>
        <w:ind w:left="720"/>
        <w:rPr>
          <w:rFonts w:ascii="Aptos" w:hAnsi="Aptos" w:cs="Arial"/>
        </w:rPr>
      </w:pPr>
    </w:p>
    <w:p w14:paraId="0E86C472" w14:textId="17D7252E" w:rsidR="00B315C0" w:rsidRPr="00B315C0" w:rsidRDefault="00B315C0" w:rsidP="00276445">
      <w:pPr>
        <w:spacing w:after="160" w:line="259" w:lineRule="auto"/>
        <w:ind w:left="720"/>
        <w:rPr>
          <w:rFonts w:ascii="Aptos" w:hAnsi="Aptos" w:cs="Arial"/>
        </w:rPr>
      </w:pPr>
      <w:r w:rsidRPr="00B315C0">
        <w:rPr>
          <w:rFonts w:ascii="Aptos" w:hAnsi="Aptos" w:cs="Arial"/>
        </w:rPr>
        <w:t>At the request of ACBHD, Contractor will modify the reporting format, frequency, and/or specific information to be included to meet programmatic or oversight needs.</w:t>
      </w:r>
    </w:p>
    <w:p w14:paraId="1713F538" w14:textId="2E2FA4CC" w:rsidR="00B2498D" w:rsidRPr="00840C23" w:rsidRDefault="00B2498D" w:rsidP="00CC6605">
      <w:pPr>
        <w:spacing w:after="160" w:line="259" w:lineRule="auto"/>
        <w:rPr>
          <w:rFonts w:ascii="Aptos" w:hAnsi="Aptos" w:cs="Arial"/>
        </w:rPr>
      </w:pPr>
      <w:r w:rsidRPr="00840C23">
        <w:rPr>
          <w:rFonts w:ascii="Aptos" w:hAnsi="Aptos" w:cs="Arial"/>
        </w:rPr>
        <w:br w:type="page"/>
      </w:r>
    </w:p>
    <w:p w14:paraId="26B010D1" w14:textId="77777777" w:rsidR="00B2498D" w:rsidRPr="00840C23" w:rsidRDefault="00B2498D" w:rsidP="00B2498D">
      <w:pPr>
        <w:pStyle w:val="Heading1"/>
        <w:numPr>
          <w:ilvl w:val="0"/>
          <w:numId w:val="1"/>
        </w:numPr>
        <w:ind w:left="0" w:hanging="360"/>
        <w:jc w:val="both"/>
        <w:rPr>
          <w:rFonts w:ascii="Aptos" w:eastAsia="Calibri" w:hAnsi="Aptos" w:cs="Arial"/>
          <w:b/>
          <w:color w:val="008080"/>
          <w:sz w:val="22"/>
          <w:szCs w:val="22"/>
        </w:rPr>
      </w:pPr>
      <w:bookmarkStart w:id="17" w:name="_Toc462048124"/>
      <w:bookmarkStart w:id="18" w:name="_Toc494882667"/>
      <w:bookmarkStart w:id="19" w:name="_Toc242777425"/>
      <w:r w:rsidRPr="00840C23">
        <w:rPr>
          <w:rFonts w:ascii="Aptos" w:eastAsia="Calibri" w:hAnsi="Aptos" w:cs="Arial"/>
          <w:b/>
          <w:color w:val="008080"/>
          <w:sz w:val="22"/>
          <w:szCs w:val="22"/>
        </w:rPr>
        <w:lastRenderedPageBreak/>
        <w:t>INSTRUCTIONS TO BIDDERS</w:t>
      </w:r>
      <w:bookmarkEnd w:id="17"/>
      <w:bookmarkEnd w:id="18"/>
      <w:bookmarkEnd w:id="19"/>
    </w:p>
    <w:p w14:paraId="4B81E67C" w14:textId="77777777" w:rsidR="00B2498D" w:rsidRPr="00840C23" w:rsidRDefault="00B2498D" w:rsidP="00B2498D">
      <w:pPr>
        <w:pStyle w:val="ListParagraph"/>
        <w:spacing w:after="0"/>
        <w:ind w:left="0"/>
        <w:contextualSpacing w:val="0"/>
        <w:jc w:val="both"/>
        <w:rPr>
          <w:rFonts w:ascii="Aptos" w:hAnsi="Aptos" w:cs="Arial"/>
        </w:rPr>
      </w:pPr>
    </w:p>
    <w:p w14:paraId="5174049A" w14:textId="00080351" w:rsidR="00B2498D" w:rsidRPr="00840C23" w:rsidRDefault="00BC392C" w:rsidP="006B608E">
      <w:pPr>
        <w:pStyle w:val="Heading2"/>
        <w:numPr>
          <w:ilvl w:val="0"/>
          <w:numId w:val="4"/>
        </w:numPr>
        <w:spacing w:before="0"/>
        <w:ind w:left="0"/>
        <w:jc w:val="both"/>
        <w:rPr>
          <w:rFonts w:ascii="Aptos" w:hAnsi="Aptos" w:cs="Arial"/>
          <w:szCs w:val="22"/>
        </w:rPr>
      </w:pPr>
      <w:bookmarkStart w:id="20" w:name="_Toc462048125"/>
      <w:bookmarkStart w:id="21" w:name="_Toc494882668"/>
      <w:bookmarkStart w:id="22" w:name="_Toc242777426"/>
      <w:r w:rsidRPr="00840C23">
        <w:rPr>
          <w:rFonts w:ascii="Aptos" w:hAnsi="Aptos" w:cs="Arial"/>
          <w:szCs w:val="22"/>
        </w:rPr>
        <w:t>COUNTY CONT</w:t>
      </w:r>
      <w:r w:rsidR="00B2498D" w:rsidRPr="00840C23">
        <w:rPr>
          <w:rFonts w:ascii="Aptos" w:hAnsi="Aptos" w:cs="Arial"/>
          <w:szCs w:val="22"/>
        </w:rPr>
        <w:t>ACTS</w:t>
      </w:r>
      <w:bookmarkEnd w:id="20"/>
      <w:bookmarkEnd w:id="21"/>
      <w:bookmarkEnd w:id="22"/>
    </w:p>
    <w:p w14:paraId="6AE174D0" w14:textId="77777777" w:rsidR="00B2498D" w:rsidRPr="00840C23" w:rsidRDefault="00B2498D" w:rsidP="00B2498D">
      <w:pPr>
        <w:spacing w:after="0"/>
        <w:jc w:val="both"/>
        <w:rPr>
          <w:rFonts w:ascii="Aptos" w:hAnsi="Aptos" w:cs="Arial"/>
        </w:rPr>
      </w:pPr>
    </w:p>
    <w:p w14:paraId="3A2F5B99" w14:textId="3CE52DEC" w:rsidR="003D4224" w:rsidRPr="007A4C87" w:rsidRDefault="003D4224" w:rsidP="003D4224">
      <w:pPr>
        <w:tabs>
          <w:tab w:val="left" w:pos="-1080"/>
          <w:tab w:val="left" w:pos="-720"/>
        </w:tabs>
        <w:spacing w:after="0"/>
        <w:jc w:val="both"/>
        <w:rPr>
          <w:rFonts w:ascii="Aptos" w:hAnsi="Aptos" w:cs="Arial"/>
        </w:rPr>
      </w:pPr>
      <w:r w:rsidRPr="007A4C87">
        <w:rPr>
          <w:rFonts w:ascii="Aptos" w:hAnsi="Aptos" w:cs="Arial"/>
        </w:rPr>
        <w:t>All contact during the RFP process shall be through the RFP contact, only.</w:t>
      </w:r>
    </w:p>
    <w:p w14:paraId="45D9C975" w14:textId="77777777" w:rsidR="003D4224" w:rsidRPr="007A4C87" w:rsidRDefault="003D4224" w:rsidP="003D4224">
      <w:pPr>
        <w:tabs>
          <w:tab w:val="left" w:pos="-1080"/>
          <w:tab w:val="left" w:pos="-720"/>
        </w:tabs>
        <w:spacing w:after="0"/>
        <w:jc w:val="both"/>
        <w:rPr>
          <w:rFonts w:ascii="Aptos" w:hAnsi="Aptos" w:cs="Arial"/>
          <w:spacing w:val="-3"/>
        </w:rPr>
      </w:pPr>
    </w:p>
    <w:p w14:paraId="4F127547" w14:textId="3F1F8DF4" w:rsidR="003D4224" w:rsidRDefault="003D4224" w:rsidP="003D4224">
      <w:pPr>
        <w:tabs>
          <w:tab w:val="left" w:pos="-1080"/>
          <w:tab w:val="left" w:pos="-720"/>
        </w:tabs>
        <w:spacing w:after="0"/>
        <w:jc w:val="both"/>
        <w:rPr>
          <w:rFonts w:ascii="Aptos" w:hAnsi="Aptos" w:cs="Arial"/>
          <w:spacing w:val="-3"/>
        </w:rPr>
      </w:pPr>
      <w:r>
        <w:rPr>
          <w:rFonts w:ascii="Aptos" w:hAnsi="Aptos" w:cs="Arial"/>
          <w:spacing w:val="-3"/>
        </w:rPr>
        <w:t>T</w:t>
      </w:r>
      <w:r w:rsidRPr="007A4C87">
        <w:rPr>
          <w:rFonts w:ascii="Aptos" w:hAnsi="Aptos" w:cs="Arial"/>
          <w:spacing w:val="-3"/>
        </w:rPr>
        <w:t>he official notification and posting places for this RFP and any Addenda</w:t>
      </w:r>
      <w:r>
        <w:rPr>
          <w:rFonts w:ascii="Aptos" w:hAnsi="Aptos" w:cs="Arial"/>
          <w:spacing w:val="-3"/>
        </w:rPr>
        <w:t xml:space="preserve"> are:</w:t>
      </w:r>
    </w:p>
    <w:p w14:paraId="122A1497" w14:textId="77777777" w:rsidR="003D4224" w:rsidRDefault="003D4224" w:rsidP="006B608E">
      <w:pPr>
        <w:pStyle w:val="ListParagraph"/>
        <w:numPr>
          <w:ilvl w:val="0"/>
          <w:numId w:val="26"/>
        </w:numPr>
        <w:tabs>
          <w:tab w:val="left" w:pos="-1080"/>
          <w:tab w:val="left" w:pos="-720"/>
        </w:tabs>
        <w:spacing w:after="0" w:line="259" w:lineRule="auto"/>
        <w:ind w:left="360"/>
        <w:jc w:val="both"/>
        <w:rPr>
          <w:rFonts w:ascii="Aptos" w:hAnsi="Aptos" w:cs="Arial"/>
          <w:spacing w:val="-3"/>
        </w:rPr>
      </w:pPr>
      <w:r w:rsidRPr="008C4BAB">
        <w:rPr>
          <w:rFonts w:ascii="Aptos" w:hAnsi="Aptos" w:cs="Arial"/>
          <w:spacing w:val="-3"/>
        </w:rPr>
        <w:t xml:space="preserve">The ACBHD website </w:t>
      </w:r>
      <w:hyperlink r:id="rId8" w:history="1">
        <w:r w:rsidRPr="0068358F">
          <w:rPr>
            <w:rStyle w:val="Hyperlink"/>
            <w:rFonts w:ascii="Aptos" w:hAnsi="Aptos" w:cs="Arial"/>
          </w:rPr>
          <w:t>https://bhcsproviders.acgov.org/providers/network/rfp.htm</w:t>
        </w:r>
      </w:hyperlink>
      <w:r w:rsidRPr="008C4BAB">
        <w:rPr>
          <w:rFonts w:ascii="Aptos" w:hAnsi="Aptos" w:cs="Arial"/>
          <w:spacing w:val="-3"/>
        </w:rPr>
        <w:t xml:space="preserve"> and </w:t>
      </w:r>
    </w:p>
    <w:p w14:paraId="736498A1" w14:textId="77777777" w:rsidR="003D4224" w:rsidRPr="0068358F" w:rsidRDefault="003D4224" w:rsidP="006B608E">
      <w:pPr>
        <w:pStyle w:val="ListParagraph"/>
        <w:numPr>
          <w:ilvl w:val="0"/>
          <w:numId w:val="26"/>
        </w:numPr>
        <w:tabs>
          <w:tab w:val="left" w:pos="-1080"/>
          <w:tab w:val="left" w:pos="-720"/>
        </w:tabs>
        <w:spacing w:after="0" w:line="259" w:lineRule="auto"/>
        <w:ind w:left="360"/>
        <w:jc w:val="both"/>
        <w:rPr>
          <w:rFonts w:ascii="Aptos" w:hAnsi="Aptos" w:cs="Arial"/>
          <w:spacing w:val="-3"/>
        </w:rPr>
      </w:pPr>
      <w:r>
        <w:rPr>
          <w:rFonts w:ascii="Aptos" w:hAnsi="Aptos" w:cs="Arial"/>
          <w:spacing w:val="-3"/>
        </w:rPr>
        <w:t>T</w:t>
      </w:r>
      <w:r w:rsidRPr="008C4BAB">
        <w:rPr>
          <w:rFonts w:ascii="Aptos" w:hAnsi="Aptos" w:cs="Arial"/>
          <w:spacing w:val="-3"/>
        </w:rPr>
        <w:t>he General Services Agency (GSA) website</w:t>
      </w:r>
      <w:hyperlink r:id="rId9" w:history="1">
        <w:r w:rsidRPr="0068358F">
          <w:rPr>
            <w:rStyle w:val="Hyperlink"/>
            <w:rFonts w:ascii="Aptos" w:hAnsi="Aptos" w:cs="Arial"/>
            <w:spacing w:val="-3"/>
          </w:rPr>
          <w:t>https://gsa.acgov.org/do-business-with-us/contracting-opportunities/</w:t>
        </w:r>
      </w:hyperlink>
    </w:p>
    <w:p w14:paraId="2FD95FE4" w14:textId="77777777" w:rsidR="00B2498D" w:rsidRPr="00840C23" w:rsidRDefault="00B2498D" w:rsidP="00B2498D">
      <w:pPr>
        <w:tabs>
          <w:tab w:val="left" w:pos="-720"/>
        </w:tabs>
        <w:spacing w:after="0"/>
        <w:jc w:val="both"/>
        <w:rPr>
          <w:rFonts w:ascii="Aptos" w:hAnsi="Aptos" w:cs="Arial"/>
          <w:spacing w:val="-3"/>
        </w:rPr>
      </w:pPr>
    </w:p>
    <w:p w14:paraId="41406CC5" w14:textId="74E545FE" w:rsidR="00B2498D" w:rsidRPr="00840C23" w:rsidRDefault="00B2498D" w:rsidP="00B2498D">
      <w:pPr>
        <w:tabs>
          <w:tab w:val="left" w:pos="-720"/>
        </w:tabs>
        <w:spacing w:after="0"/>
        <w:jc w:val="both"/>
        <w:rPr>
          <w:rFonts w:ascii="Aptos" w:hAnsi="Aptos" w:cs="Arial"/>
        </w:rPr>
      </w:pPr>
      <w:r w:rsidRPr="00840C23">
        <w:rPr>
          <w:rFonts w:ascii="Aptos" w:hAnsi="Aptos" w:cs="Arial"/>
        </w:rPr>
        <w:t>The evaluation phase of the competitive process shall begin upon receipt of proposals until contract award. Bidders shall not contact or lobby</w:t>
      </w:r>
      <w:r w:rsidR="001F0A3E" w:rsidRPr="00840C23">
        <w:rPr>
          <w:rFonts w:ascii="Aptos" w:hAnsi="Aptos" w:cs="Arial"/>
        </w:rPr>
        <w:t xml:space="preserve"> County Selection Committee (</w:t>
      </w:r>
      <w:r w:rsidRPr="00840C23">
        <w:rPr>
          <w:rFonts w:ascii="Aptos" w:hAnsi="Aptos" w:cs="Arial"/>
        </w:rPr>
        <w:t>CSC</w:t>
      </w:r>
      <w:r w:rsidR="001F0A3E" w:rsidRPr="00840C23">
        <w:rPr>
          <w:rFonts w:ascii="Aptos" w:hAnsi="Aptos" w:cs="Arial"/>
        </w:rPr>
        <w:t>)</w:t>
      </w:r>
      <w:r w:rsidRPr="00840C23">
        <w:rPr>
          <w:rFonts w:ascii="Aptos" w:hAnsi="Aptos" w:cs="Arial"/>
        </w:rPr>
        <w:t>/Evaluation Panelists during the evaluation process. Attempts by Bidders to contact CSC/Evaluation Panelists may result in disqualification of the Bidder’s proposal.</w:t>
      </w:r>
    </w:p>
    <w:p w14:paraId="5F998B38" w14:textId="77777777" w:rsidR="00B2498D" w:rsidRPr="00840C23" w:rsidRDefault="00B2498D" w:rsidP="00B2498D">
      <w:pPr>
        <w:tabs>
          <w:tab w:val="left" w:pos="-720"/>
        </w:tabs>
        <w:spacing w:after="0"/>
        <w:jc w:val="both"/>
        <w:rPr>
          <w:rFonts w:ascii="Aptos" w:hAnsi="Aptos" w:cs="Arial"/>
          <w:spacing w:val="-3"/>
        </w:rPr>
      </w:pPr>
    </w:p>
    <w:p w14:paraId="207ED264" w14:textId="6E8048A1" w:rsidR="00B2498D" w:rsidRPr="00840C23" w:rsidRDefault="00B2498D" w:rsidP="00B2498D">
      <w:pPr>
        <w:tabs>
          <w:tab w:val="left" w:pos="-720"/>
        </w:tabs>
        <w:spacing w:after="0"/>
        <w:jc w:val="both"/>
        <w:rPr>
          <w:rFonts w:ascii="Aptos" w:hAnsi="Aptos" w:cs="Arial"/>
          <w:spacing w:val="-3"/>
        </w:rPr>
      </w:pPr>
      <w:r w:rsidRPr="00840C23">
        <w:rPr>
          <w:rFonts w:ascii="Aptos" w:hAnsi="Aptos" w:cs="Arial"/>
          <w:spacing w:val="-3"/>
        </w:rPr>
        <w:t>All questions regarding these specifications, terms</w:t>
      </w:r>
      <w:r w:rsidR="00F62761">
        <w:rPr>
          <w:rFonts w:ascii="Aptos" w:hAnsi="Aptos" w:cs="Arial"/>
          <w:spacing w:val="-3"/>
        </w:rPr>
        <w:t>,</w:t>
      </w:r>
      <w:r w:rsidRPr="00840C23">
        <w:rPr>
          <w:rFonts w:ascii="Aptos" w:hAnsi="Aptos" w:cs="Arial"/>
          <w:spacing w:val="-3"/>
        </w:rPr>
        <w:t xml:space="preserve"> and conditions shall be submitted in writing, preferably via e-mail,</w:t>
      </w:r>
      <w:r w:rsidR="00900572" w:rsidRPr="00840C23">
        <w:rPr>
          <w:rFonts w:ascii="Aptos" w:hAnsi="Aptos" w:cs="Arial"/>
          <w:spacing w:val="-3"/>
        </w:rPr>
        <w:t xml:space="preserve"> </w:t>
      </w:r>
      <w:proofErr w:type="gramStart"/>
      <w:r w:rsidR="00900572" w:rsidRPr="00840C23">
        <w:rPr>
          <w:rFonts w:ascii="Aptos" w:hAnsi="Aptos" w:cs="Arial"/>
          <w:spacing w:val="-3"/>
        </w:rPr>
        <w:t>to</w:t>
      </w:r>
      <w:proofErr w:type="gramEnd"/>
      <w:r w:rsidR="00900572" w:rsidRPr="00840C23">
        <w:rPr>
          <w:rFonts w:ascii="Aptos" w:hAnsi="Aptos" w:cs="Arial"/>
          <w:spacing w:val="-3"/>
        </w:rPr>
        <w:t xml:space="preserve">: </w:t>
      </w:r>
      <w:r w:rsidRPr="00840C23">
        <w:rPr>
          <w:rFonts w:ascii="Aptos" w:hAnsi="Aptos" w:cs="Arial"/>
          <w:spacing w:val="-3"/>
        </w:rPr>
        <w:t xml:space="preserve"> </w:t>
      </w:r>
    </w:p>
    <w:p w14:paraId="3C5A0126" w14:textId="77777777" w:rsidR="00B2498D" w:rsidRPr="00840C23" w:rsidRDefault="00B2498D" w:rsidP="00B2498D">
      <w:pPr>
        <w:tabs>
          <w:tab w:val="left" w:pos="-720"/>
        </w:tabs>
        <w:spacing w:after="0"/>
        <w:jc w:val="both"/>
        <w:rPr>
          <w:rFonts w:ascii="Aptos" w:hAnsi="Aptos" w:cs="Arial"/>
          <w:spacing w:val="-3"/>
        </w:rPr>
      </w:pPr>
    </w:p>
    <w:p w14:paraId="63EAD8D5" w14:textId="29357E19" w:rsidR="00B2498D" w:rsidRPr="00840C23" w:rsidRDefault="00B83D6A" w:rsidP="00B2498D">
      <w:pPr>
        <w:tabs>
          <w:tab w:val="left" w:pos="-720"/>
        </w:tabs>
        <w:spacing w:after="0"/>
        <w:jc w:val="center"/>
        <w:rPr>
          <w:rFonts w:ascii="Aptos" w:hAnsi="Aptos" w:cs="Arial"/>
          <w:i/>
          <w:spacing w:val="-3"/>
          <w:lang w:val="es-MX"/>
        </w:rPr>
      </w:pPr>
      <w:r w:rsidRPr="00840C23">
        <w:rPr>
          <w:rFonts w:ascii="Aptos" w:hAnsi="Aptos" w:cs="Arial"/>
          <w:spacing w:val="-3"/>
          <w:lang w:val="es-MX"/>
        </w:rPr>
        <w:t>ACBH</w:t>
      </w:r>
      <w:r w:rsidR="00B64D43">
        <w:rPr>
          <w:rFonts w:ascii="Aptos" w:hAnsi="Aptos" w:cs="Arial"/>
          <w:spacing w:val="-3"/>
          <w:lang w:val="es-MX"/>
        </w:rPr>
        <w:t>D</w:t>
      </w:r>
      <w:r w:rsidRPr="00840C23">
        <w:rPr>
          <w:rFonts w:ascii="Aptos" w:hAnsi="Aptos" w:cs="Arial"/>
          <w:spacing w:val="-3"/>
          <w:lang w:val="es-MX"/>
        </w:rPr>
        <w:t xml:space="preserve"> Procurement</w:t>
      </w:r>
    </w:p>
    <w:p w14:paraId="438D4EE7" w14:textId="77777777" w:rsidR="00B2498D" w:rsidRPr="00840C23" w:rsidRDefault="00B2498D" w:rsidP="00B2498D">
      <w:pPr>
        <w:tabs>
          <w:tab w:val="left" w:pos="-720"/>
        </w:tabs>
        <w:spacing w:after="0"/>
        <w:jc w:val="center"/>
        <w:rPr>
          <w:rFonts w:ascii="Aptos" w:hAnsi="Aptos" w:cs="Arial"/>
          <w:spacing w:val="-3"/>
          <w:lang w:val="pt-BR"/>
        </w:rPr>
      </w:pPr>
      <w:r w:rsidRPr="00840C23">
        <w:rPr>
          <w:rFonts w:ascii="Aptos" w:hAnsi="Aptos" w:cs="Arial"/>
          <w:spacing w:val="-3"/>
          <w:lang w:val="pt-BR"/>
        </w:rPr>
        <w:t>1900 Embarcadero Cove, Suite 205</w:t>
      </w:r>
    </w:p>
    <w:p w14:paraId="1F18C07F" w14:textId="77777777" w:rsidR="00B2498D" w:rsidRPr="00840C23" w:rsidRDefault="00B2498D" w:rsidP="00B2498D">
      <w:pPr>
        <w:tabs>
          <w:tab w:val="left" w:pos="-720"/>
        </w:tabs>
        <w:spacing w:after="0"/>
        <w:jc w:val="center"/>
        <w:rPr>
          <w:rFonts w:ascii="Aptos" w:hAnsi="Aptos" w:cs="Arial"/>
          <w:spacing w:val="-3"/>
          <w:lang w:val="pt-BR"/>
        </w:rPr>
      </w:pPr>
      <w:r w:rsidRPr="00840C23">
        <w:rPr>
          <w:rFonts w:ascii="Aptos" w:hAnsi="Aptos" w:cs="Arial"/>
          <w:spacing w:val="-3"/>
          <w:lang w:val="pt-BR"/>
        </w:rPr>
        <w:t>Oakland, CA 94606</w:t>
      </w:r>
    </w:p>
    <w:p w14:paraId="139D940B" w14:textId="49EB9AE8" w:rsidR="00B2498D" w:rsidRPr="00840C23" w:rsidRDefault="00B2498D" w:rsidP="00B2498D">
      <w:pPr>
        <w:tabs>
          <w:tab w:val="left" w:pos="-720"/>
        </w:tabs>
        <w:spacing w:after="0"/>
        <w:jc w:val="center"/>
        <w:rPr>
          <w:rFonts w:ascii="Aptos" w:hAnsi="Aptos" w:cs="Arial"/>
          <w:spacing w:val="-3"/>
        </w:rPr>
      </w:pPr>
      <w:r w:rsidRPr="00840C23">
        <w:rPr>
          <w:rFonts w:ascii="Aptos" w:hAnsi="Aptos" w:cs="Arial"/>
          <w:spacing w:val="-3"/>
        </w:rPr>
        <w:t>Email:</w:t>
      </w:r>
      <w:r w:rsidRPr="00840C23">
        <w:rPr>
          <w:rFonts w:ascii="Aptos" w:hAnsi="Aptos" w:cs="Arial"/>
          <w:i/>
          <w:spacing w:val="-3"/>
        </w:rPr>
        <w:t xml:space="preserve"> </w:t>
      </w:r>
      <w:hyperlink r:id="rId10" w:history="1">
        <w:r w:rsidR="00B83D6A" w:rsidRPr="00840C23">
          <w:rPr>
            <w:rStyle w:val="Hyperlink"/>
            <w:rFonts w:ascii="Aptos" w:hAnsi="Aptos" w:cs="Arial"/>
          </w:rPr>
          <w:t>procurement@acgov.org</w:t>
        </w:r>
      </w:hyperlink>
      <w:r w:rsidR="00B83D6A" w:rsidRPr="00840C23">
        <w:rPr>
          <w:rFonts w:ascii="Aptos" w:hAnsi="Aptos"/>
        </w:rPr>
        <w:t xml:space="preserve"> </w:t>
      </w:r>
    </w:p>
    <w:p w14:paraId="1F451D8D" w14:textId="77777777" w:rsidR="00B2498D" w:rsidRPr="00840C23" w:rsidRDefault="00B2498D" w:rsidP="00B2498D">
      <w:pPr>
        <w:tabs>
          <w:tab w:val="left" w:pos="-720"/>
        </w:tabs>
        <w:spacing w:after="0"/>
        <w:jc w:val="both"/>
        <w:rPr>
          <w:rFonts w:ascii="Aptos" w:hAnsi="Aptos" w:cs="Arial"/>
          <w:spacing w:val="-3"/>
          <w:u w:val="single"/>
        </w:rPr>
      </w:pPr>
    </w:p>
    <w:p w14:paraId="398B5C80" w14:textId="77777777" w:rsidR="00B2498D" w:rsidRPr="00840C23" w:rsidRDefault="00B2498D" w:rsidP="00B2498D">
      <w:pPr>
        <w:jc w:val="both"/>
        <w:rPr>
          <w:rFonts w:ascii="Aptos" w:hAnsi="Aptos" w:cs="Arial"/>
        </w:rPr>
      </w:pPr>
      <w:r w:rsidRPr="00840C23">
        <w:rPr>
          <w:rFonts w:ascii="Aptos" w:hAnsi="Aptos" w:cs="Arial"/>
        </w:rPr>
        <w:br w:type="page"/>
      </w:r>
    </w:p>
    <w:p w14:paraId="32686FC5" w14:textId="4AB96402" w:rsidR="00B2498D" w:rsidRPr="00840C23" w:rsidRDefault="00B2498D" w:rsidP="006B608E">
      <w:pPr>
        <w:pStyle w:val="Heading2"/>
        <w:numPr>
          <w:ilvl w:val="0"/>
          <w:numId w:val="4"/>
        </w:numPr>
        <w:tabs>
          <w:tab w:val="left" w:pos="360"/>
        </w:tabs>
        <w:spacing w:before="0"/>
        <w:ind w:left="0"/>
        <w:jc w:val="both"/>
        <w:rPr>
          <w:rFonts w:ascii="Aptos" w:hAnsi="Aptos" w:cs="Arial"/>
          <w:szCs w:val="22"/>
        </w:rPr>
      </w:pPr>
      <w:bookmarkStart w:id="23" w:name="_Toc462048126"/>
      <w:bookmarkStart w:id="24" w:name="_Toc494882669"/>
      <w:bookmarkStart w:id="25" w:name="_Toc242777427"/>
      <w:r w:rsidRPr="00840C23">
        <w:rPr>
          <w:rFonts w:ascii="Aptos" w:hAnsi="Aptos" w:cs="Arial"/>
          <w:szCs w:val="22"/>
        </w:rPr>
        <w:lastRenderedPageBreak/>
        <w:t>CALENDAR OF EVENTS</w:t>
      </w:r>
      <w:bookmarkEnd w:id="23"/>
      <w:bookmarkEnd w:id="24"/>
      <w:bookmarkEnd w:id="25"/>
    </w:p>
    <w:p w14:paraId="6B94A72A" w14:textId="77777777" w:rsidR="00B2498D" w:rsidRPr="00840C23" w:rsidRDefault="00B2498D" w:rsidP="00B2498D">
      <w:pPr>
        <w:pStyle w:val="ListParagraph"/>
        <w:spacing w:after="0"/>
        <w:ind w:left="0"/>
        <w:contextualSpacing w:val="0"/>
        <w:jc w:val="both"/>
        <w:rPr>
          <w:rFonts w:ascii="Aptos" w:hAnsi="Aptos"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5"/>
        <w:gridCol w:w="2246"/>
        <w:gridCol w:w="4499"/>
      </w:tblGrid>
      <w:tr w:rsidR="00B2498D" w:rsidRPr="00840C23" w14:paraId="1876F938" w14:textId="77777777" w:rsidTr="00F74FF6">
        <w:trPr>
          <w:trHeight w:val="332"/>
          <w:tblHeader/>
          <w:jc w:val="center"/>
        </w:trPr>
        <w:tc>
          <w:tcPr>
            <w:tcW w:w="1393" w:type="pct"/>
            <w:shd w:val="clear" w:color="auto" w:fill="DEEAF6" w:themeFill="accent1" w:themeFillTint="33"/>
          </w:tcPr>
          <w:p w14:paraId="40DDE4DA" w14:textId="77777777" w:rsidR="00B2498D" w:rsidRPr="00840C23" w:rsidRDefault="00B2498D" w:rsidP="004C6269">
            <w:pPr>
              <w:tabs>
                <w:tab w:val="left" w:pos="-720"/>
              </w:tabs>
              <w:spacing w:after="0"/>
              <w:jc w:val="both"/>
              <w:rPr>
                <w:rFonts w:ascii="Aptos" w:eastAsia="Calibri" w:hAnsi="Aptos" w:cs="Arial"/>
                <w:b/>
                <w:spacing w:val="-3"/>
              </w:rPr>
            </w:pPr>
            <w:r w:rsidRPr="00840C23">
              <w:rPr>
                <w:rFonts w:ascii="Aptos" w:eastAsia="Calibri" w:hAnsi="Aptos" w:cs="Arial"/>
                <w:b/>
              </w:rPr>
              <w:fldChar w:fldCharType="begin"/>
            </w:r>
            <w:r w:rsidRPr="00840C23">
              <w:rPr>
                <w:rFonts w:ascii="Aptos" w:eastAsia="Calibri" w:hAnsi="Aptos" w:cs="Arial"/>
                <w:b/>
              </w:rPr>
              <w:instrText>tc "CALENDAR OF EVENTS" \f A \l 2</w:instrText>
            </w:r>
            <w:r w:rsidRPr="00840C23">
              <w:rPr>
                <w:rFonts w:ascii="Aptos" w:eastAsia="Calibri" w:hAnsi="Aptos" w:cs="Arial"/>
                <w:b/>
              </w:rPr>
              <w:fldChar w:fldCharType="end"/>
            </w:r>
            <w:r w:rsidRPr="00840C23">
              <w:rPr>
                <w:rFonts w:ascii="Aptos" w:eastAsia="Calibri" w:hAnsi="Aptos" w:cs="Arial"/>
                <w:b/>
                <w:spacing w:val="-3"/>
              </w:rPr>
              <w:t>Event</w:t>
            </w:r>
          </w:p>
        </w:tc>
        <w:tc>
          <w:tcPr>
            <w:tcW w:w="3607" w:type="pct"/>
            <w:gridSpan w:val="2"/>
            <w:shd w:val="clear" w:color="auto" w:fill="DEEAF6" w:themeFill="accent1" w:themeFillTint="33"/>
          </w:tcPr>
          <w:p w14:paraId="1BA15CEF" w14:textId="77777777" w:rsidR="00B2498D" w:rsidRPr="00840C23" w:rsidRDefault="00B2498D" w:rsidP="004C6269">
            <w:pPr>
              <w:tabs>
                <w:tab w:val="left" w:pos="-720"/>
              </w:tabs>
              <w:spacing w:after="0"/>
              <w:jc w:val="both"/>
              <w:rPr>
                <w:rFonts w:ascii="Aptos" w:eastAsia="Calibri" w:hAnsi="Aptos" w:cs="Arial"/>
                <w:b/>
                <w:spacing w:val="-3"/>
              </w:rPr>
            </w:pPr>
            <w:r w:rsidRPr="00840C23">
              <w:rPr>
                <w:rFonts w:ascii="Aptos" w:eastAsia="Calibri" w:hAnsi="Aptos" w:cs="Arial"/>
                <w:b/>
                <w:spacing w:val="-3"/>
              </w:rPr>
              <w:t>Date/Location</w:t>
            </w:r>
          </w:p>
        </w:tc>
      </w:tr>
      <w:tr w:rsidR="00B2498D" w:rsidRPr="00840C23" w14:paraId="702C5D3B" w14:textId="77777777" w:rsidTr="00F74FF6">
        <w:trPr>
          <w:trHeight w:val="301"/>
          <w:jc w:val="center"/>
        </w:trPr>
        <w:tc>
          <w:tcPr>
            <w:tcW w:w="1393" w:type="pct"/>
          </w:tcPr>
          <w:p w14:paraId="27439C42" w14:textId="77777777" w:rsidR="00B2498D" w:rsidRPr="00840C23" w:rsidRDefault="00B2498D" w:rsidP="00B64D43">
            <w:pPr>
              <w:tabs>
                <w:tab w:val="left" w:pos="-720"/>
              </w:tabs>
              <w:spacing w:after="0"/>
              <w:rPr>
                <w:rFonts w:ascii="Aptos" w:eastAsia="Calibri" w:hAnsi="Aptos" w:cs="Arial"/>
                <w:spacing w:val="-3"/>
              </w:rPr>
            </w:pPr>
            <w:r w:rsidRPr="00840C23">
              <w:rPr>
                <w:rFonts w:ascii="Aptos" w:eastAsia="Calibri" w:hAnsi="Aptos" w:cs="Arial"/>
                <w:spacing w:val="-3"/>
              </w:rPr>
              <w:t>Request for Proposals (RFP) Issued</w:t>
            </w:r>
          </w:p>
        </w:tc>
        <w:tc>
          <w:tcPr>
            <w:tcW w:w="3607" w:type="pct"/>
            <w:gridSpan w:val="2"/>
          </w:tcPr>
          <w:p w14:paraId="67CE4B51" w14:textId="0B700BB1" w:rsidR="00B2498D" w:rsidRPr="00840C23" w:rsidRDefault="00462EDD" w:rsidP="00104E6C">
            <w:pPr>
              <w:tabs>
                <w:tab w:val="left" w:pos="-720"/>
              </w:tabs>
              <w:spacing w:after="0"/>
              <w:jc w:val="both"/>
              <w:rPr>
                <w:rFonts w:ascii="Aptos" w:eastAsia="Calibri" w:hAnsi="Aptos" w:cs="Arial"/>
                <w:spacing w:val="-3"/>
              </w:rPr>
            </w:pPr>
            <w:r>
              <w:rPr>
                <w:rFonts w:ascii="Aptos" w:eastAsia="Calibri" w:hAnsi="Aptos" w:cs="Arial"/>
                <w:spacing w:val="-3"/>
              </w:rPr>
              <w:t xml:space="preserve">Thursday, October </w:t>
            </w:r>
            <w:r w:rsidR="00856DA2">
              <w:rPr>
                <w:rFonts w:ascii="Aptos" w:eastAsia="Calibri" w:hAnsi="Aptos" w:cs="Arial"/>
                <w:spacing w:val="-3"/>
              </w:rPr>
              <w:t>15</w:t>
            </w:r>
            <w:r>
              <w:rPr>
                <w:rFonts w:ascii="Aptos" w:eastAsia="Calibri" w:hAnsi="Aptos" w:cs="Arial"/>
                <w:spacing w:val="-3"/>
              </w:rPr>
              <w:t>, 2026</w:t>
            </w:r>
          </w:p>
        </w:tc>
      </w:tr>
      <w:tr w:rsidR="00B2498D" w:rsidRPr="00840C23" w14:paraId="1D5B21F7" w14:textId="77777777" w:rsidTr="00F74FF6">
        <w:trPr>
          <w:trHeight w:val="282"/>
          <w:jc w:val="center"/>
        </w:trPr>
        <w:tc>
          <w:tcPr>
            <w:tcW w:w="1393" w:type="pct"/>
          </w:tcPr>
          <w:p w14:paraId="71019578" w14:textId="77777777" w:rsidR="00B2498D" w:rsidRPr="00840C23" w:rsidRDefault="00B2498D" w:rsidP="00B64D43">
            <w:pPr>
              <w:tabs>
                <w:tab w:val="left" w:pos="-720"/>
              </w:tabs>
              <w:spacing w:after="0"/>
              <w:rPr>
                <w:rFonts w:ascii="Aptos" w:eastAsia="Calibri" w:hAnsi="Aptos" w:cs="Arial"/>
                <w:spacing w:val="-3"/>
              </w:rPr>
            </w:pPr>
            <w:r w:rsidRPr="00840C23">
              <w:rPr>
                <w:rFonts w:ascii="Aptos" w:eastAsia="Calibri" w:hAnsi="Aptos" w:cs="Arial"/>
                <w:spacing w:val="-3"/>
              </w:rPr>
              <w:t>Bidder’s Written Questions Due</w:t>
            </w:r>
          </w:p>
        </w:tc>
        <w:tc>
          <w:tcPr>
            <w:tcW w:w="3607" w:type="pct"/>
            <w:gridSpan w:val="2"/>
          </w:tcPr>
          <w:p w14:paraId="64D0124E" w14:textId="165BC8C9" w:rsidR="00B2498D" w:rsidRPr="00840C23" w:rsidRDefault="00B2498D" w:rsidP="004C6269">
            <w:pPr>
              <w:tabs>
                <w:tab w:val="left" w:pos="-720"/>
              </w:tabs>
              <w:spacing w:after="0"/>
              <w:jc w:val="both"/>
              <w:rPr>
                <w:rFonts w:ascii="Aptos" w:eastAsia="Calibri" w:hAnsi="Aptos" w:cs="Arial"/>
                <w:spacing w:val="-3"/>
              </w:rPr>
            </w:pPr>
            <w:r w:rsidRPr="00840C23">
              <w:rPr>
                <w:rFonts w:ascii="Aptos" w:eastAsia="Calibri" w:hAnsi="Aptos" w:cs="Arial"/>
                <w:spacing w:val="-3"/>
              </w:rPr>
              <w:t>By 5:00 pm on the day of 2</w:t>
            </w:r>
            <w:r w:rsidRPr="00840C23">
              <w:rPr>
                <w:rFonts w:ascii="Aptos" w:eastAsia="Calibri" w:hAnsi="Aptos" w:cs="Arial"/>
                <w:spacing w:val="-3"/>
                <w:vertAlign w:val="superscript"/>
              </w:rPr>
              <w:t>nd</w:t>
            </w:r>
            <w:r w:rsidRPr="00840C23">
              <w:rPr>
                <w:rFonts w:ascii="Aptos" w:eastAsia="Calibri" w:hAnsi="Aptos" w:cs="Arial"/>
                <w:spacing w:val="-3"/>
              </w:rPr>
              <w:t xml:space="preserve"> Bidders</w:t>
            </w:r>
            <w:r w:rsidR="00B64D43">
              <w:rPr>
                <w:rFonts w:ascii="Aptos" w:eastAsia="Calibri" w:hAnsi="Aptos" w:cs="Arial"/>
                <w:spacing w:val="-3"/>
              </w:rPr>
              <w:t>’</w:t>
            </w:r>
            <w:r w:rsidRPr="00840C23">
              <w:rPr>
                <w:rFonts w:ascii="Aptos" w:eastAsia="Calibri" w:hAnsi="Aptos" w:cs="Arial"/>
                <w:spacing w:val="-3"/>
              </w:rPr>
              <w:t xml:space="preserve"> Conference – </w:t>
            </w:r>
            <w:r w:rsidR="004736E2">
              <w:rPr>
                <w:rFonts w:ascii="Aptos" w:eastAsia="Calibri" w:hAnsi="Aptos" w:cs="Arial"/>
                <w:spacing w:val="-3"/>
              </w:rPr>
              <w:t>ACBHD</w:t>
            </w:r>
            <w:r w:rsidRPr="00840C23">
              <w:rPr>
                <w:rFonts w:ascii="Aptos" w:eastAsia="Calibri" w:hAnsi="Aptos" w:cs="Arial"/>
                <w:spacing w:val="-3"/>
              </w:rPr>
              <w:t xml:space="preserve"> strongly encourages Bidders to submit written questions earlier. </w:t>
            </w:r>
          </w:p>
        </w:tc>
      </w:tr>
      <w:tr w:rsidR="00B2498D" w:rsidRPr="00840C23" w14:paraId="1C6701F3" w14:textId="77777777" w:rsidTr="00F74FF6">
        <w:trPr>
          <w:trHeight w:val="282"/>
          <w:jc w:val="center"/>
        </w:trPr>
        <w:tc>
          <w:tcPr>
            <w:tcW w:w="1393" w:type="pct"/>
          </w:tcPr>
          <w:p w14:paraId="4C32BC39" w14:textId="77777777" w:rsidR="00B2498D" w:rsidRPr="00840C23" w:rsidRDefault="00B2498D" w:rsidP="00B64D43">
            <w:pPr>
              <w:tabs>
                <w:tab w:val="left" w:pos="-720"/>
              </w:tabs>
              <w:spacing w:after="0"/>
              <w:rPr>
                <w:rFonts w:ascii="Aptos" w:eastAsia="Calibri" w:hAnsi="Aptos" w:cs="Arial"/>
                <w:spacing w:val="-3"/>
              </w:rPr>
            </w:pPr>
            <w:r w:rsidRPr="00840C23">
              <w:rPr>
                <w:rFonts w:ascii="Aptos" w:eastAsia="Calibri" w:hAnsi="Aptos" w:cs="Arial"/>
                <w:spacing w:val="-3"/>
              </w:rPr>
              <w:t>1</w:t>
            </w:r>
            <w:r w:rsidRPr="00840C23">
              <w:rPr>
                <w:rFonts w:ascii="Aptos" w:eastAsia="Calibri" w:hAnsi="Aptos" w:cs="Arial"/>
                <w:spacing w:val="-3"/>
                <w:vertAlign w:val="superscript"/>
              </w:rPr>
              <w:t>st</w:t>
            </w:r>
            <w:r w:rsidRPr="00840C23">
              <w:rPr>
                <w:rFonts w:ascii="Aptos" w:eastAsia="Calibri" w:hAnsi="Aptos" w:cs="Arial"/>
                <w:spacing w:val="-3"/>
              </w:rPr>
              <w:t xml:space="preserve"> Bidders’ </w:t>
            </w:r>
          </w:p>
          <w:p w14:paraId="516BB916" w14:textId="77777777" w:rsidR="00B2498D" w:rsidRPr="00840C23" w:rsidRDefault="00B2498D" w:rsidP="00B64D43">
            <w:pPr>
              <w:tabs>
                <w:tab w:val="left" w:pos="-720"/>
              </w:tabs>
              <w:spacing w:after="0"/>
              <w:rPr>
                <w:rFonts w:ascii="Aptos" w:eastAsia="Calibri" w:hAnsi="Aptos" w:cs="Arial"/>
                <w:spacing w:val="-3"/>
              </w:rPr>
            </w:pPr>
            <w:r w:rsidRPr="00840C23">
              <w:rPr>
                <w:rFonts w:ascii="Aptos" w:eastAsia="Calibri" w:hAnsi="Aptos" w:cs="Arial"/>
                <w:spacing w:val="-3"/>
              </w:rPr>
              <w:t>Conference</w:t>
            </w:r>
          </w:p>
        </w:tc>
        <w:tc>
          <w:tcPr>
            <w:tcW w:w="1201" w:type="pct"/>
          </w:tcPr>
          <w:p w14:paraId="342344BD" w14:textId="77777777" w:rsidR="00FB0D87" w:rsidRDefault="00462EDD" w:rsidP="004C6269">
            <w:pPr>
              <w:spacing w:after="0"/>
              <w:jc w:val="both"/>
              <w:rPr>
                <w:rFonts w:ascii="Aptos" w:eastAsia="Calibri" w:hAnsi="Aptos" w:cs="Arial"/>
                <w:spacing w:val="-3"/>
              </w:rPr>
            </w:pPr>
            <w:r>
              <w:rPr>
                <w:rFonts w:ascii="Aptos" w:eastAsia="Calibri" w:hAnsi="Aptos" w:cs="Arial"/>
                <w:spacing w:val="-3"/>
              </w:rPr>
              <w:t>Wednesday</w:t>
            </w:r>
          </w:p>
          <w:p w14:paraId="5DF349F5" w14:textId="19D8FB09" w:rsidR="00FB0D87" w:rsidRDefault="00856DA2" w:rsidP="004C6269">
            <w:pPr>
              <w:spacing w:after="0"/>
              <w:jc w:val="both"/>
              <w:rPr>
                <w:rFonts w:ascii="Aptos" w:eastAsia="Calibri" w:hAnsi="Aptos" w:cs="Arial"/>
                <w:spacing w:val="-3"/>
              </w:rPr>
            </w:pPr>
            <w:r>
              <w:rPr>
                <w:rFonts w:ascii="Aptos" w:eastAsia="Calibri" w:hAnsi="Aptos" w:cs="Arial"/>
                <w:spacing w:val="-3"/>
              </w:rPr>
              <w:t>November 4</w:t>
            </w:r>
            <w:r w:rsidR="00462EDD">
              <w:rPr>
                <w:rFonts w:ascii="Aptos" w:eastAsia="Calibri" w:hAnsi="Aptos" w:cs="Arial"/>
                <w:spacing w:val="-3"/>
              </w:rPr>
              <w:t>, 2026</w:t>
            </w:r>
          </w:p>
          <w:p w14:paraId="5488AE55" w14:textId="0559B7F8" w:rsidR="00B2498D" w:rsidRPr="00840C23" w:rsidRDefault="00856DA2" w:rsidP="004C6269">
            <w:pPr>
              <w:spacing w:after="0"/>
              <w:jc w:val="both"/>
              <w:rPr>
                <w:rFonts w:ascii="Aptos" w:eastAsia="Calibri" w:hAnsi="Aptos" w:cs="Arial"/>
                <w:spacing w:val="-3"/>
              </w:rPr>
            </w:pPr>
            <w:r>
              <w:rPr>
                <w:rFonts w:ascii="Aptos" w:eastAsia="Calibri" w:hAnsi="Aptos" w:cs="Arial"/>
                <w:spacing w:val="-3"/>
              </w:rPr>
              <w:t>10:00-11:30am</w:t>
            </w:r>
          </w:p>
        </w:tc>
        <w:tc>
          <w:tcPr>
            <w:tcW w:w="2406" w:type="pct"/>
            <w:vAlign w:val="center"/>
          </w:tcPr>
          <w:p w14:paraId="5921CA16" w14:textId="2A2632C6" w:rsidR="006531CE" w:rsidRDefault="006531CE" w:rsidP="006531CE">
            <w:pPr>
              <w:spacing w:after="0"/>
              <w:jc w:val="both"/>
              <w:rPr>
                <w:rFonts w:ascii="Aptos" w:eastAsia="Calibri" w:hAnsi="Aptos" w:cs="Arial"/>
                <w:b/>
                <w:bCs/>
                <w:spacing w:val="-3"/>
              </w:rPr>
            </w:pPr>
            <w:hyperlink r:id="rId11" w:history="1">
              <w:r w:rsidRPr="006531CE">
                <w:rPr>
                  <w:rStyle w:val="Hyperlink"/>
                  <w:rFonts w:ascii="Aptos" w:eastAsia="Calibri" w:hAnsi="Aptos" w:cs="Arial"/>
                  <w:b/>
                  <w:bCs/>
                  <w:spacing w:val="-3"/>
                </w:rPr>
                <w:t>Join via Teams</w:t>
              </w:r>
            </w:hyperlink>
          </w:p>
          <w:p w14:paraId="6FA04A82" w14:textId="3BB4E1E2" w:rsidR="006531CE" w:rsidRPr="006531CE" w:rsidRDefault="006531CE" w:rsidP="006531CE">
            <w:pPr>
              <w:spacing w:after="0"/>
              <w:jc w:val="both"/>
              <w:rPr>
                <w:rFonts w:ascii="Aptos" w:eastAsia="Calibri" w:hAnsi="Aptos" w:cs="Arial"/>
                <w:b/>
                <w:bCs/>
                <w:spacing w:val="-3"/>
              </w:rPr>
            </w:pPr>
            <w:r w:rsidRPr="006531CE">
              <w:rPr>
                <w:rFonts w:ascii="Aptos" w:eastAsia="Calibri" w:hAnsi="Aptos" w:cs="Arial"/>
                <w:b/>
                <w:bCs/>
                <w:spacing w:val="-3"/>
              </w:rPr>
              <w:t xml:space="preserve"> </w:t>
            </w:r>
          </w:p>
          <w:p w14:paraId="73574560" w14:textId="77777777" w:rsidR="006531CE" w:rsidRPr="006531CE" w:rsidRDefault="006531CE" w:rsidP="006531CE">
            <w:pPr>
              <w:spacing w:after="0"/>
              <w:jc w:val="both"/>
              <w:rPr>
                <w:rFonts w:ascii="Aptos" w:eastAsia="Calibri" w:hAnsi="Aptos" w:cs="Arial"/>
                <w:spacing w:val="-3"/>
              </w:rPr>
            </w:pPr>
            <w:r w:rsidRPr="006531CE">
              <w:rPr>
                <w:rFonts w:ascii="Aptos" w:eastAsia="Calibri" w:hAnsi="Aptos" w:cs="Arial"/>
                <w:spacing w:val="-3"/>
              </w:rPr>
              <w:t xml:space="preserve">Meeting ID: 257 428 323 975 541 </w:t>
            </w:r>
          </w:p>
          <w:p w14:paraId="760D604B" w14:textId="77777777" w:rsidR="006531CE" w:rsidRPr="005D15C8" w:rsidRDefault="006531CE" w:rsidP="006531CE">
            <w:pPr>
              <w:spacing w:after="0"/>
              <w:jc w:val="both"/>
              <w:rPr>
                <w:rFonts w:ascii="Aptos" w:eastAsia="Calibri" w:hAnsi="Aptos" w:cs="Arial"/>
                <w:spacing w:val="-3"/>
                <w:lang w:val="fr-FR"/>
              </w:rPr>
            </w:pPr>
            <w:proofErr w:type="spellStart"/>
            <w:proofErr w:type="gramStart"/>
            <w:r w:rsidRPr="005D15C8">
              <w:rPr>
                <w:rFonts w:ascii="Aptos" w:eastAsia="Calibri" w:hAnsi="Aptos" w:cs="Arial"/>
                <w:spacing w:val="-3"/>
                <w:lang w:val="fr-FR"/>
              </w:rPr>
              <w:t>Passcode</w:t>
            </w:r>
            <w:proofErr w:type="spellEnd"/>
            <w:r w:rsidRPr="005D15C8">
              <w:rPr>
                <w:rFonts w:ascii="Aptos" w:eastAsia="Calibri" w:hAnsi="Aptos" w:cs="Arial"/>
                <w:spacing w:val="-3"/>
                <w:lang w:val="fr-FR"/>
              </w:rPr>
              <w:t>:</w:t>
            </w:r>
            <w:proofErr w:type="gramEnd"/>
            <w:r w:rsidRPr="005D15C8">
              <w:rPr>
                <w:rFonts w:ascii="Aptos" w:eastAsia="Calibri" w:hAnsi="Aptos" w:cs="Arial"/>
                <w:spacing w:val="-3"/>
                <w:lang w:val="fr-FR"/>
              </w:rPr>
              <w:t xml:space="preserve"> UH6Ba6QS </w:t>
            </w:r>
          </w:p>
          <w:p w14:paraId="001693C8" w14:textId="77777777" w:rsidR="006531CE" w:rsidRPr="005D15C8" w:rsidRDefault="006531CE" w:rsidP="006531CE">
            <w:pPr>
              <w:spacing w:after="0"/>
              <w:jc w:val="both"/>
              <w:rPr>
                <w:rFonts w:ascii="Aptos" w:eastAsia="Calibri" w:hAnsi="Aptos" w:cs="Arial"/>
                <w:spacing w:val="-3"/>
                <w:lang w:val="fr-FR"/>
              </w:rPr>
            </w:pPr>
          </w:p>
          <w:p w14:paraId="4B32B44C" w14:textId="2B15D845" w:rsidR="006531CE" w:rsidRPr="005D15C8" w:rsidRDefault="006531CE" w:rsidP="006531CE">
            <w:pPr>
              <w:spacing w:after="0"/>
              <w:jc w:val="both"/>
              <w:rPr>
                <w:rFonts w:ascii="Aptos" w:eastAsia="Calibri" w:hAnsi="Aptos" w:cs="Arial"/>
                <w:spacing w:val="-3"/>
                <w:lang w:val="fr-FR"/>
              </w:rPr>
            </w:pPr>
            <w:proofErr w:type="spellStart"/>
            <w:r w:rsidRPr="005D15C8">
              <w:rPr>
                <w:rFonts w:ascii="Aptos" w:eastAsia="Calibri" w:hAnsi="Aptos" w:cs="Arial"/>
                <w:b/>
                <w:bCs/>
                <w:spacing w:val="-3"/>
                <w:lang w:val="fr-FR"/>
              </w:rPr>
              <w:t>Join</w:t>
            </w:r>
            <w:proofErr w:type="spellEnd"/>
            <w:r w:rsidRPr="005D15C8">
              <w:rPr>
                <w:rFonts w:ascii="Aptos" w:eastAsia="Calibri" w:hAnsi="Aptos" w:cs="Arial"/>
                <w:b/>
                <w:bCs/>
                <w:spacing w:val="-3"/>
                <w:lang w:val="fr-FR"/>
              </w:rPr>
              <w:t xml:space="preserve"> via Phone</w:t>
            </w:r>
            <w:r w:rsidRPr="005D15C8">
              <w:rPr>
                <w:rFonts w:ascii="Aptos" w:eastAsia="Calibri" w:hAnsi="Aptos" w:cs="Arial"/>
                <w:spacing w:val="-3"/>
                <w:lang w:val="fr-FR"/>
              </w:rPr>
              <w:t xml:space="preserve"> </w:t>
            </w:r>
          </w:p>
          <w:p w14:paraId="16E46712" w14:textId="70BEF23A" w:rsidR="006531CE" w:rsidRPr="005D15C8" w:rsidRDefault="006531CE" w:rsidP="006531CE">
            <w:pPr>
              <w:spacing w:after="0"/>
              <w:jc w:val="both"/>
              <w:rPr>
                <w:rFonts w:ascii="Aptos" w:eastAsia="Calibri" w:hAnsi="Aptos" w:cs="Arial"/>
                <w:spacing w:val="-3"/>
                <w:lang w:val="fr-FR"/>
              </w:rPr>
            </w:pPr>
            <w:r w:rsidRPr="005D15C8">
              <w:rPr>
                <w:rFonts w:ascii="Aptos" w:eastAsia="Calibri" w:hAnsi="Aptos" w:cs="Arial"/>
                <w:spacing w:val="-3"/>
                <w:lang w:val="fr-FR"/>
              </w:rPr>
              <w:t>1 (415) 915-3950</w:t>
            </w:r>
          </w:p>
          <w:p w14:paraId="536B4468" w14:textId="29EE3254" w:rsidR="006531CE" w:rsidRPr="006531CE" w:rsidRDefault="006531CE" w:rsidP="006531CE">
            <w:pPr>
              <w:spacing w:after="0"/>
              <w:jc w:val="both"/>
              <w:rPr>
                <w:rFonts w:ascii="Aptos" w:eastAsia="Calibri" w:hAnsi="Aptos" w:cs="Arial"/>
                <w:spacing w:val="-3"/>
              </w:rPr>
            </w:pPr>
            <w:r>
              <w:rPr>
                <w:rFonts w:ascii="Aptos" w:eastAsia="Calibri" w:hAnsi="Aptos" w:cs="Arial"/>
                <w:spacing w:val="-3"/>
              </w:rPr>
              <w:t>1 (888) 715-8170</w:t>
            </w:r>
          </w:p>
          <w:p w14:paraId="5867AD0F" w14:textId="29E07089" w:rsidR="00B2498D" w:rsidRPr="00840C23" w:rsidRDefault="006531CE" w:rsidP="00CC3A15">
            <w:pPr>
              <w:spacing w:after="0"/>
              <w:jc w:val="both"/>
              <w:rPr>
                <w:rFonts w:ascii="Aptos" w:eastAsia="Calibri" w:hAnsi="Aptos" w:cs="Arial"/>
                <w:spacing w:val="-3"/>
              </w:rPr>
            </w:pPr>
            <w:r w:rsidRPr="006531CE">
              <w:rPr>
                <w:rFonts w:ascii="Aptos" w:eastAsia="Calibri" w:hAnsi="Aptos" w:cs="Arial"/>
                <w:spacing w:val="-3"/>
              </w:rPr>
              <w:t xml:space="preserve">Phone conference ID: 570 114 822 </w:t>
            </w:r>
          </w:p>
        </w:tc>
      </w:tr>
      <w:tr w:rsidR="00B2498D" w:rsidRPr="00840C23" w14:paraId="6B1FB1C0" w14:textId="77777777" w:rsidTr="00F74FF6">
        <w:trPr>
          <w:trHeight w:val="773"/>
          <w:jc w:val="center"/>
        </w:trPr>
        <w:tc>
          <w:tcPr>
            <w:tcW w:w="1393" w:type="pct"/>
            <w:shd w:val="clear" w:color="auto" w:fill="FFFFFF" w:themeFill="background1"/>
          </w:tcPr>
          <w:p w14:paraId="36C29787" w14:textId="77777777" w:rsidR="00B2498D" w:rsidRPr="00840C23" w:rsidRDefault="00B2498D" w:rsidP="00B64D43">
            <w:pPr>
              <w:tabs>
                <w:tab w:val="left" w:pos="-720"/>
              </w:tabs>
              <w:spacing w:after="0"/>
              <w:rPr>
                <w:rFonts w:ascii="Aptos" w:eastAsia="Calibri" w:hAnsi="Aptos" w:cs="Arial"/>
                <w:spacing w:val="-3"/>
              </w:rPr>
            </w:pPr>
            <w:r w:rsidRPr="00840C23">
              <w:rPr>
                <w:rFonts w:ascii="Aptos" w:eastAsia="Calibri" w:hAnsi="Aptos" w:cs="Arial"/>
                <w:spacing w:val="-3"/>
              </w:rPr>
              <w:t>2</w:t>
            </w:r>
            <w:r w:rsidRPr="00840C23">
              <w:rPr>
                <w:rFonts w:ascii="Aptos" w:eastAsia="Calibri" w:hAnsi="Aptos" w:cs="Arial"/>
                <w:spacing w:val="-3"/>
                <w:vertAlign w:val="superscript"/>
              </w:rPr>
              <w:t>nd</w:t>
            </w:r>
            <w:r w:rsidRPr="00840C23">
              <w:rPr>
                <w:rFonts w:ascii="Aptos" w:eastAsia="Calibri" w:hAnsi="Aptos" w:cs="Arial"/>
                <w:spacing w:val="-3"/>
              </w:rPr>
              <w:t xml:space="preserve"> Bidders’ Conference </w:t>
            </w:r>
          </w:p>
        </w:tc>
        <w:tc>
          <w:tcPr>
            <w:tcW w:w="1201" w:type="pct"/>
            <w:shd w:val="clear" w:color="auto" w:fill="FFFFFF" w:themeFill="background1"/>
          </w:tcPr>
          <w:p w14:paraId="40CF9DAB" w14:textId="77E08342" w:rsidR="00FB0D87" w:rsidRDefault="00462EDD" w:rsidP="00E5353A">
            <w:pPr>
              <w:spacing w:after="0"/>
              <w:jc w:val="both"/>
              <w:rPr>
                <w:rFonts w:ascii="Aptos" w:eastAsia="Calibri" w:hAnsi="Aptos" w:cs="Arial"/>
                <w:spacing w:val="-3"/>
              </w:rPr>
            </w:pPr>
            <w:r>
              <w:rPr>
                <w:rFonts w:ascii="Aptos" w:eastAsia="Calibri" w:hAnsi="Aptos" w:cs="Arial"/>
                <w:spacing w:val="-3"/>
              </w:rPr>
              <w:t xml:space="preserve">Thursday </w:t>
            </w:r>
          </w:p>
          <w:p w14:paraId="2B98F063" w14:textId="254AC761" w:rsidR="00FB0D87" w:rsidRDefault="00856DA2" w:rsidP="00E5353A">
            <w:pPr>
              <w:spacing w:after="0"/>
              <w:jc w:val="both"/>
              <w:rPr>
                <w:rFonts w:ascii="Aptos" w:eastAsia="Calibri" w:hAnsi="Aptos" w:cs="Arial"/>
                <w:spacing w:val="-3"/>
              </w:rPr>
            </w:pPr>
            <w:r>
              <w:rPr>
                <w:rFonts w:ascii="Aptos" w:eastAsia="Calibri" w:hAnsi="Aptos" w:cs="Arial"/>
                <w:spacing w:val="-3"/>
              </w:rPr>
              <w:t>November</w:t>
            </w:r>
            <w:r w:rsidR="00462EDD">
              <w:rPr>
                <w:rFonts w:ascii="Aptos" w:eastAsia="Calibri" w:hAnsi="Aptos" w:cs="Arial"/>
                <w:spacing w:val="-3"/>
              </w:rPr>
              <w:t xml:space="preserve"> </w:t>
            </w:r>
            <w:r>
              <w:rPr>
                <w:rFonts w:ascii="Aptos" w:eastAsia="Calibri" w:hAnsi="Aptos" w:cs="Arial"/>
                <w:spacing w:val="-3"/>
              </w:rPr>
              <w:t>5</w:t>
            </w:r>
            <w:r w:rsidR="00462EDD">
              <w:rPr>
                <w:rFonts w:ascii="Aptos" w:eastAsia="Calibri" w:hAnsi="Aptos" w:cs="Arial"/>
                <w:spacing w:val="-3"/>
              </w:rPr>
              <w:t>, 2026</w:t>
            </w:r>
          </w:p>
          <w:p w14:paraId="2DC5416D" w14:textId="2C07356A" w:rsidR="00B2498D" w:rsidRPr="00840C23" w:rsidRDefault="00856DA2" w:rsidP="00E5353A">
            <w:pPr>
              <w:spacing w:after="0"/>
              <w:jc w:val="both"/>
              <w:rPr>
                <w:rFonts w:ascii="Aptos" w:eastAsia="Calibri" w:hAnsi="Aptos" w:cs="Arial"/>
                <w:spacing w:val="-3"/>
              </w:rPr>
            </w:pPr>
            <w:r>
              <w:rPr>
                <w:rFonts w:ascii="Aptos" w:eastAsia="Calibri" w:hAnsi="Aptos" w:cs="Arial"/>
                <w:spacing w:val="-3"/>
              </w:rPr>
              <w:t>2:00-3:30pm</w:t>
            </w:r>
          </w:p>
        </w:tc>
        <w:tc>
          <w:tcPr>
            <w:tcW w:w="2406" w:type="pct"/>
            <w:shd w:val="clear" w:color="auto" w:fill="FFFFFF" w:themeFill="background1"/>
            <w:vAlign w:val="center"/>
          </w:tcPr>
          <w:p w14:paraId="725D3017" w14:textId="75048BB9" w:rsidR="00FA5211" w:rsidRDefault="00FA5211" w:rsidP="00FA5211">
            <w:pPr>
              <w:spacing w:after="0"/>
              <w:jc w:val="both"/>
              <w:rPr>
                <w:rFonts w:ascii="Aptos" w:hAnsi="Aptos" w:cs="Arial"/>
                <w:b/>
                <w:bCs/>
              </w:rPr>
            </w:pPr>
            <w:hyperlink r:id="rId12" w:history="1">
              <w:r w:rsidRPr="00FA5211">
                <w:rPr>
                  <w:rStyle w:val="Hyperlink"/>
                  <w:rFonts w:ascii="Aptos" w:hAnsi="Aptos" w:cs="Arial"/>
                  <w:b/>
                  <w:bCs/>
                </w:rPr>
                <w:t>Join via Teams</w:t>
              </w:r>
            </w:hyperlink>
          </w:p>
          <w:p w14:paraId="0F7A3736" w14:textId="7EB6FA5B" w:rsidR="00FA5211" w:rsidRPr="00FA5211" w:rsidRDefault="00FA5211" w:rsidP="00FA5211">
            <w:pPr>
              <w:spacing w:after="0"/>
              <w:jc w:val="both"/>
              <w:rPr>
                <w:rFonts w:ascii="Aptos" w:hAnsi="Aptos" w:cs="Arial"/>
              </w:rPr>
            </w:pPr>
            <w:r w:rsidRPr="00FA5211">
              <w:rPr>
                <w:rFonts w:ascii="Aptos" w:hAnsi="Aptos" w:cs="Arial"/>
                <w:b/>
                <w:bCs/>
              </w:rPr>
              <w:t xml:space="preserve"> </w:t>
            </w:r>
          </w:p>
          <w:p w14:paraId="5EA4D168" w14:textId="77777777" w:rsidR="00FA5211" w:rsidRPr="00FA5211" w:rsidRDefault="00FA5211" w:rsidP="00FA5211">
            <w:pPr>
              <w:spacing w:after="0"/>
              <w:jc w:val="both"/>
              <w:rPr>
                <w:rFonts w:ascii="Aptos" w:hAnsi="Aptos" w:cs="Arial"/>
              </w:rPr>
            </w:pPr>
            <w:r w:rsidRPr="00FA5211">
              <w:rPr>
                <w:rFonts w:ascii="Aptos" w:hAnsi="Aptos" w:cs="Arial"/>
              </w:rPr>
              <w:t xml:space="preserve">Meeting ID: 298 938 179 270 358 </w:t>
            </w:r>
          </w:p>
          <w:p w14:paraId="740264DC" w14:textId="77777777" w:rsidR="00FA5211" w:rsidRPr="005D15C8" w:rsidRDefault="00FA5211" w:rsidP="00FA5211">
            <w:pPr>
              <w:spacing w:after="0"/>
              <w:jc w:val="both"/>
              <w:rPr>
                <w:rFonts w:ascii="Aptos" w:hAnsi="Aptos" w:cs="Arial"/>
                <w:lang w:val="fr-FR"/>
              </w:rPr>
            </w:pPr>
            <w:proofErr w:type="spellStart"/>
            <w:proofErr w:type="gramStart"/>
            <w:r w:rsidRPr="005D15C8">
              <w:rPr>
                <w:rFonts w:ascii="Aptos" w:hAnsi="Aptos" w:cs="Arial"/>
                <w:lang w:val="fr-FR"/>
              </w:rPr>
              <w:t>Passcode</w:t>
            </w:r>
            <w:proofErr w:type="spellEnd"/>
            <w:r w:rsidRPr="005D15C8">
              <w:rPr>
                <w:rFonts w:ascii="Aptos" w:hAnsi="Aptos" w:cs="Arial"/>
                <w:lang w:val="fr-FR"/>
              </w:rPr>
              <w:t>:</w:t>
            </w:r>
            <w:proofErr w:type="gramEnd"/>
            <w:r w:rsidRPr="005D15C8">
              <w:rPr>
                <w:rFonts w:ascii="Aptos" w:hAnsi="Aptos" w:cs="Arial"/>
                <w:lang w:val="fr-FR"/>
              </w:rPr>
              <w:t xml:space="preserve"> Fj2dS936 </w:t>
            </w:r>
          </w:p>
          <w:p w14:paraId="395F8990" w14:textId="77777777" w:rsidR="00FA5211" w:rsidRPr="005D15C8" w:rsidRDefault="00FA5211" w:rsidP="00FA5211">
            <w:pPr>
              <w:spacing w:after="0"/>
              <w:jc w:val="both"/>
              <w:rPr>
                <w:rFonts w:ascii="Aptos" w:hAnsi="Aptos" w:cs="Arial"/>
                <w:lang w:val="fr-FR"/>
              </w:rPr>
            </w:pPr>
          </w:p>
          <w:p w14:paraId="2E8FAB3D" w14:textId="77777777" w:rsidR="00FA5211" w:rsidRPr="005D15C8" w:rsidRDefault="00FA5211" w:rsidP="00FA5211">
            <w:pPr>
              <w:spacing w:after="0"/>
              <w:jc w:val="both"/>
              <w:rPr>
                <w:rFonts w:ascii="Aptos" w:hAnsi="Aptos" w:cs="Arial"/>
                <w:b/>
                <w:bCs/>
                <w:lang w:val="fr-FR"/>
              </w:rPr>
            </w:pPr>
            <w:proofErr w:type="spellStart"/>
            <w:r w:rsidRPr="005D15C8">
              <w:rPr>
                <w:rFonts w:ascii="Aptos" w:hAnsi="Aptos" w:cs="Arial"/>
                <w:b/>
                <w:bCs/>
                <w:lang w:val="fr-FR"/>
              </w:rPr>
              <w:t>Join</w:t>
            </w:r>
            <w:proofErr w:type="spellEnd"/>
            <w:r w:rsidRPr="005D15C8">
              <w:rPr>
                <w:rFonts w:ascii="Aptos" w:hAnsi="Aptos" w:cs="Arial"/>
                <w:b/>
                <w:bCs/>
                <w:lang w:val="fr-FR"/>
              </w:rPr>
              <w:t xml:space="preserve"> via phone</w:t>
            </w:r>
          </w:p>
          <w:p w14:paraId="5572D967" w14:textId="77777777" w:rsidR="00FA5211" w:rsidRPr="005D15C8" w:rsidRDefault="00FA5211" w:rsidP="00FA5211">
            <w:pPr>
              <w:spacing w:after="0"/>
              <w:jc w:val="both"/>
              <w:rPr>
                <w:rFonts w:ascii="Aptos" w:hAnsi="Aptos" w:cs="Arial"/>
                <w:lang w:val="fr-FR"/>
              </w:rPr>
            </w:pPr>
            <w:r w:rsidRPr="005D15C8">
              <w:rPr>
                <w:rFonts w:ascii="Aptos" w:hAnsi="Aptos" w:cs="Arial"/>
                <w:lang w:val="fr-FR"/>
              </w:rPr>
              <w:t>1 (415) 915-3950</w:t>
            </w:r>
          </w:p>
          <w:p w14:paraId="286CB903" w14:textId="4DFAC2CE" w:rsidR="00FA5211" w:rsidRPr="00FA5211" w:rsidRDefault="00FA5211" w:rsidP="00FA5211">
            <w:pPr>
              <w:spacing w:after="0"/>
              <w:jc w:val="both"/>
              <w:rPr>
                <w:rFonts w:ascii="Aptos" w:hAnsi="Aptos" w:cs="Arial"/>
              </w:rPr>
            </w:pPr>
            <w:r>
              <w:rPr>
                <w:rFonts w:ascii="Aptos" w:hAnsi="Aptos" w:cs="Arial"/>
              </w:rPr>
              <w:t>1 (888) 715-8170</w:t>
            </w:r>
            <w:r w:rsidRPr="00FA5211">
              <w:rPr>
                <w:rFonts w:ascii="Aptos" w:hAnsi="Aptos" w:cs="Arial"/>
              </w:rPr>
              <w:t xml:space="preserve"> </w:t>
            </w:r>
          </w:p>
          <w:p w14:paraId="56613AF5" w14:textId="75AF13E9" w:rsidR="00B2498D" w:rsidRPr="00840C23" w:rsidRDefault="00FA5211" w:rsidP="004C6269">
            <w:pPr>
              <w:spacing w:after="0"/>
              <w:jc w:val="both"/>
              <w:rPr>
                <w:rFonts w:ascii="Aptos" w:hAnsi="Aptos" w:cs="Arial"/>
              </w:rPr>
            </w:pPr>
            <w:r w:rsidRPr="00FA5211">
              <w:rPr>
                <w:rFonts w:ascii="Aptos" w:hAnsi="Aptos" w:cs="Arial"/>
              </w:rPr>
              <w:t xml:space="preserve">Phone conference ID: 512 959 753 </w:t>
            </w:r>
          </w:p>
        </w:tc>
      </w:tr>
      <w:tr w:rsidR="00E26BF6" w:rsidRPr="00840C23" w14:paraId="4B33D44C" w14:textId="77777777" w:rsidTr="00F74FF6">
        <w:trPr>
          <w:trHeight w:val="282"/>
          <w:jc w:val="center"/>
        </w:trPr>
        <w:tc>
          <w:tcPr>
            <w:tcW w:w="1393" w:type="pct"/>
          </w:tcPr>
          <w:p w14:paraId="3C581475" w14:textId="3A52918D" w:rsidR="00E26BF6" w:rsidRPr="00840C23" w:rsidRDefault="00E26BF6" w:rsidP="00B64D43">
            <w:pPr>
              <w:tabs>
                <w:tab w:val="left" w:pos="-720"/>
              </w:tabs>
              <w:spacing w:after="0"/>
              <w:rPr>
                <w:rFonts w:ascii="Aptos" w:eastAsia="Calibri" w:hAnsi="Aptos" w:cs="Arial"/>
                <w:spacing w:val="-3"/>
              </w:rPr>
            </w:pPr>
            <w:r w:rsidRPr="00840C23">
              <w:rPr>
                <w:rFonts w:ascii="Aptos" w:eastAsia="Calibri" w:hAnsi="Aptos" w:cs="Arial"/>
                <w:spacing w:val="-3"/>
              </w:rPr>
              <w:t>Addendum Issued</w:t>
            </w:r>
          </w:p>
        </w:tc>
        <w:tc>
          <w:tcPr>
            <w:tcW w:w="3607" w:type="pct"/>
            <w:gridSpan w:val="2"/>
          </w:tcPr>
          <w:p w14:paraId="1A15A3A6" w14:textId="0C9BE59B" w:rsidR="00E26BF6" w:rsidRPr="00840C23" w:rsidRDefault="00462EDD" w:rsidP="00E26BF6">
            <w:pPr>
              <w:spacing w:after="0"/>
              <w:jc w:val="both"/>
              <w:rPr>
                <w:rFonts w:ascii="Aptos" w:eastAsia="Calibri" w:hAnsi="Aptos" w:cs="Arial"/>
                <w:color w:val="2E74B5" w:themeColor="accent1" w:themeShade="BF"/>
                <w:spacing w:val="-3"/>
                <w:u w:val="single"/>
              </w:rPr>
            </w:pPr>
            <w:r w:rsidRPr="004C1D63">
              <w:rPr>
                <w:rFonts w:ascii="Aptos" w:eastAsia="Calibri" w:hAnsi="Aptos" w:cs="Arial"/>
                <w:spacing w:val="-3"/>
              </w:rPr>
              <w:t>Thursday</w:t>
            </w:r>
            <w:r w:rsidR="00FB0D87">
              <w:rPr>
                <w:rFonts w:ascii="Aptos" w:eastAsia="Calibri" w:hAnsi="Aptos" w:cs="Arial"/>
                <w:spacing w:val="-3"/>
              </w:rPr>
              <w:t xml:space="preserve">, </w:t>
            </w:r>
            <w:r w:rsidRPr="004C1D63">
              <w:rPr>
                <w:rFonts w:ascii="Aptos" w:eastAsia="Calibri" w:hAnsi="Aptos" w:cs="Arial"/>
                <w:spacing w:val="-3"/>
              </w:rPr>
              <w:t>November</w:t>
            </w:r>
            <w:r w:rsidR="00856DA2">
              <w:rPr>
                <w:rFonts w:ascii="Aptos" w:eastAsia="Calibri" w:hAnsi="Aptos" w:cs="Arial"/>
                <w:spacing w:val="-3"/>
              </w:rPr>
              <w:t xml:space="preserve"> 19</w:t>
            </w:r>
            <w:r w:rsidRPr="004C1D63">
              <w:rPr>
                <w:rFonts w:ascii="Aptos" w:eastAsia="Calibri" w:hAnsi="Aptos" w:cs="Arial"/>
                <w:spacing w:val="-3"/>
              </w:rPr>
              <w:t>, 2026</w:t>
            </w:r>
          </w:p>
        </w:tc>
      </w:tr>
      <w:tr w:rsidR="00B2498D" w:rsidRPr="00840C23" w14:paraId="4433A598" w14:textId="77777777" w:rsidTr="00F74FF6">
        <w:trPr>
          <w:trHeight w:val="170"/>
          <w:jc w:val="center"/>
        </w:trPr>
        <w:tc>
          <w:tcPr>
            <w:tcW w:w="1393" w:type="pct"/>
          </w:tcPr>
          <w:p w14:paraId="6BFAFD5C" w14:textId="77777777" w:rsidR="00B2498D" w:rsidRPr="00840C23" w:rsidRDefault="00B2498D" w:rsidP="00B64D43">
            <w:pPr>
              <w:tabs>
                <w:tab w:val="left" w:pos="-720"/>
              </w:tabs>
              <w:spacing w:after="0"/>
              <w:rPr>
                <w:rFonts w:ascii="Aptos" w:eastAsia="Calibri" w:hAnsi="Aptos" w:cs="Arial"/>
                <w:b/>
                <w:spacing w:val="-3"/>
                <w:lang w:val="pt-BR"/>
              </w:rPr>
            </w:pPr>
            <w:r w:rsidRPr="00840C23">
              <w:rPr>
                <w:rFonts w:ascii="Aptos" w:eastAsia="Calibri" w:hAnsi="Aptos" w:cs="Arial"/>
                <w:b/>
                <w:spacing w:val="-3"/>
              </w:rPr>
              <w:t xml:space="preserve">Proposals Due    </w:t>
            </w:r>
          </w:p>
        </w:tc>
        <w:tc>
          <w:tcPr>
            <w:tcW w:w="3607" w:type="pct"/>
            <w:gridSpan w:val="2"/>
          </w:tcPr>
          <w:p w14:paraId="16D6A990" w14:textId="5DAF4C9D" w:rsidR="00B2498D" w:rsidRPr="0013308D" w:rsidRDefault="00F82F7B" w:rsidP="0091107F">
            <w:pPr>
              <w:tabs>
                <w:tab w:val="left" w:pos="-720"/>
              </w:tabs>
              <w:spacing w:after="0"/>
              <w:jc w:val="both"/>
              <w:rPr>
                <w:rFonts w:ascii="Aptos" w:eastAsia="Calibri" w:hAnsi="Aptos" w:cs="Arial"/>
                <w:spacing w:val="-3"/>
                <w:u w:val="single"/>
              </w:rPr>
            </w:pPr>
            <w:r>
              <w:rPr>
                <w:rFonts w:ascii="Aptos" w:eastAsia="Calibri" w:hAnsi="Aptos" w:cs="Arial"/>
                <w:b/>
                <w:bCs/>
                <w:spacing w:val="-3"/>
              </w:rPr>
              <w:t xml:space="preserve">Tuesday, </w:t>
            </w:r>
            <w:r w:rsidR="00462EDD" w:rsidRPr="004C1D63">
              <w:rPr>
                <w:rFonts w:ascii="Aptos" w:eastAsia="Calibri" w:hAnsi="Aptos" w:cs="Arial"/>
                <w:b/>
                <w:bCs/>
                <w:spacing w:val="-3"/>
              </w:rPr>
              <w:t xml:space="preserve">December </w:t>
            </w:r>
            <w:r w:rsidR="00856DA2">
              <w:rPr>
                <w:rFonts w:ascii="Aptos" w:eastAsia="Calibri" w:hAnsi="Aptos" w:cs="Arial"/>
                <w:b/>
                <w:bCs/>
                <w:spacing w:val="-3"/>
              </w:rPr>
              <w:t>8</w:t>
            </w:r>
            <w:r w:rsidR="00462EDD" w:rsidRPr="004C1D63">
              <w:rPr>
                <w:rFonts w:ascii="Aptos" w:eastAsia="Calibri" w:hAnsi="Aptos" w:cs="Arial"/>
                <w:b/>
                <w:bCs/>
                <w:spacing w:val="-3"/>
              </w:rPr>
              <w:t>, 202</w:t>
            </w:r>
            <w:r w:rsidR="00735B4C">
              <w:rPr>
                <w:rFonts w:ascii="Aptos" w:eastAsia="Calibri" w:hAnsi="Aptos" w:cs="Arial"/>
                <w:b/>
                <w:bCs/>
                <w:spacing w:val="-3"/>
              </w:rPr>
              <w:t>6</w:t>
            </w:r>
          </w:p>
        </w:tc>
      </w:tr>
      <w:tr w:rsidR="00462EDD" w:rsidRPr="00840C23" w14:paraId="300D5815" w14:textId="77777777" w:rsidTr="00F74FF6">
        <w:trPr>
          <w:trHeight w:val="282"/>
          <w:jc w:val="center"/>
        </w:trPr>
        <w:tc>
          <w:tcPr>
            <w:tcW w:w="1393" w:type="pct"/>
          </w:tcPr>
          <w:p w14:paraId="0C649F79" w14:textId="77777777" w:rsidR="00462EDD" w:rsidRPr="00840C23" w:rsidRDefault="00462EDD" w:rsidP="00462EDD">
            <w:pPr>
              <w:tabs>
                <w:tab w:val="left" w:pos="-720"/>
              </w:tabs>
              <w:spacing w:after="0"/>
              <w:rPr>
                <w:rFonts w:ascii="Aptos" w:eastAsia="Calibri" w:hAnsi="Aptos" w:cs="Arial"/>
                <w:spacing w:val="-3"/>
              </w:rPr>
            </w:pPr>
            <w:r w:rsidRPr="00840C23">
              <w:rPr>
                <w:rFonts w:ascii="Aptos" w:eastAsia="Calibri" w:hAnsi="Aptos" w:cs="Arial"/>
                <w:spacing w:val="-3"/>
              </w:rPr>
              <w:t>Review/Evaluation Period</w:t>
            </w:r>
          </w:p>
        </w:tc>
        <w:tc>
          <w:tcPr>
            <w:tcW w:w="3607" w:type="pct"/>
            <w:gridSpan w:val="2"/>
          </w:tcPr>
          <w:p w14:paraId="0B46A3FA" w14:textId="1EEFD108" w:rsidR="00462EDD" w:rsidRPr="00840C23" w:rsidRDefault="00462EDD" w:rsidP="00462EDD">
            <w:pPr>
              <w:tabs>
                <w:tab w:val="left" w:pos="-720"/>
              </w:tabs>
              <w:spacing w:after="0"/>
              <w:jc w:val="both"/>
              <w:rPr>
                <w:rFonts w:ascii="Aptos" w:eastAsia="Calibri" w:hAnsi="Aptos" w:cs="Arial"/>
                <w:spacing w:val="-3"/>
              </w:rPr>
            </w:pPr>
            <w:r>
              <w:rPr>
                <w:rFonts w:ascii="Aptos" w:eastAsia="Calibri" w:hAnsi="Aptos" w:cs="Arial"/>
                <w:spacing w:val="-3"/>
              </w:rPr>
              <w:t xml:space="preserve">December </w:t>
            </w:r>
            <w:r w:rsidR="00856DA2">
              <w:rPr>
                <w:rFonts w:ascii="Aptos" w:eastAsia="Calibri" w:hAnsi="Aptos" w:cs="Arial"/>
                <w:spacing w:val="-3"/>
              </w:rPr>
              <w:t>8</w:t>
            </w:r>
            <w:r w:rsidR="00FB0D87">
              <w:rPr>
                <w:rFonts w:ascii="Aptos" w:eastAsia="Calibri" w:hAnsi="Aptos" w:cs="Arial"/>
                <w:spacing w:val="-3"/>
              </w:rPr>
              <w:t>, 2026</w:t>
            </w:r>
            <w:r>
              <w:rPr>
                <w:rFonts w:ascii="Aptos" w:eastAsia="Calibri" w:hAnsi="Aptos" w:cs="Arial"/>
                <w:spacing w:val="-3"/>
              </w:rPr>
              <w:t xml:space="preserve"> – January 21, 2027</w:t>
            </w:r>
          </w:p>
        </w:tc>
      </w:tr>
      <w:tr w:rsidR="00462EDD" w:rsidRPr="00840C23" w14:paraId="7D9ED75B" w14:textId="77777777" w:rsidTr="00F74FF6">
        <w:trPr>
          <w:trHeight w:val="282"/>
          <w:jc w:val="center"/>
        </w:trPr>
        <w:tc>
          <w:tcPr>
            <w:tcW w:w="1393" w:type="pct"/>
          </w:tcPr>
          <w:p w14:paraId="0AF8E231" w14:textId="77777777" w:rsidR="00462EDD" w:rsidRPr="00840C23" w:rsidRDefault="00462EDD" w:rsidP="00462EDD">
            <w:pPr>
              <w:tabs>
                <w:tab w:val="left" w:pos="-720"/>
              </w:tabs>
              <w:spacing w:after="0"/>
              <w:rPr>
                <w:rFonts w:ascii="Aptos" w:eastAsia="Calibri" w:hAnsi="Aptos" w:cs="Arial"/>
                <w:spacing w:val="-3"/>
              </w:rPr>
            </w:pPr>
            <w:r w:rsidRPr="00840C23">
              <w:rPr>
                <w:rFonts w:ascii="Aptos" w:eastAsia="Calibri" w:hAnsi="Aptos" w:cs="Arial"/>
                <w:spacing w:val="-3"/>
              </w:rPr>
              <w:t xml:space="preserve">Oral Interviews </w:t>
            </w:r>
          </w:p>
          <w:p w14:paraId="090A2CFF" w14:textId="77777777" w:rsidR="00462EDD" w:rsidRPr="00840C23" w:rsidRDefault="00462EDD" w:rsidP="00462EDD">
            <w:pPr>
              <w:tabs>
                <w:tab w:val="left" w:pos="-720"/>
              </w:tabs>
              <w:spacing w:after="0"/>
              <w:rPr>
                <w:rFonts w:ascii="Aptos" w:eastAsia="Calibri" w:hAnsi="Aptos" w:cs="Arial"/>
                <w:spacing w:val="-3"/>
              </w:rPr>
            </w:pPr>
            <w:r w:rsidRPr="00840C23">
              <w:rPr>
                <w:rFonts w:ascii="Aptos" w:eastAsia="Calibri" w:hAnsi="Aptos" w:cs="Arial"/>
                <w:spacing w:val="-3"/>
              </w:rPr>
              <w:t>(as needed)</w:t>
            </w:r>
          </w:p>
        </w:tc>
        <w:tc>
          <w:tcPr>
            <w:tcW w:w="3607" w:type="pct"/>
            <w:gridSpan w:val="2"/>
          </w:tcPr>
          <w:p w14:paraId="666CF924" w14:textId="5BBBD44F" w:rsidR="00462EDD" w:rsidRPr="00840C23" w:rsidRDefault="00462EDD" w:rsidP="00462EDD">
            <w:pPr>
              <w:spacing w:after="0"/>
              <w:jc w:val="both"/>
              <w:rPr>
                <w:rFonts w:ascii="Aptos" w:eastAsia="Calibri" w:hAnsi="Aptos" w:cs="Arial"/>
                <w:spacing w:val="-3"/>
              </w:rPr>
            </w:pPr>
            <w:r>
              <w:rPr>
                <w:rFonts w:ascii="Aptos" w:eastAsia="Calibri" w:hAnsi="Aptos" w:cs="Arial"/>
                <w:spacing w:val="-3"/>
              </w:rPr>
              <w:t>Thursday, January 21, 2027</w:t>
            </w:r>
          </w:p>
        </w:tc>
      </w:tr>
      <w:tr w:rsidR="00462EDD" w:rsidRPr="00840C23" w14:paraId="2D8A66F8" w14:textId="77777777" w:rsidTr="00F74FF6">
        <w:trPr>
          <w:trHeight w:val="301"/>
          <w:jc w:val="center"/>
        </w:trPr>
        <w:tc>
          <w:tcPr>
            <w:tcW w:w="1393" w:type="pct"/>
          </w:tcPr>
          <w:p w14:paraId="51B8B2DF" w14:textId="77777777" w:rsidR="00462EDD" w:rsidRPr="00840C23" w:rsidRDefault="00462EDD" w:rsidP="00462EDD">
            <w:pPr>
              <w:tabs>
                <w:tab w:val="left" w:pos="-720"/>
              </w:tabs>
              <w:spacing w:after="0"/>
              <w:rPr>
                <w:rFonts w:ascii="Aptos" w:eastAsia="Calibri" w:hAnsi="Aptos" w:cs="Arial"/>
                <w:spacing w:val="-3"/>
              </w:rPr>
            </w:pPr>
            <w:r w:rsidRPr="00840C23">
              <w:rPr>
                <w:rFonts w:ascii="Aptos" w:eastAsia="Calibri" w:hAnsi="Aptos" w:cs="Arial"/>
                <w:spacing w:val="-3"/>
              </w:rPr>
              <w:t>Award Recommendation Letters Issued</w:t>
            </w:r>
          </w:p>
        </w:tc>
        <w:tc>
          <w:tcPr>
            <w:tcW w:w="3607" w:type="pct"/>
            <w:gridSpan w:val="2"/>
          </w:tcPr>
          <w:p w14:paraId="35B2F5BF" w14:textId="60134077" w:rsidR="00462EDD" w:rsidRPr="00840C23" w:rsidRDefault="00856DA2" w:rsidP="00462EDD">
            <w:pPr>
              <w:spacing w:after="0"/>
              <w:jc w:val="both"/>
              <w:rPr>
                <w:rFonts w:ascii="Aptos" w:eastAsia="Calibri" w:hAnsi="Aptos" w:cs="Arial"/>
                <w:spacing w:val="-3"/>
                <w:u w:val="single"/>
              </w:rPr>
            </w:pPr>
            <w:r>
              <w:rPr>
                <w:rFonts w:ascii="Aptos" w:eastAsia="Calibri" w:hAnsi="Aptos" w:cs="Arial"/>
                <w:spacing w:val="-3"/>
              </w:rPr>
              <w:t>February 4</w:t>
            </w:r>
            <w:r w:rsidR="00462EDD" w:rsidRPr="004C1D63">
              <w:rPr>
                <w:rFonts w:ascii="Aptos" w:eastAsia="Calibri" w:hAnsi="Aptos" w:cs="Arial"/>
                <w:spacing w:val="-3"/>
              </w:rPr>
              <w:t>, 2027</w:t>
            </w:r>
          </w:p>
        </w:tc>
      </w:tr>
      <w:tr w:rsidR="00462EDD" w:rsidRPr="00840C23" w14:paraId="0F906AA0" w14:textId="77777777" w:rsidTr="00F74FF6">
        <w:trPr>
          <w:trHeight w:val="301"/>
          <w:jc w:val="center"/>
        </w:trPr>
        <w:tc>
          <w:tcPr>
            <w:tcW w:w="1393" w:type="pct"/>
          </w:tcPr>
          <w:p w14:paraId="319D15FB" w14:textId="159386F3" w:rsidR="00462EDD" w:rsidRPr="00840C23" w:rsidRDefault="00462EDD" w:rsidP="00462EDD">
            <w:pPr>
              <w:tabs>
                <w:tab w:val="left" w:pos="-720"/>
              </w:tabs>
              <w:spacing w:after="0"/>
              <w:rPr>
                <w:rFonts w:ascii="Aptos" w:eastAsia="Calibri" w:hAnsi="Aptos" w:cs="Arial"/>
                <w:spacing w:val="-3"/>
              </w:rPr>
            </w:pPr>
            <w:r w:rsidRPr="00840C23">
              <w:rPr>
                <w:rFonts w:ascii="Aptos" w:eastAsia="Calibri" w:hAnsi="Aptos" w:cs="Arial"/>
                <w:spacing w:val="-3"/>
              </w:rPr>
              <w:t>Board Consideration Award Date</w:t>
            </w:r>
          </w:p>
        </w:tc>
        <w:tc>
          <w:tcPr>
            <w:tcW w:w="3607" w:type="pct"/>
            <w:gridSpan w:val="2"/>
          </w:tcPr>
          <w:p w14:paraId="72610882" w14:textId="6DB6B7A4" w:rsidR="00462EDD" w:rsidRPr="00840C23" w:rsidRDefault="00462EDD" w:rsidP="00462EDD">
            <w:pPr>
              <w:spacing w:after="0"/>
              <w:jc w:val="both"/>
              <w:rPr>
                <w:rFonts w:ascii="Aptos" w:eastAsia="Calibri" w:hAnsi="Aptos" w:cs="Arial"/>
                <w:spacing w:val="-3"/>
              </w:rPr>
            </w:pPr>
            <w:r>
              <w:rPr>
                <w:rFonts w:ascii="Aptos" w:eastAsia="Calibri" w:hAnsi="Aptos" w:cs="Arial"/>
                <w:spacing w:val="-3"/>
              </w:rPr>
              <w:t>June 2027</w:t>
            </w:r>
          </w:p>
        </w:tc>
      </w:tr>
      <w:tr w:rsidR="00462EDD" w:rsidRPr="00840C23" w14:paraId="383B9A1B" w14:textId="77777777" w:rsidTr="00F74FF6">
        <w:trPr>
          <w:trHeight w:val="301"/>
          <w:jc w:val="center"/>
        </w:trPr>
        <w:tc>
          <w:tcPr>
            <w:tcW w:w="1393" w:type="pct"/>
          </w:tcPr>
          <w:p w14:paraId="3257384B" w14:textId="77777777" w:rsidR="00462EDD" w:rsidRPr="00840C23" w:rsidRDefault="00462EDD" w:rsidP="00462EDD">
            <w:pPr>
              <w:tabs>
                <w:tab w:val="left" w:pos="-720"/>
              </w:tabs>
              <w:spacing w:after="0"/>
              <w:rPr>
                <w:rFonts w:ascii="Aptos" w:eastAsia="Calibri" w:hAnsi="Aptos" w:cs="Arial"/>
                <w:spacing w:val="-3"/>
              </w:rPr>
            </w:pPr>
            <w:r w:rsidRPr="00840C23">
              <w:rPr>
                <w:rFonts w:ascii="Aptos" w:eastAsia="Calibri" w:hAnsi="Aptos" w:cs="Arial"/>
                <w:spacing w:val="-3"/>
              </w:rPr>
              <w:t>Contract Start Date</w:t>
            </w:r>
          </w:p>
        </w:tc>
        <w:tc>
          <w:tcPr>
            <w:tcW w:w="3607" w:type="pct"/>
            <w:gridSpan w:val="2"/>
          </w:tcPr>
          <w:p w14:paraId="5717699D" w14:textId="1AE9A65F" w:rsidR="00462EDD" w:rsidRPr="00840C23" w:rsidRDefault="00462EDD" w:rsidP="00462EDD">
            <w:pPr>
              <w:spacing w:after="0"/>
              <w:jc w:val="both"/>
              <w:rPr>
                <w:rFonts w:ascii="Aptos" w:eastAsia="Calibri" w:hAnsi="Aptos" w:cs="Arial"/>
                <w:spacing w:val="-3"/>
              </w:rPr>
            </w:pPr>
            <w:r>
              <w:rPr>
                <w:rFonts w:ascii="Aptos" w:eastAsia="Calibri" w:hAnsi="Aptos" w:cs="Arial"/>
                <w:spacing w:val="-3"/>
              </w:rPr>
              <w:t>July 1, 2027</w:t>
            </w:r>
          </w:p>
        </w:tc>
      </w:tr>
    </w:tbl>
    <w:p w14:paraId="6193D121" w14:textId="77777777" w:rsidR="00B2498D" w:rsidRPr="00840C23" w:rsidRDefault="00B2498D" w:rsidP="00B2498D">
      <w:pPr>
        <w:tabs>
          <w:tab w:val="left" w:pos="-720"/>
        </w:tabs>
        <w:spacing w:after="0"/>
        <w:jc w:val="both"/>
        <w:rPr>
          <w:rFonts w:ascii="Aptos" w:eastAsia="Calibri" w:hAnsi="Aptos" w:cs="Arial"/>
          <w:i/>
          <w:spacing w:val="-3"/>
        </w:rPr>
      </w:pPr>
      <w:r w:rsidRPr="00840C23">
        <w:rPr>
          <w:rFonts w:ascii="Aptos" w:eastAsia="Calibri" w:hAnsi="Aptos" w:cs="Arial"/>
          <w:b/>
          <w:i/>
          <w:spacing w:val="-3"/>
        </w:rPr>
        <w:t>Note:</w:t>
      </w:r>
      <w:r w:rsidRPr="00840C23">
        <w:rPr>
          <w:rFonts w:ascii="Aptos" w:eastAsia="Calibri" w:hAnsi="Aptos" w:cs="Arial"/>
          <w:i/>
          <w:spacing w:val="-3"/>
        </w:rPr>
        <w:t xml:space="preserve"> </w:t>
      </w:r>
      <w:bookmarkStart w:id="26" w:name="_Hlk152238466"/>
      <w:r w:rsidRPr="00840C23">
        <w:rPr>
          <w:rFonts w:ascii="Aptos" w:eastAsia="Calibri" w:hAnsi="Aptos" w:cs="Arial"/>
          <w:i/>
          <w:spacing w:val="-3"/>
        </w:rPr>
        <w:t>Award Recommendation, Board Agenda and Contract Start dates are approximate. Other dates are subject to change. Bidders will be notified of any changes via email. It is the responsibility of each Bidder to be familiar with all of the specifications, terms and conditions. By submission of a proposal, Bidder certifies that if awarded a contract Bidder shall make no claim against the County based upon ignorance of conditions or misunderstanding of the specifications.</w:t>
      </w:r>
      <w:bookmarkEnd w:id="26"/>
    </w:p>
    <w:p w14:paraId="420A6FB9" w14:textId="77777777" w:rsidR="00B2498D" w:rsidRPr="00840C23" w:rsidRDefault="00B2498D" w:rsidP="006B608E">
      <w:pPr>
        <w:pStyle w:val="Heading2"/>
        <w:numPr>
          <w:ilvl w:val="0"/>
          <w:numId w:val="4"/>
        </w:numPr>
        <w:spacing w:before="0"/>
        <w:ind w:left="0"/>
        <w:jc w:val="both"/>
        <w:rPr>
          <w:rFonts w:ascii="Aptos" w:eastAsia="Calibri" w:hAnsi="Aptos" w:cs="Arial"/>
          <w:szCs w:val="22"/>
        </w:rPr>
      </w:pPr>
      <w:bookmarkStart w:id="27" w:name="_Toc453578164"/>
      <w:bookmarkStart w:id="28" w:name="_Toc462048127"/>
      <w:bookmarkStart w:id="29" w:name="_Toc474153854"/>
      <w:bookmarkStart w:id="30" w:name="_Toc494882670"/>
      <w:bookmarkStart w:id="31" w:name="_Toc242777428"/>
      <w:r w:rsidRPr="00840C23">
        <w:rPr>
          <w:rFonts w:ascii="Aptos" w:eastAsia="Calibri" w:hAnsi="Aptos" w:cs="Arial"/>
          <w:szCs w:val="22"/>
        </w:rPr>
        <w:lastRenderedPageBreak/>
        <w:t>SMALL LOCAL EMERGING BUSINESS (SLEB) PREFERENCE POINTS</w:t>
      </w:r>
      <w:bookmarkEnd w:id="27"/>
      <w:bookmarkEnd w:id="28"/>
      <w:bookmarkEnd w:id="29"/>
      <w:bookmarkEnd w:id="30"/>
      <w:bookmarkEnd w:id="31"/>
    </w:p>
    <w:p w14:paraId="256CE05A" w14:textId="77777777" w:rsidR="00B2498D" w:rsidRPr="00840C23" w:rsidRDefault="00B2498D" w:rsidP="00B2498D">
      <w:pPr>
        <w:tabs>
          <w:tab w:val="left" w:pos="900"/>
        </w:tabs>
        <w:spacing w:after="0"/>
        <w:jc w:val="both"/>
        <w:rPr>
          <w:rFonts w:ascii="Aptos" w:eastAsia="Times New Roman" w:hAnsi="Aptos" w:cs="Arial"/>
        </w:rPr>
      </w:pPr>
    </w:p>
    <w:p w14:paraId="56434A6C" w14:textId="453E8E92" w:rsidR="00B2498D" w:rsidRPr="00840C23" w:rsidRDefault="00B2498D" w:rsidP="00B2498D">
      <w:pPr>
        <w:tabs>
          <w:tab w:val="left" w:pos="900"/>
        </w:tabs>
        <w:spacing w:after="0"/>
        <w:jc w:val="both"/>
        <w:rPr>
          <w:rFonts w:ascii="Aptos" w:eastAsia="Times New Roman" w:hAnsi="Aptos" w:cs="Arial"/>
        </w:rPr>
      </w:pPr>
      <w:r w:rsidRPr="00840C23">
        <w:rPr>
          <w:rFonts w:ascii="Aptos" w:eastAsia="Times New Roman" w:hAnsi="Aptos" w:cs="Arial"/>
        </w:rPr>
        <w:t>The County is vitally interested in promoting the growth of small and emerging local businesses by means of increasing the participation of these businesses in the County’s purchase of goods and services.</w:t>
      </w:r>
      <w:r w:rsidR="00C66C6A">
        <w:rPr>
          <w:rFonts w:ascii="Aptos" w:eastAsia="Times New Roman" w:hAnsi="Aptos" w:cs="Arial"/>
        </w:rPr>
        <w:t xml:space="preserve"> </w:t>
      </w:r>
      <w:r w:rsidRPr="00840C23">
        <w:rPr>
          <w:rFonts w:ascii="Aptos" w:eastAsia="Times New Roman" w:hAnsi="Aptos" w:cs="Arial"/>
        </w:rPr>
        <w:t>As a result of the County’s commitment to advance the economic opportunities of these businesses, Bidders must meet the County’s SLEB requirements</w:t>
      </w:r>
      <w:r w:rsidR="00981890" w:rsidRPr="00840C23">
        <w:rPr>
          <w:rFonts w:ascii="Aptos" w:eastAsia="Times New Roman" w:hAnsi="Aptos" w:cs="Arial"/>
        </w:rPr>
        <w:t xml:space="preserve">, at the time of </w:t>
      </w:r>
      <w:r w:rsidR="001F0A3E" w:rsidRPr="00840C23">
        <w:rPr>
          <w:rFonts w:ascii="Aptos" w:eastAsia="Times New Roman" w:hAnsi="Aptos" w:cs="Arial"/>
        </w:rPr>
        <w:t xml:space="preserve">bid </w:t>
      </w:r>
      <w:r w:rsidR="00981890" w:rsidRPr="00840C23">
        <w:rPr>
          <w:rFonts w:ascii="Aptos" w:eastAsia="Times New Roman" w:hAnsi="Aptos" w:cs="Arial"/>
        </w:rPr>
        <w:t>submission</w:t>
      </w:r>
      <w:r w:rsidRPr="00840C23">
        <w:rPr>
          <w:rFonts w:ascii="Aptos" w:eastAsia="Times New Roman" w:hAnsi="Aptos" w:cs="Arial"/>
        </w:rPr>
        <w:t xml:space="preserve"> to be considered for the contract award</w:t>
      </w:r>
      <w:r w:rsidR="00B10BED">
        <w:rPr>
          <w:rStyle w:val="FootnoteReference"/>
          <w:rFonts w:ascii="Aptos" w:eastAsia="Times New Roman" w:hAnsi="Aptos" w:cs="Arial"/>
        </w:rPr>
        <w:footnoteReference w:id="3"/>
      </w:r>
      <w:r w:rsidRPr="00840C23">
        <w:rPr>
          <w:rFonts w:ascii="Aptos" w:eastAsia="Times New Roman" w:hAnsi="Aptos" w:cs="Arial"/>
        </w:rPr>
        <w:t xml:space="preserve">. </w:t>
      </w:r>
      <w:bookmarkStart w:id="32" w:name="_Hlk152238217"/>
      <w:r w:rsidR="001F0A3E" w:rsidRPr="00840C23">
        <w:rPr>
          <w:rFonts w:ascii="Aptos" w:eastAsia="Times New Roman" w:hAnsi="Aptos" w:cs="Arial"/>
        </w:rPr>
        <w:t>Bidders must be SLEB-certified or Local-certified at the time of bid submission in order to receive SLEB and/or Local preference points</w:t>
      </w:r>
      <w:bookmarkEnd w:id="32"/>
      <w:r w:rsidR="001F0A3E" w:rsidRPr="00840C23">
        <w:rPr>
          <w:rFonts w:ascii="Aptos" w:eastAsia="Times New Roman" w:hAnsi="Aptos" w:cs="Arial"/>
        </w:rPr>
        <w:t xml:space="preserve">. </w:t>
      </w:r>
      <w:r w:rsidRPr="00840C23">
        <w:rPr>
          <w:rFonts w:ascii="Aptos" w:eastAsia="Times New Roman" w:hAnsi="Aptos" w:cs="Arial"/>
        </w:rPr>
        <w:t xml:space="preserve">These requirements can be found online at: </w:t>
      </w:r>
    </w:p>
    <w:p w14:paraId="6E8B0273" w14:textId="77777777" w:rsidR="00B2498D" w:rsidRPr="00840C23" w:rsidRDefault="00B2498D" w:rsidP="00B2498D">
      <w:pPr>
        <w:tabs>
          <w:tab w:val="left" w:pos="900"/>
        </w:tabs>
        <w:spacing w:after="0"/>
        <w:jc w:val="both"/>
        <w:rPr>
          <w:rFonts w:ascii="Aptos" w:eastAsia="Times New Roman" w:hAnsi="Aptos" w:cs="Arial"/>
        </w:rPr>
      </w:pPr>
      <w:hyperlink r:id="rId13" w:history="1">
        <w:r w:rsidRPr="00840C23">
          <w:rPr>
            <w:rStyle w:val="Hyperlink"/>
            <w:rFonts w:ascii="Aptos" w:eastAsia="Times New Roman" w:hAnsi="Aptos" w:cs="Arial"/>
          </w:rPr>
          <w:t>http://acgov.org/auditor/sleb/overview.htm</w:t>
        </w:r>
      </w:hyperlink>
    </w:p>
    <w:p w14:paraId="13CF0D21" w14:textId="77777777" w:rsidR="00EA0D68" w:rsidRPr="00840C23" w:rsidRDefault="00EA0D68" w:rsidP="00B2498D">
      <w:pPr>
        <w:tabs>
          <w:tab w:val="left" w:pos="900"/>
        </w:tabs>
        <w:spacing w:after="0"/>
        <w:jc w:val="both"/>
        <w:rPr>
          <w:rFonts w:ascii="Aptos" w:eastAsia="Times New Roman" w:hAnsi="Aptos" w:cs="Arial"/>
        </w:rPr>
      </w:pPr>
    </w:p>
    <w:p w14:paraId="68C62D1E" w14:textId="77777777" w:rsidR="00B2498D" w:rsidRPr="00840C23" w:rsidRDefault="00B2498D" w:rsidP="00B2498D">
      <w:pPr>
        <w:tabs>
          <w:tab w:val="left" w:pos="900"/>
        </w:tabs>
        <w:spacing w:after="0"/>
        <w:jc w:val="both"/>
        <w:rPr>
          <w:rFonts w:ascii="Aptos" w:eastAsia="Times New Roman" w:hAnsi="Aptos" w:cs="Arial"/>
        </w:rPr>
      </w:pPr>
      <w:r w:rsidRPr="00840C23">
        <w:rPr>
          <w:rFonts w:ascii="Aptos" w:eastAsia="Times New Roman" w:hAnsi="Aptos" w:cs="Arial"/>
        </w:rPr>
        <w:t xml:space="preserve">A small business is defined by the </w:t>
      </w:r>
      <w:hyperlink r:id="rId14" w:history="1">
        <w:r w:rsidRPr="00840C23">
          <w:rPr>
            <w:rStyle w:val="Hyperlink"/>
            <w:rFonts w:ascii="Aptos" w:eastAsia="Times New Roman" w:hAnsi="Aptos" w:cs="Arial"/>
          </w:rPr>
          <w:t>United States Small Business Administration</w:t>
        </w:r>
      </w:hyperlink>
      <w:r w:rsidRPr="00840C23">
        <w:rPr>
          <w:rFonts w:ascii="Aptos" w:eastAsia="Times New Roman" w:hAnsi="Aptos" w:cs="Arial"/>
        </w:rPr>
        <w:t xml:space="preserve"> (SBA) as having no more than the number of employees or average annual gross receipts over the last three (3) years required per SBA standards based on the small business's appropriate NAICS code.</w:t>
      </w:r>
    </w:p>
    <w:p w14:paraId="15BDB4D0" w14:textId="77777777" w:rsidR="00B2498D" w:rsidRPr="00840C23" w:rsidRDefault="00B2498D" w:rsidP="00B2498D">
      <w:pPr>
        <w:tabs>
          <w:tab w:val="left" w:pos="900"/>
        </w:tabs>
        <w:spacing w:after="0"/>
        <w:jc w:val="both"/>
        <w:rPr>
          <w:rFonts w:ascii="Aptos" w:eastAsia="Times New Roman" w:hAnsi="Aptos" w:cs="Arial"/>
        </w:rPr>
      </w:pPr>
    </w:p>
    <w:p w14:paraId="29CE4C08" w14:textId="7695C24E" w:rsidR="00B2498D" w:rsidRPr="00840C23" w:rsidRDefault="00B2498D" w:rsidP="00DF75FA">
      <w:pPr>
        <w:tabs>
          <w:tab w:val="left" w:pos="900"/>
        </w:tabs>
        <w:spacing w:after="0"/>
        <w:jc w:val="both"/>
        <w:rPr>
          <w:rFonts w:ascii="Aptos" w:eastAsia="Times New Roman" w:hAnsi="Aptos" w:cs="Arial"/>
        </w:rPr>
      </w:pPr>
      <w:r w:rsidRPr="00840C23">
        <w:rPr>
          <w:rFonts w:ascii="Aptos" w:eastAsia="Times New Roman" w:hAnsi="Aptos" w:cs="Arial"/>
        </w:rPr>
        <w:t xml:space="preserve">An emerging business is defined by the County as having either annual gross receipts of less than one-half (1/2) that of a small business OR having less than one-half (1/2) the number of employees AND that has been in business less than five (5) years. </w:t>
      </w:r>
    </w:p>
    <w:p w14:paraId="69521667" w14:textId="77777777" w:rsidR="0071679F" w:rsidRPr="00840C23" w:rsidRDefault="0071679F" w:rsidP="00DF75FA">
      <w:pPr>
        <w:tabs>
          <w:tab w:val="left" w:pos="900"/>
        </w:tabs>
        <w:spacing w:after="0"/>
        <w:jc w:val="both"/>
        <w:rPr>
          <w:rFonts w:ascii="Aptos" w:eastAsia="Times New Roman" w:hAnsi="Aptos" w:cs="Arial"/>
        </w:rPr>
      </w:pPr>
    </w:p>
    <w:p w14:paraId="5DAEEC5E" w14:textId="56C4A559" w:rsidR="008911CF" w:rsidRPr="008911CF" w:rsidRDefault="0071679F" w:rsidP="008911CF">
      <w:pPr>
        <w:tabs>
          <w:tab w:val="left" w:pos="900"/>
        </w:tabs>
        <w:spacing w:after="0"/>
        <w:jc w:val="both"/>
        <w:rPr>
          <w:rFonts w:ascii="Aptos" w:eastAsia="Times New Roman" w:hAnsi="Aptos" w:cs="Arial"/>
          <w:i/>
        </w:rPr>
      </w:pPr>
      <w:r w:rsidRPr="00840C23">
        <w:rPr>
          <w:rFonts w:ascii="Aptos" w:eastAsia="Times New Roman" w:hAnsi="Aptos" w:cs="Arial"/>
        </w:rPr>
        <w:t xml:space="preserve">For purposes of this procurement, applicable industries include, but are not limited to, the following North American Industry Classification System (NAICS) Code(s): </w:t>
      </w:r>
      <w:r w:rsidR="0057050D">
        <w:rPr>
          <w:rFonts w:ascii="Aptos" w:eastAsia="Times New Roman" w:hAnsi="Aptos" w:cs="Arial"/>
        </w:rPr>
        <w:t>541611 and 541618</w:t>
      </w:r>
      <w:r w:rsidR="0057050D">
        <w:rPr>
          <w:rFonts w:ascii="Aptos" w:eastAsia="Times New Roman" w:hAnsi="Aptos" w:cs="Arial"/>
          <w:i/>
        </w:rPr>
        <w:t>.</w:t>
      </w:r>
    </w:p>
    <w:p w14:paraId="3415A412" w14:textId="77777777" w:rsidR="00DF75FA" w:rsidRPr="00840C23" w:rsidRDefault="00DF75FA" w:rsidP="008911CF">
      <w:pPr>
        <w:tabs>
          <w:tab w:val="left" w:pos="900"/>
        </w:tabs>
        <w:spacing w:after="0"/>
        <w:jc w:val="both"/>
        <w:rPr>
          <w:rFonts w:ascii="Aptos" w:eastAsia="Times New Roman" w:hAnsi="Aptos" w:cs="Arial"/>
        </w:rPr>
      </w:pPr>
    </w:p>
    <w:p w14:paraId="0124DF29" w14:textId="7E8E4C64" w:rsidR="00DF75FA" w:rsidRPr="00840C23" w:rsidRDefault="00DF75FA" w:rsidP="00DF75FA">
      <w:pPr>
        <w:tabs>
          <w:tab w:val="left" w:pos="900"/>
        </w:tabs>
        <w:jc w:val="both"/>
        <w:rPr>
          <w:rFonts w:ascii="Aptos" w:eastAsia="Times New Roman" w:hAnsi="Aptos" w:cs="Arial"/>
        </w:rPr>
      </w:pPr>
      <w:r w:rsidRPr="00840C23">
        <w:rPr>
          <w:rFonts w:ascii="Aptos" w:eastAsia="Times New Roman" w:hAnsi="Aptos" w:cs="Arial"/>
        </w:rPr>
        <w:t xml:space="preserve">If a Bidder is certified by the County as either a small and local or an emerging and local business (SLEB), the County will provide up to 5% bid preference for procurements over $25,000. </w:t>
      </w:r>
    </w:p>
    <w:p w14:paraId="7FB5947A" w14:textId="7E91E435" w:rsidR="00DF75FA" w:rsidRPr="00840C23" w:rsidRDefault="00DF75FA" w:rsidP="00DF75FA">
      <w:pPr>
        <w:tabs>
          <w:tab w:val="left" w:pos="900"/>
        </w:tabs>
        <w:jc w:val="both"/>
        <w:rPr>
          <w:rFonts w:ascii="Aptos" w:eastAsia="Times New Roman" w:hAnsi="Aptos" w:cs="Arial"/>
        </w:rPr>
      </w:pPr>
      <w:r w:rsidRPr="00840C23">
        <w:rPr>
          <w:rFonts w:ascii="Aptos" w:eastAsia="Times New Roman" w:hAnsi="Aptos" w:cs="Arial"/>
        </w:rPr>
        <w:t>If a Bidder is located within Alameda County, the County may provide a 5% local bid preference.</w:t>
      </w:r>
    </w:p>
    <w:p w14:paraId="6A4C0FDD" w14:textId="4BD3CFF8" w:rsidR="00B729A8" w:rsidRPr="00840C23" w:rsidRDefault="00B729A8" w:rsidP="00475950">
      <w:pPr>
        <w:tabs>
          <w:tab w:val="left" w:pos="900"/>
        </w:tabs>
        <w:jc w:val="both"/>
        <w:rPr>
          <w:rFonts w:ascii="Aptos" w:eastAsia="Times New Roman" w:hAnsi="Aptos" w:cs="Arial"/>
        </w:rPr>
      </w:pPr>
      <w:bookmarkStart w:id="33" w:name="_Hlk152238114"/>
      <w:r w:rsidRPr="00840C23">
        <w:rPr>
          <w:rFonts w:ascii="Aptos" w:eastAsia="Times New Roman" w:hAnsi="Aptos" w:cs="Arial"/>
        </w:rPr>
        <w:t>The County also encourages participation by minority and women-owned businesses, although preference points are not awarded for these types of businesses.</w:t>
      </w:r>
    </w:p>
    <w:bookmarkEnd w:id="33"/>
    <w:p w14:paraId="6A4798C9" w14:textId="77777777" w:rsidR="00B2498D" w:rsidRPr="00840C23" w:rsidRDefault="00B2498D" w:rsidP="00A21E42">
      <w:pPr>
        <w:tabs>
          <w:tab w:val="left" w:pos="900"/>
        </w:tabs>
        <w:spacing w:after="0"/>
        <w:jc w:val="both"/>
        <w:rPr>
          <w:rFonts w:ascii="Aptos" w:eastAsia="Times New Roman" w:hAnsi="Aptos" w:cs="Arial"/>
        </w:rPr>
      </w:pPr>
    </w:p>
    <w:p w14:paraId="57BD349B" w14:textId="77777777" w:rsidR="00B2498D" w:rsidRPr="00840C23" w:rsidRDefault="00B2498D" w:rsidP="006B608E">
      <w:pPr>
        <w:pStyle w:val="Heading2"/>
        <w:numPr>
          <w:ilvl w:val="0"/>
          <w:numId w:val="4"/>
        </w:numPr>
        <w:spacing w:before="0"/>
        <w:ind w:left="0"/>
        <w:jc w:val="both"/>
        <w:rPr>
          <w:rFonts w:ascii="Aptos" w:eastAsia="Calibri" w:hAnsi="Aptos" w:cs="Arial"/>
          <w:szCs w:val="22"/>
        </w:rPr>
      </w:pPr>
      <w:bookmarkStart w:id="34" w:name="_Toc453578165"/>
      <w:bookmarkStart w:id="35" w:name="_Toc462048128"/>
      <w:bookmarkStart w:id="36" w:name="_Toc474153855"/>
      <w:bookmarkStart w:id="37" w:name="_Toc494882671"/>
      <w:bookmarkStart w:id="38" w:name="_Toc242777429"/>
      <w:r w:rsidRPr="00840C23">
        <w:rPr>
          <w:rFonts w:ascii="Aptos" w:eastAsia="Calibri" w:hAnsi="Aptos" w:cs="Arial"/>
          <w:szCs w:val="22"/>
        </w:rPr>
        <w:t>BIDDERS’ CONFERENCES</w:t>
      </w:r>
      <w:bookmarkEnd w:id="34"/>
      <w:bookmarkEnd w:id="35"/>
      <w:bookmarkEnd w:id="36"/>
      <w:bookmarkEnd w:id="37"/>
      <w:bookmarkEnd w:id="38"/>
    </w:p>
    <w:p w14:paraId="1097F321" w14:textId="77777777" w:rsidR="00B2498D" w:rsidRPr="00840C23" w:rsidRDefault="00B2498D" w:rsidP="00B2498D">
      <w:pPr>
        <w:spacing w:after="0"/>
        <w:jc w:val="both"/>
        <w:rPr>
          <w:rFonts w:ascii="Aptos" w:hAnsi="Aptos" w:cs="Arial"/>
        </w:rPr>
      </w:pPr>
    </w:p>
    <w:p w14:paraId="30570425" w14:textId="0FA840AC" w:rsidR="00B2498D" w:rsidRPr="00840C23" w:rsidRDefault="004736E2" w:rsidP="00B2498D">
      <w:pPr>
        <w:spacing w:after="0"/>
        <w:jc w:val="both"/>
        <w:rPr>
          <w:rFonts w:ascii="Aptos" w:eastAsiaTheme="majorEastAsia" w:hAnsi="Aptos" w:cs="Arial"/>
        </w:rPr>
      </w:pPr>
      <w:r>
        <w:rPr>
          <w:rFonts w:ascii="Aptos" w:hAnsi="Aptos" w:cs="Arial"/>
          <w:b/>
        </w:rPr>
        <w:t>ACBHD</w:t>
      </w:r>
      <w:r w:rsidR="00B2498D" w:rsidRPr="00840C23">
        <w:rPr>
          <w:rFonts w:ascii="Aptos" w:hAnsi="Aptos" w:cs="Arial"/>
          <w:b/>
        </w:rPr>
        <w:t xml:space="preserve"> strongly recommends that Bidders thoroughly read the </w:t>
      </w:r>
      <w:r w:rsidR="0099663D" w:rsidRPr="00840C23">
        <w:rPr>
          <w:rFonts w:ascii="Aptos" w:hAnsi="Aptos" w:cs="Arial"/>
          <w:b/>
        </w:rPr>
        <w:t>RFP and</w:t>
      </w:r>
      <w:r w:rsidR="001F0A3E" w:rsidRPr="00840C23">
        <w:rPr>
          <w:rFonts w:ascii="Aptos" w:hAnsi="Aptos" w:cs="Arial"/>
          <w:b/>
        </w:rPr>
        <w:t xml:space="preserve"> submit any initial questions in writing to the specified RFP contact,</w:t>
      </w:r>
      <w:r w:rsidR="00B2498D" w:rsidRPr="00840C23">
        <w:rPr>
          <w:rFonts w:ascii="Aptos" w:hAnsi="Aptos" w:cs="Arial"/>
          <w:b/>
        </w:rPr>
        <w:t xml:space="preserve"> prior to attending any Bidders’ Conferences.</w:t>
      </w:r>
      <w:r w:rsidR="00B2498D" w:rsidRPr="00840C23">
        <w:rPr>
          <w:rFonts w:ascii="Aptos" w:hAnsi="Aptos" w:cs="Arial"/>
        </w:rPr>
        <w:t xml:space="preserve"> </w:t>
      </w:r>
      <w:r>
        <w:rPr>
          <w:rFonts w:ascii="Aptos" w:hAnsi="Aptos" w:cs="Arial"/>
        </w:rPr>
        <w:t>ACBHD</w:t>
      </w:r>
      <w:r w:rsidR="00B2498D" w:rsidRPr="00840C23">
        <w:rPr>
          <w:rFonts w:ascii="Aptos" w:hAnsi="Aptos" w:cs="Arial"/>
        </w:rPr>
        <w:t xml:space="preserve"> shall hold two Bidders’ Conferences. Bidders’ Conferences will be held to: </w:t>
      </w:r>
    </w:p>
    <w:p w14:paraId="1546BA0A" w14:textId="77777777" w:rsidR="00B2498D" w:rsidRPr="00840C23" w:rsidRDefault="00B2498D" w:rsidP="006B608E">
      <w:pPr>
        <w:pStyle w:val="ListParagraph"/>
        <w:numPr>
          <w:ilvl w:val="0"/>
          <w:numId w:val="5"/>
        </w:numPr>
        <w:tabs>
          <w:tab w:val="left" w:pos="-720"/>
          <w:tab w:val="num" w:pos="570"/>
        </w:tabs>
        <w:spacing w:after="0"/>
        <w:jc w:val="both"/>
        <w:rPr>
          <w:rFonts w:ascii="Aptos" w:eastAsia="Calibri" w:hAnsi="Aptos" w:cs="Arial"/>
          <w:spacing w:val="-3"/>
        </w:rPr>
      </w:pPr>
      <w:r w:rsidRPr="00840C23">
        <w:rPr>
          <w:rFonts w:ascii="Aptos" w:eastAsia="Calibri" w:hAnsi="Aptos" w:cs="Arial"/>
          <w:spacing w:val="-3"/>
        </w:rPr>
        <w:t xml:space="preserve">Provide an opportunity for Bidders to ask specific questions about the program and request RFP clarification; and </w:t>
      </w:r>
    </w:p>
    <w:p w14:paraId="555BC6C2" w14:textId="77777777" w:rsidR="00B2498D" w:rsidRPr="00840C23" w:rsidRDefault="00B2498D" w:rsidP="006B608E">
      <w:pPr>
        <w:pStyle w:val="ListParagraph"/>
        <w:numPr>
          <w:ilvl w:val="0"/>
          <w:numId w:val="5"/>
        </w:numPr>
        <w:tabs>
          <w:tab w:val="left" w:pos="-720"/>
          <w:tab w:val="num" w:pos="570"/>
        </w:tabs>
        <w:spacing w:after="0"/>
        <w:jc w:val="both"/>
        <w:rPr>
          <w:rFonts w:ascii="Aptos" w:eastAsia="Calibri" w:hAnsi="Aptos" w:cs="Arial"/>
          <w:spacing w:val="-3"/>
        </w:rPr>
      </w:pPr>
      <w:r w:rsidRPr="00840C23">
        <w:rPr>
          <w:rFonts w:ascii="Aptos" w:eastAsia="Calibri" w:hAnsi="Aptos" w:cs="Arial"/>
          <w:spacing w:val="-3"/>
        </w:rPr>
        <w:lastRenderedPageBreak/>
        <w:t>Provide the County with an opportunity to receive feedback regarding the program and RFP.</w:t>
      </w:r>
    </w:p>
    <w:p w14:paraId="3CE4D200" w14:textId="77777777" w:rsidR="00B2498D" w:rsidRPr="00840C23" w:rsidRDefault="00B2498D" w:rsidP="00B2498D">
      <w:pPr>
        <w:tabs>
          <w:tab w:val="left" w:pos="-720"/>
        </w:tabs>
        <w:spacing w:after="0"/>
        <w:jc w:val="both"/>
        <w:rPr>
          <w:rFonts w:ascii="Aptos" w:eastAsia="Calibri" w:hAnsi="Aptos" w:cs="Arial"/>
          <w:spacing w:val="-3"/>
        </w:rPr>
      </w:pPr>
    </w:p>
    <w:p w14:paraId="31591574" w14:textId="3FA7A8EB" w:rsidR="00B2498D" w:rsidRPr="00840C23" w:rsidRDefault="004736E2" w:rsidP="00B2498D">
      <w:pPr>
        <w:tabs>
          <w:tab w:val="left" w:pos="-720"/>
        </w:tabs>
        <w:spacing w:after="0"/>
        <w:jc w:val="both"/>
        <w:rPr>
          <w:rFonts w:ascii="Aptos" w:eastAsia="Calibri" w:hAnsi="Aptos" w:cs="Arial"/>
          <w:spacing w:val="-3"/>
        </w:rPr>
      </w:pPr>
      <w:r>
        <w:rPr>
          <w:rFonts w:ascii="Aptos" w:eastAsia="Calibri" w:hAnsi="Aptos" w:cs="Arial"/>
          <w:spacing w:val="-3"/>
        </w:rPr>
        <w:t>ACBHD</w:t>
      </w:r>
      <w:r w:rsidR="00B2498D" w:rsidRPr="00840C23">
        <w:rPr>
          <w:rFonts w:ascii="Aptos" w:eastAsia="Calibri" w:hAnsi="Aptos" w:cs="Arial"/>
          <w:spacing w:val="-3"/>
        </w:rPr>
        <w:t xml:space="preserve"> shall respond to written questions submitted prior to the Bidders’ Conferences</w:t>
      </w:r>
      <w:r w:rsidR="008851EB">
        <w:rPr>
          <w:rFonts w:ascii="Aptos" w:eastAsia="Calibri" w:hAnsi="Aptos" w:cs="Arial"/>
          <w:spacing w:val="-3"/>
        </w:rPr>
        <w:t xml:space="preserve"> and </w:t>
      </w:r>
      <w:r w:rsidR="00B2498D" w:rsidRPr="00840C23">
        <w:rPr>
          <w:rFonts w:ascii="Aptos" w:eastAsia="Calibri" w:hAnsi="Aptos" w:cs="Arial"/>
          <w:spacing w:val="-3"/>
        </w:rPr>
        <w:t xml:space="preserve">verbal </w:t>
      </w:r>
      <w:r w:rsidR="008851EB">
        <w:rPr>
          <w:rFonts w:ascii="Aptos" w:eastAsia="Calibri" w:hAnsi="Aptos" w:cs="Arial"/>
          <w:spacing w:val="-3"/>
        </w:rPr>
        <w:t xml:space="preserve">or written </w:t>
      </w:r>
      <w:r w:rsidR="00B2498D" w:rsidRPr="00840C23">
        <w:rPr>
          <w:rFonts w:ascii="Aptos" w:eastAsia="Calibri" w:hAnsi="Aptos" w:cs="Arial"/>
          <w:spacing w:val="-3"/>
        </w:rPr>
        <w:t xml:space="preserve">questions received at the </w:t>
      </w:r>
      <w:proofErr w:type="gramStart"/>
      <w:r w:rsidR="00B2498D" w:rsidRPr="00840C23">
        <w:rPr>
          <w:rFonts w:ascii="Aptos" w:eastAsia="Calibri" w:hAnsi="Aptos" w:cs="Arial"/>
          <w:spacing w:val="-3"/>
        </w:rPr>
        <w:t>Bidders</w:t>
      </w:r>
      <w:proofErr w:type="gramEnd"/>
      <w:r w:rsidR="00B2498D" w:rsidRPr="00840C23">
        <w:rPr>
          <w:rFonts w:ascii="Aptos" w:eastAsia="Calibri" w:hAnsi="Aptos" w:cs="Arial"/>
          <w:spacing w:val="-3"/>
        </w:rPr>
        <w:t xml:space="preserve"> Conferences,</w:t>
      </w:r>
      <w:r w:rsidR="008851EB" w:rsidRPr="008851EB">
        <w:rPr>
          <w:rFonts w:ascii="Aptos" w:eastAsia="Calibri" w:hAnsi="Aptos" w:cs="Arial"/>
          <w:spacing w:val="-3"/>
        </w:rPr>
        <w:t xml:space="preserve"> </w:t>
      </w:r>
      <w:r w:rsidR="008851EB">
        <w:rPr>
          <w:rFonts w:ascii="Aptos" w:eastAsia="Calibri" w:hAnsi="Aptos" w:cs="Arial"/>
          <w:spacing w:val="-3"/>
        </w:rPr>
        <w:t>in accordance with the Calendar of Events, and</w:t>
      </w:r>
      <w:r w:rsidR="00B2498D" w:rsidRPr="00840C23">
        <w:rPr>
          <w:rFonts w:ascii="Aptos" w:eastAsia="Calibri" w:hAnsi="Aptos" w:cs="Arial"/>
          <w:spacing w:val="-3"/>
        </w:rPr>
        <w:t xml:space="preserve"> whenever possible at the Bidders’ Conferences. </w:t>
      </w:r>
      <w:r>
        <w:rPr>
          <w:rFonts w:ascii="Aptos" w:eastAsia="Calibri" w:hAnsi="Aptos" w:cs="Arial"/>
          <w:spacing w:val="-3"/>
        </w:rPr>
        <w:t>ACBHD</w:t>
      </w:r>
      <w:r w:rsidR="00B2498D" w:rsidRPr="00840C23">
        <w:rPr>
          <w:rFonts w:ascii="Aptos" w:eastAsia="Calibri" w:hAnsi="Aptos" w:cs="Arial"/>
          <w:spacing w:val="-3"/>
        </w:rPr>
        <w:t xml:space="preserve"> shall address all questions and include the list of Bidders’ Conferences attendees in an Addendum following the Bidders Conferences in accordance with the Calendar of Events section of this RFP.</w:t>
      </w:r>
    </w:p>
    <w:p w14:paraId="4198D99C" w14:textId="77777777" w:rsidR="00B2498D" w:rsidRPr="00840C23" w:rsidRDefault="00B2498D" w:rsidP="00B2498D">
      <w:pPr>
        <w:tabs>
          <w:tab w:val="left" w:pos="-720"/>
        </w:tabs>
        <w:spacing w:after="0"/>
        <w:jc w:val="both"/>
        <w:rPr>
          <w:rFonts w:ascii="Aptos" w:eastAsia="Calibri" w:hAnsi="Aptos" w:cs="Arial"/>
          <w:spacing w:val="-3"/>
        </w:rPr>
      </w:pPr>
    </w:p>
    <w:p w14:paraId="1FE100AD" w14:textId="77777777" w:rsidR="00B2498D" w:rsidRPr="00840C23" w:rsidRDefault="00B2498D" w:rsidP="00B2498D">
      <w:pPr>
        <w:tabs>
          <w:tab w:val="left" w:pos="-720"/>
        </w:tabs>
        <w:spacing w:after="0"/>
        <w:jc w:val="both"/>
        <w:rPr>
          <w:rFonts w:ascii="Aptos" w:eastAsia="Calibri" w:hAnsi="Aptos" w:cs="Arial"/>
          <w:spacing w:val="-3"/>
        </w:rPr>
      </w:pPr>
      <w:r w:rsidRPr="00840C23">
        <w:rPr>
          <w:rFonts w:ascii="Aptos" w:eastAsia="Calibri" w:hAnsi="Aptos" w:cs="Arial"/>
          <w:spacing w:val="-3"/>
        </w:rPr>
        <w:t xml:space="preserve">Bidders are not required to attend the Bidders’ Conferences. However, attendance </w:t>
      </w:r>
      <w:proofErr w:type="gramStart"/>
      <w:r w:rsidRPr="00840C23">
        <w:rPr>
          <w:rFonts w:ascii="Aptos" w:eastAsia="Calibri" w:hAnsi="Aptos" w:cs="Arial"/>
          <w:spacing w:val="-3"/>
        </w:rPr>
        <w:t>to</w:t>
      </w:r>
      <w:proofErr w:type="gramEnd"/>
      <w:r w:rsidRPr="00840C23">
        <w:rPr>
          <w:rFonts w:ascii="Aptos" w:eastAsia="Calibri" w:hAnsi="Aptos" w:cs="Arial"/>
          <w:spacing w:val="-3"/>
        </w:rPr>
        <w:t xml:space="preserve"> at least one Bidders’ Conference is strongly encouraged in order to receive information to assist Bidders in formulating proposals. </w:t>
      </w:r>
    </w:p>
    <w:p w14:paraId="15E3BFDF" w14:textId="77777777" w:rsidR="00B2498D" w:rsidRPr="00840C23" w:rsidRDefault="00B2498D" w:rsidP="00B2498D">
      <w:pPr>
        <w:tabs>
          <w:tab w:val="left" w:pos="-720"/>
        </w:tabs>
        <w:spacing w:after="0"/>
        <w:jc w:val="both"/>
        <w:rPr>
          <w:rFonts w:ascii="Aptos" w:eastAsia="Calibri" w:hAnsi="Aptos" w:cs="Arial"/>
          <w:spacing w:val="-3"/>
        </w:rPr>
      </w:pPr>
    </w:p>
    <w:p w14:paraId="5D448B60" w14:textId="77777777" w:rsidR="00B2498D" w:rsidRPr="00840C23" w:rsidRDefault="00B2498D" w:rsidP="00B2498D">
      <w:pPr>
        <w:tabs>
          <w:tab w:val="left" w:pos="-720"/>
        </w:tabs>
        <w:spacing w:after="0"/>
        <w:jc w:val="both"/>
        <w:rPr>
          <w:rFonts w:ascii="Aptos" w:eastAsia="Calibri" w:hAnsi="Aptos" w:cs="Arial"/>
          <w:spacing w:val="-3"/>
        </w:rPr>
      </w:pPr>
      <w:r w:rsidRPr="00840C23">
        <w:rPr>
          <w:rFonts w:ascii="Aptos" w:eastAsia="Calibri" w:hAnsi="Aptos" w:cs="Arial"/>
          <w:spacing w:val="-3"/>
        </w:rPr>
        <w:t xml:space="preserve">Failure to participate in a Bidders’ Conference shall in no way relieve the Bidder from furnishing program and services requirements in accordance with these specifications, terms and conditions and those released in any Addenda. </w:t>
      </w:r>
    </w:p>
    <w:p w14:paraId="15F42900" w14:textId="77777777" w:rsidR="006A4E1C" w:rsidRPr="00840C23" w:rsidRDefault="006A4E1C" w:rsidP="00475950">
      <w:pPr>
        <w:jc w:val="both"/>
        <w:rPr>
          <w:rFonts w:ascii="Aptos" w:hAnsi="Aptos" w:cs="Arial"/>
        </w:rPr>
      </w:pPr>
    </w:p>
    <w:p w14:paraId="0DC91A97" w14:textId="77777777" w:rsidR="00B2498D" w:rsidRPr="00840C23" w:rsidRDefault="00B2498D" w:rsidP="006B608E">
      <w:pPr>
        <w:pStyle w:val="Heading2"/>
        <w:numPr>
          <w:ilvl w:val="0"/>
          <w:numId w:val="4"/>
        </w:numPr>
        <w:spacing w:before="0"/>
        <w:ind w:left="0"/>
        <w:jc w:val="both"/>
        <w:rPr>
          <w:rFonts w:ascii="Aptos" w:eastAsia="Calibri" w:hAnsi="Aptos" w:cs="Arial"/>
          <w:szCs w:val="22"/>
        </w:rPr>
      </w:pPr>
      <w:bookmarkStart w:id="39" w:name="_Toc448162924"/>
      <w:bookmarkStart w:id="40" w:name="_Toc453578166"/>
      <w:bookmarkStart w:id="41" w:name="_Toc462048129"/>
      <w:bookmarkStart w:id="42" w:name="_Toc474153856"/>
      <w:bookmarkStart w:id="43" w:name="_Toc494882672"/>
      <w:bookmarkStart w:id="44" w:name="_Toc242777430"/>
      <w:r w:rsidRPr="00840C23">
        <w:rPr>
          <w:rFonts w:ascii="Aptos" w:eastAsia="Calibri" w:hAnsi="Aptos" w:cs="Arial"/>
          <w:szCs w:val="22"/>
        </w:rPr>
        <w:t>SUBMITTAL OF PROPOSALS/BIDS</w:t>
      </w:r>
      <w:bookmarkEnd w:id="39"/>
      <w:bookmarkEnd w:id="40"/>
      <w:bookmarkEnd w:id="41"/>
      <w:bookmarkEnd w:id="42"/>
      <w:bookmarkEnd w:id="43"/>
      <w:bookmarkEnd w:id="44"/>
    </w:p>
    <w:p w14:paraId="770DC5CE" w14:textId="77777777" w:rsidR="00B2498D" w:rsidRPr="00840C23" w:rsidRDefault="00B2498D" w:rsidP="00B2498D">
      <w:pPr>
        <w:tabs>
          <w:tab w:val="left" w:pos="1800"/>
        </w:tabs>
        <w:spacing w:after="0"/>
        <w:jc w:val="both"/>
        <w:rPr>
          <w:rFonts w:ascii="Aptos" w:eastAsia="Calibri" w:hAnsi="Aptos" w:cs="Arial"/>
        </w:rPr>
      </w:pPr>
    </w:p>
    <w:p w14:paraId="666A5D74" w14:textId="03EA08B3" w:rsidR="00B2498D" w:rsidRPr="00840C23" w:rsidRDefault="00B2498D" w:rsidP="006B608E">
      <w:pPr>
        <w:pStyle w:val="ListParagraph"/>
        <w:numPr>
          <w:ilvl w:val="0"/>
          <w:numId w:val="6"/>
        </w:numPr>
        <w:tabs>
          <w:tab w:val="num" w:pos="360"/>
          <w:tab w:val="num" w:pos="870"/>
          <w:tab w:val="left" w:pos="1260"/>
        </w:tabs>
        <w:spacing w:after="0"/>
        <w:ind w:left="360"/>
        <w:jc w:val="both"/>
        <w:rPr>
          <w:rFonts w:ascii="Aptos" w:eastAsia="Calibri" w:hAnsi="Aptos" w:cs="Arial"/>
        </w:rPr>
      </w:pPr>
      <w:r w:rsidRPr="00840C23">
        <w:rPr>
          <w:rFonts w:ascii="Aptos" w:eastAsia="Calibri" w:hAnsi="Aptos" w:cs="Arial"/>
        </w:rPr>
        <w:t>All proposals must be received</w:t>
      </w:r>
      <w:r w:rsidR="00E14303" w:rsidRPr="00840C23">
        <w:rPr>
          <w:rFonts w:ascii="Aptos" w:eastAsia="Calibri" w:hAnsi="Aptos" w:cs="Arial"/>
        </w:rPr>
        <w:t xml:space="preserve"> electronically</w:t>
      </w:r>
      <w:r w:rsidRPr="00840C23">
        <w:rPr>
          <w:rFonts w:ascii="Aptos" w:eastAsia="Calibri" w:hAnsi="Aptos" w:cs="Arial"/>
        </w:rPr>
        <w:t xml:space="preserve"> by </w:t>
      </w:r>
      <w:r w:rsidR="004736E2">
        <w:rPr>
          <w:rFonts w:ascii="Aptos" w:eastAsia="Calibri" w:hAnsi="Aptos" w:cs="Arial"/>
        </w:rPr>
        <w:t>ACBHD</w:t>
      </w:r>
      <w:r w:rsidRPr="00840C23">
        <w:rPr>
          <w:rFonts w:ascii="Aptos" w:eastAsia="Calibri" w:hAnsi="Aptos" w:cs="Arial"/>
        </w:rPr>
        <w:t xml:space="preserve"> </w:t>
      </w:r>
      <w:r w:rsidRPr="00840C23">
        <w:rPr>
          <w:rFonts w:ascii="Aptos" w:eastAsia="Calibri" w:hAnsi="Aptos" w:cs="Arial"/>
          <w:b/>
        </w:rPr>
        <w:t>no later than</w:t>
      </w:r>
      <w:r w:rsidRPr="00840C23">
        <w:rPr>
          <w:rFonts w:ascii="Aptos" w:eastAsia="Calibri" w:hAnsi="Aptos" w:cs="Arial"/>
          <w:spacing w:val="-3"/>
        </w:rPr>
        <w:t xml:space="preserve"> </w:t>
      </w:r>
      <w:r w:rsidRPr="00840C23">
        <w:rPr>
          <w:rFonts w:ascii="Aptos" w:eastAsia="Calibri" w:hAnsi="Aptos" w:cs="Arial"/>
          <w:b/>
          <w:spacing w:val="-3"/>
        </w:rPr>
        <w:t xml:space="preserve">2:00 pm on the due date specified on the </w:t>
      </w:r>
      <w:r w:rsidRPr="00840C23">
        <w:rPr>
          <w:rFonts w:ascii="Aptos" w:eastAsia="Calibri" w:hAnsi="Aptos" w:cs="Arial"/>
          <w:b/>
        </w:rPr>
        <w:t>RFP cover and</w:t>
      </w:r>
      <w:r w:rsidRPr="00840C23">
        <w:rPr>
          <w:rFonts w:ascii="Aptos" w:eastAsia="Calibri" w:hAnsi="Aptos" w:cs="Arial"/>
        </w:rPr>
        <w:t xml:space="preserve"> </w:t>
      </w:r>
      <w:r w:rsidRPr="00840C23">
        <w:rPr>
          <w:rFonts w:ascii="Aptos" w:eastAsia="Calibri" w:hAnsi="Aptos" w:cs="Arial"/>
          <w:b/>
          <w:spacing w:val="-3"/>
        </w:rPr>
        <w:t>Calendar of Events in this RFP</w:t>
      </w:r>
      <w:r w:rsidRPr="00840C23">
        <w:rPr>
          <w:rFonts w:ascii="Aptos" w:eastAsia="Calibri" w:hAnsi="Aptos" w:cs="Arial"/>
          <w:spacing w:val="-3"/>
        </w:rPr>
        <w:t xml:space="preserve">. </w:t>
      </w:r>
      <w:r w:rsidR="004736E2">
        <w:rPr>
          <w:rFonts w:ascii="Aptos" w:eastAsia="Calibri" w:hAnsi="Aptos" w:cs="Arial"/>
        </w:rPr>
        <w:t>ACBHD</w:t>
      </w:r>
      <w:r w:rsidRPr="00840C23">
        <w:rPr>
          <w:rFonts w:ascii="Aptos" w:eastAsia="Calibri" w:hAnsi="Aptos" w:cs="Arial"/>
        </w:rPr>
        <w:t xml:space="preserve"> cannot accept late proposals. </w:t>
      </w:r>
      <w:r w:rsidR="00E1737E" w:rsidRPr="007A4C87">
        <w:rPr>
          <w:rFonts w:ascii="Aptos" w:eastAsia="Calibri" w:hAnsi="Aptos" w:cs="Arial"/>
        </w:rPr>
        <w:t xml:space="preserve">Any proposals received after </w:t>
      </w:r>
      <w:r w:rsidR="00E1737E">
        <w:rPr>
          <w:rFonts w:ascii="Aptos" w:eastAsia="Calibri" w:hAnsi="Aptos" w:cs="Arial"/>
        </w:rPr>
        <w:t>stated</w:t>
      </w:r>
      <w:r w:rsidR="00E1737E" w:rsidRPr="007A4C87">
        <w:rPr>
          <w:rFonts w:ascii="Aptos" w:eastAsia="Calibri" w:hAnsi="Aptos" w:cs="Arial"/>
        </w:rPr>
        <w:t xml:space="preserve"> time and/or date or at an email address other than the stated address cannot be considered and shall be returned to the Bidder unread/unopened.</w:t>
      </w:r>
    </w:p>
    <w:p w14:paraId="19902174" w14:textId="77777777" w:rsidR="00B2498D" w:rsidRPr="00840C23" w:rsidRDefault="00B2498D" w:rsidP="00B2498D">
      <w:pPr>
        <w:pStyle w:val="ListParagraph"/>
        <w:tabs>
          <w:tab w:val="num" w:pos="870"/>
          <w:tab w:val="left" w:pos="1260"/>
        </w:tabs>
        <w:spacing w:after="0"/>
        <w:ind w:left="360"/>
        <w:jc w:val="both"/>
        <w:rPr>
          <w:rFonts w:ascii="Aptos" w:eastAsia="Calibri" w:hAnsi="Aptos" w:cs="Arial"/>
        </w:rPr>
      </w:pPr>
    </w:p>
    <w:p w14:paraId="1E09798E" w14:textId="12E759CD" w:rsidR="00B2498D" w:rsidRPr="00840C23" w:rsidRDefault="00B2498D" w:rsidP="00B2498D">
      <w:pPr>
        <w:pStyle w:val="ListParagraph"/>
        <w:tabs>
          <w:tab w:val="num" w:pos="870"/>
          <w:tab w:val="left" w:pos="1260"/>
        </w:tabs>
        <w:spacing w:after="0"/>
        <w:ind w:left="360"/>
        <w:jc w:val="both"/>
        <w:rPr>
          <w:rFonts w:ascii="Aptos" w:eastAsia="Calibri" w:hAnsi="Aptos" w:cs="Arial"/>
        </w:rPr>
      </w:pPr>
      <w:r w:rsidRPr="00840C23">
        <w:rPr>
          <w:rFonts w:ascii="Aptos" w:eastAsia="Calibri" w:hAnsi="Aptos" w:cs="Arial"/>
        </w:rPr>
        <w:t xml:space="preserve">All proposals must be received and time stamped at the stated delivery address prior to the time designated. </w:t>
      </w:r>
      <w:r w:rsidR="004736E2">
        <w:rPr>
          <w:rFonts w:ascii="Aptos" w:eastAsia="Calibri" w:hAnsi="Aptos" w:cs="Arial"/>
        </w:rPr>
        <w:t>ACBHD</w:t>
      </w:r>
      <w:r w:rsidRPr="00840C23">
        <w:rPr>
          <w:rFonts w:ascii="Aptos" w:eastAsia="Calibri" w:hAnsi="Aptos" w:cs="Arial"/>
        </w:rPr>
        <w:t>’</w:t>
      </w:r>
      <w:r w:rsidR="00C61910" w:rsidRPr="00840C23">
        <w:rPr>
          <w:rFonts w:ascii="Aptos" w:eastAsia="Calibri" w:hAnsi="Aptos" w:cs="Arial"/>
        </w:rPr>
        <w:t>s</w:t>
      </w:r>
      <w:r w:rsidRPr="00840C23">
        <w:rPr>
          <w:rFonts w:ascii="Aptos" w:eastAsia="Calibri" w:hAnsi="Aptos" w:cs="Arial"/>
        </w:rPr>
        <w:t xml:space="preserve"> timestamp shall be considered the official timepiece for the purpose of establishing the actual receipt of bids.</w:t>
      </w:r>
    </w:p>
    <w:p w14:paraId="6C890CD5" w14:textId="77777777" w:rsidR="00B2498D" w:rsidRPr="00840C23" w:rsidRDefault="00B2498D" w:rsidP="00B2498D">
      <w:pPr>
        <w:tabs>
          <w:tab w:val="num" w:pos="1080"/>
          <w:tab w:val="left" w:pos="1260"/>
        </w:tabs>
        <w:spacing w:after="0"/>
        <w:jc w:val="both"/>
        <w:rPr>
          <w:rFonts w:ascii="Aptos" w:eastAsia="Calibri" w:hAnsi="Aptos" w:cs="Arial"/>
        </w:rPr>
      </w:pPr>
    </w:p>
    <w:p w14:paraId="60BE35D2" w14:textId="77777777" w:rsidR="00B2498D" w:rsidRPr="00840C23" w:rsidRDefault="00B2498D" w:rsidP="006B608E">
      <w:pPr>
        <w:pStyle w:val="ListParagraph"/>
        <w:numPr>
          <w:ilvl w:val="0"/>
          <w:numId w:val="6"/>
        </w:numPr>
        <w:tabs>
          <w:tab w:val="left" w:pos="-720"/>
          <w:tab w:val="num" w:pos="360"/>
          <w:tab w:val="num" w:pos="1080"/>
          <w:tab w:val="left" w:pos="1260"/>
        </w:tabs>
        <w:spacing w:after="0"/>
        <w:ind w:left="360"/>
        <w:jc w:val="both"/>
        <w:rPr>
          <w:rFonts w:ascii="Aptos" w:eastAsia="Calibri" w:hAnsi="Aptos" w:cs="Arial"/>
          <w:spacing w:val="-3"/>
        </w:rPr>
      </w:pPr>
      <w:r w:rsidRPr="00840C23">
        <w:rPr>
          <w:rFonts w:ascii="Aptos" w:eastAsia="Calibri" w:hAnsi="Aptos" w:cs="Arial"/>
          <w:spacing w:val="-3"/>
        </w:rPr>
        <w:t xml:space="preserve">Bidders must submit proposals which clearly state Bidder and RFP </w:t>
      </w:r>
      <w:proofErr w:type="gramStart"/>
      <w:r w:rsidRPr="00840C23">
        <w:rPr>
          <w:rFonts w:ascii="Aptos" w:eastAsia="Calibri" w:hAnsi="Aptos" w:cs="Arial"/>
          <w:spacing w:val="-3"/>
        </w:rPr>
        <w:t>name</w:t>
      </w:r>
      <w:proofErr w:type="gramEnd"/>
      <w:r w:rsidRPr="00840C23">
        <w:rPr>
          <w:rFonts w:ascii="Aptos" w:eastAsia="Calibri" w:hAnsi="Aptos" w:cs="Arial"/>
          <w:spacing w:val="-3"/>
        </w:rPr>
        <w:t>. Proposals shall include:</w:t>
      </w:r>
    </w:p>
    <w:p w14:paraId="7C23AF99" w14:textId="1E08202E" w:rsidR="00B2498D" w:rsidRPr="00840C23" w:rsidRDefault="00BF0078" w:rsidP="006B608E">
      <w:pPr>
        <w:pStyle w:val="ListParagraph"/>
        <w:numPr>
          <w:ilvl w:val="0"/>
          <w:numId w:val="7"/>
        </w:numPr>
        <w:tabs>
          <w:tab w:val="left" w:pos="-720"/>
          <w:tab w:val="num" w:pos="1440"/>
        </w:tabs>
        <w:spacing w:after="0"/>
        <w:jc w:val="both"/>
        <w:rPr>
          <w:rFonts w:ascii="Aptos" w:eastAsia="Calibri" w:hAnsi="Aptos" w:cs="Arial"/>
          <w:spacing w:val="-3"/>
        </w:rPr>
      </w:pPr>
      <w:r w:rsidRPr="00840C23">
        <w:rPr>
          <w:rFonts w:ascii="Aptos" w:eastAsia="Calibri" w:hAnsi="Aptos" w:cs="Arial"/>
          <w:spacing w:val="-3"/>
        </w:rPr>
        <w:t xml:space="preserve">A single PDF copy of the proposal. </w:t>
      </w:r>
      <w:r w:rsidR="003B4004" w:rsidRPr="00840C23">
        <w:rPr>
          <w:rFonts w:ascii="Aptos" w:eastAsia="Calibri" w:hAnsi="Aptos" w:cs="Arial"/>
          <w:spacing w:val="-3"/>
        </w:rPr>
        <w:t>P</w:t>
      </w:r>
      <w:r w:rsidR="00B2498D" w:rsidRPr="00840C23">
        <w:rPr>
          <w:rFonts w:ascii="Aptos" w:eastAsia="Calibri" w:hAnsi="Aptos" w:cs="Arial"/>
          <w:spacing w:val="-3"/>
        </w:rPr>
        <w:t>roposal is to be clearly marked on the cover</w:t>
      </w:r>
      <w:r w:rsidR="00E14303" w:rsidRPr="00840C23">
        <w:rPr>
          <w:rFonts w:ascii="Aptos" w:eastAsia="Calibri" w:hAnsi="Aptos" w:cs="Arial"/>
          <w:spacing w:val="-3"/>
        </w:rPr>
        <w:t>,</w:t>
      </w:r>
      <w:r w:rsidR="00B2498D" w:rsidRPr="00840C23">
        <w:rPr>
          <w:rFonts w:ascii="Aptos" w:eastAsia="Calibri" w:hAnsi="Aptos" w:cs="Arial"/>
          <w:spacing w:val="-3"/>
        </w:rPr>
        <w:t xml:space="preserve"> </w:t>
      </w:r>
      <w:r w:rsidR="00FC0F53" w:rsidRPr="00840C23">
        <w:rPr>
          <w:rFonts w:ascii="Aptos" w:eastAsia="Calibri" w:hAnsi="Aptos" w:cs="Arial"/>
          <w:spacing w:val="-3"/>
        </w:rPr>
        <w:t>and</w:t>
      </w:r>
    </w:p>
    <w:p w14:paraId="4350B00A" w14:textId="5BB5C2DB" w:rsidR="00B2498D" w:rsidRPr="00840C23" w:rsidRDefault="0042522A" w:rsidP="006B608E">
      <w:pPr>
        <w:pStyle w:val="ListParagraph"/>
        <w:numPr>
          <w:ilvl w:val="0"/>
          <w:numId w:val="7"/>
        </w:numPr>
        <w:tabs>
          <w:tab w:val="left" w:pos="-720"/>
          <w:tab w:val="num" w:pos="1440"/>
        </w:tabs>
        <w:spacing w:after="0"/>
        <w:jc w:val="both"/>
        <w:rPr>
          <w:rFonts w:ascii="Aptos" w:eastAsia="Calibri" w:hAnsi="Aptos" w:cs="Arial"/>
          <w:spacing w:val="-3"/>
        </w:rPr>
      </w:pPr>
      <w:r w:rsidRPr="00840C23">
        <w:rPr>
          <w:rFonts w:ascii="Aptos" w:eastAsia="Calibri" w:hAnsi="Aptos" w:cs="Arial"/>
          <w:spacing w:val="-3"/>
        </w:rPr>
        <w:t xml:space="preserve">An Excel copy of the completed </w:t>
      </w:r>
      <w:r w:rsidR="005C5CBF" w:rsidRPr="00840C23">
        <w:rPr>
          <w:rFonts w:ascii="Aptos" w:eastAsia="Calibri" w:hAnsi="Aptos" w:cs="Arial"/>
          <w:spacing w:val="-3"/>
        </w:rPr>
        <w:t>Budget Worksheet</w:t>
      </w:r>
      <w:r w:rsidR="00FC0F53" w:rsidRPr="00840C23">
        <w:rPr>
          <w:rFonts w:ascii="Aptos" w:eastAsia="Calibri" w:hAnsi="Aptos" w:cs="Arial"/>
          <w:spacing w:val="-3"/>
        </w:rPr>
        <w:t>.</w:t>
      </w:r>
      <w:r w:rsidRPr="00840C23" w:rsidDel="0042522A">
        <w:rPr>
          <w:rFonts w:ascii="Aptos" w:eastAsia="Calibri" w:hAnsi="Aptos" w:cs="Arial"/>
          <w:spacing w:val="-3"/>
        </w:rPr>
        <w:t xml:space="preserve"> </w:t>
      </w:r>
      <w:r w:rsidR="00B2498D" w:rsidRPr="00840C23">
        <w:rPr>
          <w:rFonts w:ascii="Aptos" w:eastAsia="Calibri" w:hAnsi="Aptos" w:cs="Arial"/>
          <w:spacing w:val="-3"/>
        </w:rPr>
        <w:t xml:space="preserve"> </w:t>
      </w:r>
    </w:p>
    <w:p w14:paraId="006EDCD3" w14:textId="77777777" w:rsidR="00B2498D" w:rsidRPr="00840C23" w:rsidRDefault="00B2498D" w:rsidP="00B2498D">
      <w:pPr>
        <w:spacing w:after="0"/>
        <w:ind w:left="360"/>
        <w:jc w:val="both"/>
        <w:rPr>
          <w:rFonts w:ascii="Aptos" w:eastAsia="Calibri" w:hAnsi="Aptos" w:cs="Arial"/>
        </w:rPr>
      </w:pPr>
    </w:p>
    <w:p w14:paraId="381A3344" w14:textId="77777777" w:rsidR="00B2498D" w:rsidRPr="00840C23" w:rsidRDefault="00B2498D" w:rsidP="00B2498D">
      <w:pPr>
        <w:spacing w:after="0"/>
        <w:ind w:left="360"/>
        <w:jc w:val="both"/>
        <w:rPr>
          <w:rFonts w:ascii="Aptos" w:eastAsia="Calibri" w:hAnsi="Aptos" w:cs="Arial"/>
        </w:rPr>
      </w:pPr>
      <w:r w:rsidRPr="00840C23">
        <w:rPr>
          <w:rFonts w:ascii="Aptos" w:eastAsia="Calibri" w:hAnsi="Aptos" w:cs="Arial"/>
        </w:rPr>
        <w:t xml:space="preserve">Bidders shall ensure that proposals are: </w:t>
      </w:r>
    </w:p>
    <w:p w14:paraId="602D7C69" w14:textId="38A2D680" w:rsidR="00B2498D" w:rsidRPr="00840C23" w:rsidRDefault="00064FF8" w:rsidP="006B608E">
      <w:pPr>
        <w:pStyle w:val="ListParagraph"/>
        <w:numPr>
          <w:ilvl w:val="0"/>
          <w:numId w:val="9"/>
        </w:numPr>
        <w:spacing w:after="0"/>
        <w:jc w:val="both"/>
        <w:rPr>
          <w:rFonts w:ascii="Aptos" w:eastAsia="Calibri" w:hAnsi="Aptos" w:cs="Arial"/>
        </w:rPr>
      </w:pPr>
      <w:r w:rsidRPr="00840C23">
        <w:rPr>
          <w:rFonts w:ascii="Aptos" w:eastAsia="Calibri" w:hAnsi="Aptos" w:cs="Arial"/>
        </w:rPr>
        <w:t>Single spaced</w:t>
      </w:r>
    </w:p>
    <w:p w14:paraId="6FBFAAC3" w14:textId="3EF33F96" w:rsidR="00475950" w:rsidRPr="00840C23" w:rsidRDefault="00FC0F53" w:rsidP="006B608E">
      <w:pPr>
        <w:pStyle w:val="ListParagraph"/>
        <w:numPr>
          <w:ilvl w:val="0"/>
          <w:numId w:val="9"/>
        </w:numPr>
        <w:spacing w:after="0"/>
        <w:jc w:val="both"/>
        <w:rPr>
          <w:rFonts w:ascii="Aptos" w:eastAsia="Calibri" w:hAnsi="Aptos" w:cs="Arial"/>
        </w:rPr>
      </w:pPr>
      <w:r w:rsidRPr="00840C23">
        <w:rPr>
          <w:rFonts w:ascii="Aptos" w:eastAsia="Calibri" w:hAnsi="Aptos" w:cs="Arial"/>
        </w:rPr>
        <w:t>1-inch</w:t>
      </w:r>
      <w:r w:rsidR="00475950" w:rsidRPr="00840C23">
        <w:rPr>
          <w:rFonts w:ascii="Aptos" w:eastAsia="Calibri" w:hAnsi="Aptos" w:cs="Arial"/>
        </w:rPr>
        <w:t xml:space="preserve"> margins</w:t>
      </w:r>
    </w:p>
    <w:p w14:paraId="4C0AC31A" w14:textId="6F307407" w:rsidR="00B2498D" w:rsidRPr="00840C23" w:rsidRDefault="00B2498D" w:rsidP="006B608E">
      <w:pPr>
        <w:pStyle w:val="ListParagraph"/>
        <w:numPr>
          <w:ilvl w:val="0"/>
          <w:numId w:val="8"/>
        </w:numPr>
        <w:tabs>
          <w:tab w:val="left" w:pos="1440"/>
        </w:tabs>
        <w:spacing w:after="0"/>
        <w:jc w:val="both"/>
        <w:rPr>
          <w:rFonts w:ascii="Aptos" w:eastAsia="Calibri" w:hAnsi="Aptos" w:cs="Arial"/>
        </w:rPr>
      </w:pPr>
      <w:r w:rsidRPr="00840C23">
        <w:rPr>
          <w:rFonts w:ascii="Aptos" w:eastAsia="Calibri" w:hAnsi="Aptos" w:cs="Arial"/>
        </w:rPr>
        <w:t>11-point Arial font</w:t>
      </w:r>
    </w:p>
    <w:p w14:paraId="53EB990E" w14:textId="2685F9E4" w:rsidR="00B2498D" w:rsidRPr="00840C23" w:rsidRDefault="00B2498D" w:rsidP="006B608E">
      <w:pPr>
        <w:pStyle w:val="ListParagraph"/>
        <w:numPr>
          <w:ilvl w:val="0"/>
          <w:numId w:val="8"/>
        </w:numPr>
        <w:tabs>
          <w:tab w:val="left" w:pos="1440"/>
        </w:tabs>
        <w:spacing w:after="0"/>
        <w:jc w:val="both"/>
        <w:rPr>
          <w:rFonts w:ascii="Aptos" w:eastAsia="Calibri" w:hAnsi="Aptos" w:cs="Arial"/>
        </w:rPr>
      </w:pPr>
      <w:r w:rsidRPr="00840C23">
        <w:rPr>
          <w:rFonts w:ascii="Aptos" w:eastAsia="Calibri" w:hAnsi="Aptos" w:cs="Arial"/>
        </w:rPr>
        <w:t>Conform to the maximum page limits</w:t>
      </w:r>
    </w:p>
    <w:p w14:paraId="105B9B69" w14:textId="77777777" w:rsidR="00B2498D" w:rsidRPr="00840C23" w:rsidRDefault="00B2498D" w:rsidP="00B2498D">
      <w:pPr>
        <w:tabs>
          <w:tab w:val="left" w:pos="-720"/>
          <w:tab w:val="left" w:pos="1260"/>
        </w:tabs>
        <w:spacing w:after="0"/>
        <w:jc w:val="both"/>
        <w:rPr>
          <w:rFonts w:ascii="Aptos" w:eastAsia="Calibri" w:hAnsi="Aptos" w:cs="Arial"/>
          <w:spacing w:val="-3"/>
        </w:rPr>
      </w:pPr>
    </w:p>
    <w:p w14:paraId="28007FF3" w14:textId="77777777" w:rsidR="00B2498D" w:rsidRPr="00840C23" w:rsidRDefault="00B2498D" w:rsidP="006B608E">
      <w:pPr>
        <w:pStyle w:val="ListParagraph"/>
        <w:numPr>
          <w:ilvl w:val="0"/>
          <w:numId w:val="6"/>
        </w:numPr>
        <w:tabs>
          <w:tab w:val="left" w:pos="-720"/>
          <w:tab w:val="num" w:pos="360"/>
          <w:tab w:val="num" w:pos="1080"/>
          <w:tab w:val="left" w:pos="1260"/>
        </w:tabs>
        <w:spacing w:after="0"/>
        <w:ind w:left="360"/>
        <w:jc w:val="both"/>
        <w:rPr>
          <w:rFonts w:ascii="Aptos" w:eastAsia="Calibri" w:hAnsi="Aptos" w:cs="Arial"/>
        </w:rPr>
      </w:pPr>
      <w:r w:rsidRPr="00840C23">
        <w:rPr>
          <w:rFonts w:ascii="Aptos" w:eastAsia="Calibri" w:hAnsi="Aptos" w:cs="Arial"/>
        </w:rPr>
        <w:t>Bidder agrees and acknowledges all RFP specifications, terms and conditions and indicates ability to perform by submission of proposal.</w:t>
      </w:r>
    </w:p>
    <w:p w14:paraId="36395E20" w14:textId="77777777" w:rsidR="00B2498D" w:rsidRPr="00840C23" w:rsidRDefault="00B2498D" w:rsidP="00B2498D">
      <w:pPr>
        <w:pStyle w:val="ListParagraph"/>
        <w:rPr>
          <w:rFonts w:ascii="Aptos" w:eastAsia="Calibri" w:hAnsi="Aptos" w:cs="Arial"/>
        </w:rPr>
      </w:pPr>
    </w:p>
    <w:p w14:paraId="51DCCB17" w14:textId="77777777" w:rsidR="00B2498D" w:rsidRPr="00840C23" w:rsidRDefault="00B2498D" w:rsidP="006B608E">
      <w:pPr>
        <w:pStyle w:val="ListParagraph"/>
        <w:numPr>
          <w:ilvl w:val="0"/>
          <w:numId w:val="6"/>
        </w:numPr>
        <w:tabs>
          <w:tab w:val="left" w:pos="-720"/>
          <w:tab w:val="num" w:pos="360"/>
          <w:tab w:val="num" w:pos="1080"/>
          <w:tab w:val="left" w:pos="1260"/>
        </w:tabs>
        <w:spacing w:after="0"/>
        <w:ind w:left="360"/>
        <w:jc w:val="both"/>
        <w:rPr>
          <w:rFonts w:ascii="Aptos" w:eastAsia="Calibri" w:hAnsi="Aptos" w:cs="Arial"/>
        </w:rPr>
      </w:pPr>
      <w:r w:rsidRPr="00840C23">
        <w:rPr>
          <w:rFonts w:ascii="Aptos" w:eastAsia="Calibri" w:hAnsi="Aptos" w:cs="Arial"/>
        </w:rPr>
        <w:t xml:space="preserve">Submitted proposals shall be valid for a minimum period of eighteen months. </w:t>
      </w:r>
    </w:p>
    <w:p w14:paraId="1E68068D" w14:textId="77777777" w:rsidR="00B2498D" w:rsidRPr="00840C23" w:rsidRDefault="00B2498D" w:rsidP="00B2498D">
      <w:pPr>
        <w:pStyle w:val="ListParagraph"/>
        <w:rPr>
          <w:rFonts w:ascii="Aptos" w:eastAsia="Calibri" w:hAnsi="Aptos" w:cs="Arial"/>
        </w:rPr>
      </w:pPr>
    </w:p>
    <w:p w14:paraId="17D016DB" w14:textId="77777777" w:rsidR="00B2498D" w:rsidRPr="00840C23" w:rsidRDefault="00B2498D" w:rsidP="006B608E">
      <w:pPr>
        <w:pStyle w:val="ListParagraph"/>
        <w:numPr>
          <w:ilvl w:val="0"/>
          <w:numId w:val="6"/>
        </w:numPr>
        <w:tabs>
          <w:tab w:val="left" w:pos="-720"/>
          <w:tab w:val="num" w:pos="360"/>
          <w:tab w:val="num" w:pos="1080"/>
          <w:tab w:val="left" w:pos="1260"/>
        </w:tabs>
        <w:spacing w:after="0"/>
        <w:ind w:left="360"/>
        <w:jc w:val="both"/>
        <w:rPr>
          <w:rFonts w:ascii="Aptos" w:eastAsia="Calibri" w:hAnsi="Aptos" w:cs="Arial"/>
        </w:rPr>
      </w:pPr>
      <w:r w:rsidRPr="00840C23">
        <w:rPr>
          <w:rFonts w:ascii="Aptos" w:eastAsia="Calibri" w:hAnsi="Aptos" w:cs="Arial"/>
        </w:rPr>
        <w:t xml:space="preserve">All costs required for the preparation and submission of a proposal shall be borne by Bidder. </w:t>
      </w:r>
    </w:p>
    <w:p w14:paraId="25099BEA" w14:textId="77777777" w:rsidR="00B2498D" w:rsidRPr="00840C23" w:rsidRDefault="00B2498D" w:rsidP="00B2498D">
      <w:pPr>
        <w:pStyle w:val="ListParagraph"/>
        <w:rPr>
          <w:rFonts w:ascii="Aptos" w:eastAsia="Calibri" w:hAnsi="Aptos" w:cs="Arial"/>
          <w:spacing w:val="-3"/>
        </w:rPr>
      </w:pPr>
    </w:p>
    <w:p w14:paraId="7CAF1700" w14:textId="77777777" w:rsidR="00B2498D" w:rsidRPr="00840C23" w:rsidRDefault="00B2498D" w:rsidP="006B608E">
      <w:pPr>
        <w:pStyle w:val="ListParagraph"/>
        <w:numPr>
          <w:ilvl w:val="0"/>
          <w:numId w:val="6"/>
        </w:numPr>
        <w:tabs>
          <w:tab w:val="left" w:pos="-720"/>
          <w:tab w:val="num" w:pos="360"/>
          <w:tab w:val="num" w:pos="1080"/>
          <w:tab w:val="left" w:pos="1260"/>
        </w:tabs>
        <w:spacing w:after="0"/>
        <w:ind w:left="360"/>
        <w:jc w:val="both"/>
        <w:rPr>
          <w:rFonts w:ascii="Aptos" w:eastAsia="Calibri" w:hAnsi="Aptos" w:cs="Arial"/>
        </w:rPr>
      </w:pPr>
      <w:r w:rsidRPr="00840C23">
        <w:rPr>
          <w:rFonts w:ascii="Aptos" w:eastAsia="Calibri" w:hAnsi="Aptos" w:cs="Arial"/>
          <w:spacing w:val="-3"/>
        </w:rPr>
        <w:t>Proprietary or Confidential Information: No part of any proposal response is to be marked as confidential or proprietary. County may refuse to consider any bid response or part thereof so marked. Bid responses submitted in response to this RFP may be subject to public disclosure. County shall not be liable in any way for disclosure of any such records. Additionally, all proposals shall become the property of County. County reserves the right to make use of any information or ideas contained in submitted proposals. This provision is not intended to require the disclosure of records that are exempt from disclosure under the California Public Records Act (Government Code Section 6250, et seq.) or of “trade secrets” protected by the Uniform Trade Secrets Act (Civil Code Section 3426, et seq.).</w:t>
      </w:r>
    </w:p>
    <w:p w14:paraId="641267A3" w14:textId="77777777" w:rsidR="00B2498D" w:rsidRPr="00840C23" w:rsidRDefault="00B2498D" w:rsidP="00B2498D">
      <w:pPr>
        <w:pStyle w:val="ListParagraph"/>
        <w:rPr>
          <w:rFonts w:ascii="Aptos" w:eastAsia="Calibri" w:hAnsi="Aptos" w:cs="Arial"/>
        </w:rPr>
      </w:pPr>
    </w:p>
    <w:p w14:paraId="311ED62C" w14:textId="2C8E312F" w:rsidR="00B2498D" w:rsidRPr="00840C23" w:rsidRDefault="00B2498D" w:rsidP="006B608E">
      <w:pPr>
        <w:pStyle w:val="ListParagraph"/>
        <w:numPr>
          <w:ilvl w:val="0"/>
          <w:numId w:val="6"/>
        </w:numPr>
        <w:tabs>
          <w:tab w:val="left" w:pos="-720"/>
          <w:tab w:val="num" w:pos="360"/>
          <w:tab w:val="num" w:pos="1080"/>
          <w:tab w:val="left" w:pos="1260"/>
        </w:tabs>
        <w:spacing w:after="0"/>
        <w:ind w:left="360"/>
        <w:jc w:val="both"/>
        <w:rPr>
          <w:rFonts w:ascii="Aptos" w:eastAsia="Calibri" w:hAnsi="Aptos" w:cs="Arial"/>
        </w:rPr>
      </w:pPr>
      <w:r w:rsidRPr="00840C23">
        <w:rPr>
          <w:rFonts w:ascii="Aptos" w:eastAsia="Calibri" w:hAnsi="Aptos" w:cs="Arial"/>
        </w:rPr>
        <w:t xml:space="preserve">All other information regarding proposals shall be held as confidential until such time as the CSC/Evaluation Panel has completed their evaluation, notification of recommended award has been </w:t>
      </w:r>
      <w:proofErr w:type="gramStart"/>
      <w:r w:rsidRPr="00840C23">
        <w:rPr>
          <w:rFonts w:ascii="Aptos" w:eastAsia="Calibri" w:hAnsi="Aptos" w:cs="Arial"/>
        </w:rPr>
        <w:t>made</w:t>
      </w:r>
      <w:proofErr w:type="gramEnd"/>
      <w:r w:rsidRPr="00840C23">
        <w:rPr>
          <w:rFonts w:ascii="Aptos" w:eastAsia="Calibri" w:hAnsi="Aptos" w:cs="Arial"/>
        </w:rPr>
        <w:t xml:space="preserve"> and the contract has been fully negotiated with the recommended awardees named in the intent to award/non-award notification. The submitted proposals shall be made available upon request no later than five calendar days before approval of the award and contract is scheduled to be heard by the Board of Supervisors. All parties submitting proposals, either qualified or unqualified, shall receive </w:t>
      </w:r>
      <w:r w:rsidR="00C8218A" w:rsidRPr="00840C23">
        <w:rPr>
          <w:rFonts w:ascii="Aptos" w:eastAsia="Calibri" w:hAnsi="Aptos" w:cs="Arial"/>
        </w:rPr>
        <w:t>e</w:t>
      </w:r>
      <w:r w:rsidRPr="00840C23">
        <w:rPr>
          <w:rFonts w:ascii="Aptos" w:eastAsia="Calibri" w:hAnsi="Aptos" w:cs="Arial"/>
        </w:rPr>
        <w:t xml:space="preserve">mailed intent to award/non-award notification, which shall include the name of the Bidder(s) recommended for </w:t>
      </w:r>
      <w:proofErr w:type="gramStart"/>
      <w:r w:rsidRPr="00840C23">
        <w:rPr>
          <w:rFonts w:ascii="Aptos" w:eastAsia="Calibri" w:hAnsi="Aptos" w:cs="Arial"/>
        </w:rPr>
        <w:t>award of this</w:t>
      </w:r>
      <w:proofErr w:type="gramEnd"/>
      <w:r w:rsidRPr="00840C23">
        <w:rPr>
          <w:rFonts w:ascii="Aptos" w:eastAsia="Calibri" w:hAnsi="Aptos" w:cs="Arial"/>
        </w:rPr>
        <w:t xml:space="preserve"> service. In addition, recommended award information will be posted on the </w:t>
      </w:r>
      <w:r w:rsidR="004736E2">
        <w:rPr>
          <w:rFonts w:ascii="Aptos" w:eastAsia="Calibri" w:hAnsi="Aptos" w:cs="Arial"/>
        </w:rPr>
        <w:t>ACBHD</w:t>
      </w:r>
      <w:r w:rsidRPr="00840C23">
        <w:rPr>
          <w:rFonts w:ascii="Aptos" w:eastAsia="Calibri" w:hAnsi="Aptos" w:cs="Arial"/>
        </w:rPr>
        <w:t xml:space="preserve"> website.</w:t>
      </w:r>
    </w:p>
    <w:p w14:paraId="070B166D" w14:textId="77777777" w:rsidR="00B2498D" w:rsidRPr="00840C23" w:rsidRDefault="00B2498D" w:rsidP="00B2498D">
      <w:pPr>
        <w:pStyle w:val="ListParagraph"/>
        <w:rPr>
          <w:rFonts w:ascii="Aptos" w:eastAsia="Calibri" w:hAnsi="Aptos" w:cs="Arial"/>
        </w:rPr>
      </w:pPr>
    </w:p>
    <w:p w14:paraId="4F680F2A" w14:textId="77777777" w:rsidR="00B2498D" w:rsidRPr="00840C23" w:rsidRDefault="00B2498D" w:rsidP="006B608E">
      <w:pPr>
        <w:pStyle w:val="ListParagraph"/>
        <w:numPr>
          <w:ilvl w:val="0"/>
          <w:numId w:val="6"/>
        </w:numPr>
        <w:tabs>
          <w:tab w:val="left" w:pos="-720"/>
          <w:tab w:val="num" w:pos="360"/>
          <w:tab w:val="num" w:pos="1080"/>
          <w:tab w:val="left" w:pos="1260"/>
        </w:tabs>
        <w:spacing w:after="0"/>
        <w:ind w:left="360"/>
        <w:jc w:val="both"/>
        <w:rPr>
          <w:rFonts w:ascii="Aptos" w:eastAsia="Calibri" w:hAnsi="Aptos" w:cs="Arial"/>
        </w:rPr>
      </w:pPr>
      <w:r w:rsidRPr="00840C23">
        <w:rPr>
          <w:rFonts w:ascii="Aptos" w:eastAsia="Calibri" w:hAnsi="Aptos" w:cs="Arial"/>
        </w:rPr>
        <w:t xml:space="preserve">Each proposal received, with the name of the Bidder, shall be entered on </w:t>
      </w:r>
      <w:proofErr w:type="gramStart"/>
      <w:r w:rsidRPr="00840C23">
        <w:rPr>
          <w:rFonts w:ascii="Aptos" w:eastAsia="Calibri" w:hAnsi="Aptos" w:cs="Arial"/>
        </w:rPr>
        <w:t>a record</w:t>
      </w:r>
      <w:proofErr w:type="gramEnd"/>
      <w:r w:rsidRPr="00840C23">
        <w:rPr>
          <w:rFonts w:ascii="Aptos" w:eastAsia="Calibri" w:hAnsi="Aptos" w:cs="Arial"/>
        </w:rPr>
        <w:t>, and each record with the successful proposal indicated thereon shall, after the negotiations and award of the order or contract, be open to public inspection.</w:t>
      </w:r>
    </w:p>
    <w:p w14:paraId="661AA79B" w14:textId="77777777" w:rsidR="00B2498D" w:rsidRPr="00840C23" w:rsidRDefault="00B2498D" w:rsidP="00B2498D">
      <w:pPr>
        <w:pStyle w:val="ListParagraph"/>
        <w:rPr>
          <w:rFonts w:ascii="Aptos" w:eastAsia="Calibri" w:hAnsi="Aptos" w:cs="Arial"/>
        </w:rPr>
      </w:pPr>
    </w:p>
    <w:p w14:paraId="279CCDFC" w14:textId="77777777" w:rsidR="00B2498D" w:rsidRPr="00840C23" w:rsidRDefault="00B2498D" w:rsidP="006B608E">
      <w:pPr>
        <w:pStyle w:val="ListParagraph"/>
        <w:numPr>
          <w:ilvl w:val="0"/>
          <w:numId w:val="6"/>
        </w:numPr>
        <w:tabs>
          <w:tab w:val="left" w:pos="-720"/>
          <w:tab w:val="num" w:pos="360"/>
          <w:tab w:val="num" w:pos="1080"/>
          <w:tab w:val="left" w:pos="1260"/>
        </w:tabs>
        <w:spacing w:after="0"/>
        <w:ind w:left="360"/>
        <w:jc w:val="both"/>
        <w:rPr>
          <w:rFonts w:ascii="Aptos" w:eastAsia="Calibri" w:hAnsi="Aptos" w:cs="Arial"/>
        </w:rPr>
      </w:pPr>
      <w:r w:rsidRPr="00840C23">
        <w:rPr>
          <w:rFonts w:ascii="Aptos" w:eastAsia="Calibri" w:hAnsi="Aptos" w:cs="Arial"/>
        </w:rPr>
        <w:t xml:space="preserve">California Government Code Section 4552: In submitting a bid to a public purchasing body, the Bidder offers and agrees that if the bid is accepted, it will assign to the purchasing body all rights, title, and interest in and to all causes of action it may have under Section 4 of the Clayton Act (15 U.S.C. Sec. 15) or under the Cartwright Act (Chapter 2, commencing with Section 16700, of Part 2 of Division 7 of the Business and Professions Code), arising from purchases of goods, materials, or services by the Bidder for sale to the purchasing body pursuant to the bid. Such assignment shall be made and become effective at the time the purchasing body </w:t>
      </w:r>
      <w:proofErr w:type="gramStart"/>
      <w:r w:rsidRPr="00840C23">
        <w:rPr>
          <w:rFonts w:ascii="Aptos" w:eastAsia="Calibri" w:hAnsi="Aptos" w:cs="Arial"/>
        </w:rPr>
        <w:t>tenders</w:t>
      </w:r>
      <w:proofErr w:type="gramEnd"/>
      <w:r w:rsidRPr="00840C23">
        <w:rPr>
          <w:rFonts w:ascii="Aptos" w:eastAsia="Calibri" w:hAnsi="Aptos" w:cs="Arial"/>
        </w:rPr>
        <w:t xml:space="preserve"> final payment to the Bidder.</w:t>
      </w:r>
    </w:p>
    <w:p w14:paraId="45970CDF" w14:textId="77777777" w:rsidR="00B2498D" w:rsidRPr="00840C23" w:rsidRDefault="00B2498D" w:rsidP="00B2498D">
      <w:pPr>
        <w:pStyle w:val="ListParagraph"/>
        <w:rPr>
          <w:rFonts w:ascii="Aptos" w:eastAsia="Calibri" w:hAnsi="Aptos" w:cs="Arial"/>
        </w:rPr>
      </w:pPr>
    </w:p>
    <w:p w14:paraId="4ED5960F" w14:textId="77777777" w:rsidR="00B2498D" w:rsidRPr="00840C23" w:rsidRDefault="00B2498D" w:rsidP="006B608E">
      <w:pPr>
        <w:pStyle w:val="ListParagraph"/>
        <w:numPr>
          <w:ilvl w:val="0"/>
          <w:numId w:val="6"/>
        </w:numPr>
        <w:tabs>
          <w:tab w:val="left" w:pos="-720"/>
          <w:tab w:val="num" w:pos="360"/>
          <w:tab w:val="num" w:pos="1080"/>
          <w:tab w:val="left" w:pos="1260"/>
        </w:tabs>
        <w:spacing w:after="0"/>
        <w:ind w:left="360"/>
        <w:jc w:val="both"/>
        <w:rPr>
          <w:rFonts w:ascii="Aptos" w:eastAsia="Calibri" w:hAnsi="Aptos" w:cs="Arial"/>
        </w:rPr>
      </w:pPr>
      <w:r w:rsidRPr="00840C23">
        <w:rPr>
          <w:rFonts w:ascii="Aptos" w:eastAsia="Calibri" w:hAnsi="Aptos" w:cs="Arial"/>
        </w:rPr>
        <w:t xml:space="preserve">Bidder expressly acknowledges that it is aware that if a false claim is knowingly submitted (as the terms “claim” and “knowingly” are defined in the California False Claims Act, Cal. Gov. Code, §12650 et seq.), County will be entitled to civil remedies set forth in the California False </w:t>
      </w:r>
      <w:r w:rsidRPr="00840C23">
        <w:rPr>
          <w:rFonts w:ascii="Aptos" w:eastAsia="Calibri" w:hAnsi="Aptos" w:cs="Arial"/>
        </w:rPr>
        <w:lastRenderedPageBreak/>
        <w:t xml:space="preserve">Claim Act. It may also be considered </w:t>
      </w:r>
      <w:proofErr w:type="gramStart"/>
      <w:r w:rsidRPr="00840C23">
        <w:rPr>
          <w:rFonts w:ascii="Aptos" w:eastAsia="Calibri" w:hAnsi="Aptos" w:cs="Arial"/>
        </w:rPr>
        <w:t>fraud</w:t>
      </w:r>
      <w:proofErr w:type="gramEnd"/>
      <w:r w:rsidRPr="00840C23">
        <w:rPr>
          <w:rFonts w:ascii="Aptos" w:eastAsia="Calibri" w:hAnsi="Aptos" w:cs="Arial"/>
        </w:rPr>
        <w:t xml:space="preserve"> and the Contractor may be subject to criminal prosecution.</w:t>
      </w:r>
    </w:p>
    <w:p w14:paraId="72EAAF7D" w14:textId="77777777" w:rsidR="00B2498D" w:rsidRPr="00840C23" w:rsidRDefault="00B2498D" w:rsidP="00B2498D">
      <w:pPr>
        <w:pStyle w:val="ListParagraph"/>
        <w:rPr>
          <w:rFonts w:ascii="Aptos" w:hAnsi="Aptos" w:cs="Arial"/>
        </w:rPr>
      </w:pPr>
    </w:p>
    <w:p w14:paraId="305B39C9" w14:textId="4943A5A4" w:rsidR="00B2498D" w:rsidRPr="00840C23" w:rsidRDefault="00FC0F53" w:rsidP="006B608E">
      <w:pPr>
        <w:pStyle w:val="ListParagraph"/>
        <w:numPr>
          <w:ilvl w:val="0"/>
          <w:numId w:val="6"/>
        </w:numPr>
        <w:tabs>
          <w:tab w:val="left" w:pos="-720"/>
          <w:tab w:val="num" w:pos="360"/>
          <w:tab w:val="num" w:pos="1080"/>
          <w:tab w:val="left" w:pos="1260"/>
        </w:tabs>
        <w:spacing w:after="0"/>
        <w:ind w:left="360"/>
        <w:jc w:val="both"/>
        <w:rPr>
          <w:rFonts w:ascii="Aptos" w:eastAsia="Calibri" w:hAnsi="Aptos" w:cs="Arial"/>
        </w:rPr>
      </w:pPr>
      <w:r w:rsidRPr="00840C23">
        <w:rPr>
          <w:rFonts w:ascii="Aptos" w:hAnsi="Aptos" w:cs="Arial"/>
        </w:rPr>
        <w:t>As applicable, t</w:t>
      </w:r>
      <w:r w:rsidR="00B2498D" w:rsidRPr="00840C23">
        <w:rPr>
          <w:rFonts w:ascii="Aptos" w:hAnsi="Aptos" w:cs="Arial"/>
        </w:rPr>
        <w:t>he undersigned Bidder certifies that it is, at the time of bidding, and shall be throughout the period of the contract, licensed by the State of California to do the type of work required under the terms of the Contract Documents. Bidder further certifies that it is regularly engaged in the general class and type of work called for in the Bid Documents.</w:t>
      </w:r>
    </w:p>
    <w:p w14:paraId="36C492BC" w14:textId="77777777" w:rsidR="00B2498D" w:rsidRPr="00840C23" w:rsidRDefault="00B2498D" w:rsidP="00B2498D">
      <w:pPr>
        <w:pStyle w:val="ListParagraph"/>
        <w:rPr>
          <w:rFonts w:ascii="Aptos" w:hAnsi="Aptos" w:cs="Arial"/>
        </w:rPr>
      </w:pPr>
    </w:p>
    <w:p w14:paraId="2E3E1169" w14:textId="77777777" w:rsidR="00B2498D" w:rsidRPr="00840C23" w:rsidRDefault="00B2498D" w:rsidP="006B608E">
      <w:pPr>
        <w:pStyle w:val="ListParagraph"/>
        <w:numPr>
          <w:ilvl w:val="0"/>
          <w:numId w:val="6"/>
        </w:numPr>
        <w:tabs>
          <w:tab w:val="left" w:pos="-720"/>
          <w:tab w:val="num" w:pos="360"/>
          <w:tab w:val="num" w:pos="1080"/>
          <w:tab w:val="left" w:pos="1260"/>
        </w:tabs>
        <w:spacing w:after="0"/>
        <w:ind w:left="360"/>
        <w:jc w:val="both"/>
        <w:rPr>
          <w:rFonts w:ascii="Aptos" w:eastAsia="Calibri" w:hAnsi="Aptos" w:cs="Arial"/>
        </w:rPr>
      </w:pPr>
      <w:r w:rsidRPr="00840C23">
        <w:rPr>
          <w:rFonts w:ascii="Aptos" w:hAnsi="Aptos" w:cs="Arial"/>
        </w:rPr>
        <w:t>The undersigned Bidder certifies that it is not, at the time of bidding, on the California Department of General Services (DGS) list of persons determined to be engaged in investment activities in Iran or otherwise in violation of the Iran Contracting Act of 2010 (Public Contract Code Section 2200-2208).</w:t>
      </w:r>
    </w:p>
    <w:p w14:paraId="1E2EBE31" w14:textId="77777777" w:rsidR="00B2498D" w:rsidRPr="00840C23" w:rsidRDefault="00B2498D" w:rsidP="00B2498D">
      <w:pPr>
        <w:pStyle w:val="ListParagraph"/>
        <w:rPr>
          <w:rFonts w:ascii="Aptos" w:eastAsia="Calibri" w:hAnsi="Aptos" w:cs="Arial"/>
        </w:rPr>
      </w:pPr>
    </w:p>
    <w:p w14:paraId="02431780" w14:textId="77777777" w:rsidR="00B2498D" w:rsidRPr="00840C23" w:rsidRDefault="00B2498D" w:rsidP="006B608E">
      <w:pPr>
        <w:pStyle w:val="ListParagraph"/>
        <w:numPr>
          <w:ilvl w:val="0"/>
          <w:numId w:val="6"/>
        </w:numPr>
        <w:tabs>
          <w:tab w:val="left" w:pos="-720"/>
          <w:tab w:val="num" w:pos="360"/>
          <w:tab w:val="num" w:pos="1080"/>
          <w:tab w:val="left" w:pos="1260"/>
        </w:tabs>
        <w:spacing w:after="0"/>
        <w:ind w:left="360"/>
        <w:jc w:val="both"/>
        <w:rPr>
          <w:rFonts w:ascii="Aptos" w:eastAsia="Calibri" w:hAnsi="Aptos" w:cs="Arial"/>
        </w:rPr>
      </w:pPr>
      <w:r w:rsidRPr="00840C23">
        <w:rPr>
          <w:rFonts w:ascii="Aptos" w:eastAsia="Calibri" w:hAnsi="Aptos" w:cs="Arial"/>
        </w:rPr>
        <w:t>It is understood that County reserves the right to reject this bid and that the bid shall remain open to acceptance and is irrevocable for a period of 180 days, unless otherwise specified in the Bid Documents.</w:t>
      </w:r>
      <w:bookmarkStart w:id="45" w:name="_Toc225593414"/>
      <w:bookmarkStart w:id="46" w:name="_Toc247959516"/>
      <w:bookmarkStart w:id="47" w:name="_Toc294017508"/>
      <w:bookmarkStart w:id="48" w:name="_Toc302741167"/>
    </w:p>
    <w:p w14:paraId="62E937BB" w14:textId="77777777" w:rsidR="00B2498D" w:rsidRPr="00840C23" w:rsidRDefault="00B2498D" w:rsidP="00B2498D">
      <w:pPr>
        <w:tabs>
          <w:tab w:val="left" w:pos="-720"/>
          <w:tab w:val="left" w:pos="1260"/>
        </w:tabs>
        <w:spacing w:after="0"/>
        <w:jc w:val="both"/>
        <w:rPr>
          <w:rFonts w:ascii="Aptos" w:eastAsia="Calibri" w:hAnsi="Aptos" w:cs="Arial"/>
        </w:rPr>
      </w:pPr>
    </w:p>
    <w:p w14:paraId="5194C097" w14:textId="33C95A09" w:rsidR="006A4E1C" w:rsidRPr="00840C23" w:rsidRDefault="006A4E1C" w:rsidP="00B2498D">
      <w:pPr>
        <w:tabs>
          <w:tab w:val="left" w:pos="-720"/>
          <w:tab w:val="left" w:pos="1260"/>
        </w:tabs>
        <w:spacing w:after="0"/>
        <w:jc w:val="both"/>
        <w:rPr>
          <w:rFonts w:ascii="Aptos" w:eastAsia="Calibri" w:hAnsi="Aptos" w:cs="Arial"/>
        </w:rPr>
      </w:pPr>
    </w:p>
    <w:p w14:paraId="280BDD8D" w14:textId="77777777" w:rsidR="00B2498D" w:rsidRPr="00840C23" w:rsidRDefault="00B2498D" w:rsidP="006B608E">
      <w:pPr>
        <w:pStyle w:val="Heading2"/>
        <w:numPr>
          <w:ilvl w:val="0"/>
          <w:numId w:val="4"/>
        </w:numPr>
        <w:tabs>
          <w:tab w:val="left" w:pos="630"/>
        </w:tabs>
        <w:spacing w:before="0"/>
        <w:ind w:left="0"/>
        <w:jc w:val="both"/>
        <w:rPr>
          <w:rFonts w:ascii="Aptos" w:eastAsia="Calibri" w:hAnsi="Aptos" w:cs="Arial"/>
          <w:szCs w:val="22"/>
        </w:rPr>
      </w:pPr>
      <w:bookmarkStart w:id="49" w:name="_Toc433303678"/>
      <w:bookmarkStart w:id="50" w:name="_Toc448162925"/>
      <w:bookmarkStart w:id="51" w:name="_Toc453578167"/>
      <w:bookmarkStart w:id="52" w:name="_Toc462048130"/>
      <w:bookmarkStart w:id="53" w:name="_Toc474153857"/>
      <w:bookmarkStart w:id="54" w:name="_Toc494882673"/>
      <w:bookmarkStart w:id="55" w:name="_Toc242777431"/>
      <w:r w:rsidRPr="00840C23">
        <w:rPr>
          <w:rFonts w:ascii="Aptos" w:eastAsia="Calibri" w:hAnsi="Aptos" w:cs="Arial"/>
          <w:szCs w:val="22"/>
        </w:rPr>
        <w:t>RESPONSE FORMAT</w:t>
      </w:r>
      <w:bookmarkEnd w:id="45"/>
      <w:bookmarkEnd w:id="46"/>
      <w:bookmarkEnd w:id="47"/>
      <w:r w:rsidRPr="00840C23">
        <w:rPr>
          <w:rFonts w:ascii="Aptos" w:eastAsia="Calibri" w:hAnsi="Aptos" w:cs="Arial"/>
          <w:szCs w:val="22"/>
        </w:rPr>
        <w:t>/PROPOSAL RESPONSES</w:t>
      </w:r>
      <w:bookmarkEnd w:id="48"/>
      <w:bookmarkEnd w:id="49"/>
      <w:bookmarkEnd w:id="50"/>
      <w:bookmarkEnd w:id="51"/>
      <w:bookmarkEnd w:id="52"/>
      <w:bookmarkEnd w:id="53"/>
      <w:bookmarkEnd w:id="54"/>
      <w:bookmarkEnd w:id="55"/>
    </w:p>
    <w:p w14:paraId="6A3F21D1" w14:textId="77777777" w:rsidR="00B2498D" w:rsidRPr="00840C23" w:rsidRDefault="00B2498D" w:rsidP="00B2498D">
      <w:pPr>
        <w:spacing w:after="0"/>
        <w:jc w:val="both"/>
        <w:rPr>
          <w:rFonts w:ascii="Aptos" w:eastAsia="Calibri" w:hAnsi="Aptos" w:cs="Arial"/>
        </w:rPr>
      </w:pPr>
    </w:p>
    <w:p w14:paraId="13014697" w14:textId="349DD087" w:rsidR="00B2498D" w:rsidRPr="00840C23" w:rsidRDefault="00B2498D" w:rsidP="00B2498D">
      <w:pPr>
        <w:spacing w:after="0"/>
        <w:jc w:val="both"/>
        <w:rPr>
          <w:rFonts w:ascii="Aptos" w:eastAsia="Calibri" w:hAnsi="Aptos" w:cs="Arial"/>
          <w:color w:val="000000"/>
        </w:rPr>
      </w:pPr>
      <w:r w:rsidRPr="00840C23">
        <w:rPr>
          <w:rFonts w:ascii="Aptos" w:eastAsia="Calibri" w:hAnsi="Aptos" w:cs="Arial"/>
          <w:color w:val="000000"/>
        </w:rPr>
        <w:t xml:space="preserve">Bidders </w:t>
      </w:r>
      <w:r w:rsidR="000304E6" w:rsidRPr="00840C23">
        <w:rPr>
          <w:rFonts w:ascii="Aptos" w:eastAsia="Calibri" w:hAnsi="Aptos" w:cs="Arial"/>
          <w:color w:val="000000"/>
        </w:rPr>
        <w:t xml:space="preserve">may </w:t>
      </w:r>
      <w:r w:rsidRPr="00840C23">
        <w:rPr>
          <w:rFonts w:ascii="Aptos" w:eastAsia="Calibri" w:hAnsi="Aptos" w:cs="Arial"/>
          <w:color w:val="000000"/>
        </w:rPr>
        <w:t xml:space="preserve">use </w:t>
      </w:r>
      <w:r w:rsidR="00A90B9E" w:rsidRPr="00840C23">
        <w:rPr>
          <w:rFonts w:ascii="Aptos" w:eastAsia="Calibri" w:hAnsi="Aptos" w:cs="Arial"/>
          <w:color w:val="000000"/>
        </w:rPr>
        <w:t xml:space="preserve">the provided </w:t>
      </w:r>
      <w:r w:rsidR="002229B6" w:rsidRPr="00840C23">
        <w:rPr>
          <w:rFonts w:ascii="Aptos" w:eastAsia="Calibri" w:hAnsi="Aptos" w:cs="Arial"/>
        </w:rPr>
        <w:t>Bid Response</w:t>
      </w:r>
      <w:r w:rsidR="00A90B9E" w:rsidRPr="00840C23">
        <w:rPr>
          <w:rFonts w:ascii="Aptos" w:eastAsia="Calibri" w:hAnsi="Aptos" w:cs="Arial"/>
        </w:rPr>
        <w:t xml:space="preserve"> </w:t>
      </w:r>
      <w:r w:rsidR="00B77279">
        <w:rPr>
          <w:rFonts w:ascii="Aptos" w:eastAsia="Calibri" w:hAnsi="Aptos" w:cs="Arial"/>
        </w:rPr>
        <w:t>Packet</w:t>
      </w:r>
      <w:r w:rsidR="00B77279" w:rsidRPr="00840C23">
        <w:rPr>
          <w:rFonts w:ascii="Aptos" w:eastAsia="Calibri" w:hAnsi="Aptos" w:cs="Arial"/>
        </w:rPr>
        <w:t xml:space="preserve"> </w:t>
      </w:r>
      <w:r w:rsidRPr="00840C23">
        <w:rPr>
          <w:rFonts w:ascii="Aptos" w:eastAsia="Calibri" w:hAnsi="Aptos" w:cs="Arial"/>
        </w:rPr>
        <w:t>to address and complete your proposals</w:t>
      </w:r>
      <w:r w:rsidR="00A1285F">
        <w:rPr>
          <w:rFonts w:ascii="Aptos" w:eastAsia="Calibri" w:hAnsi="Aptos" w:cs="Arial"/>
        </w:rPr>
        <w:t xml:space="preserve"> and must submit all signed statements contained within the Bid Response Packet</w:t>
      </w:r>
      <w:r w:rsidRPr="00840C23">
        <w:rPr>
          <w:rFonts w:ascii="Aptos" w:eastAsia="Calibri" w:hAnsi="Aptos" w:cs="Arial"/>
        </w:rPr>
        <w:t xml:space="preserve">. The person(s) administering the competitive process will review each proposal for completeness against the RFP requirements and ensure that responses conform to a </w:t>
      </w:r>
      <w:r w:rsidRPr="00840C23">
        <w:rPr>
          <w:rFonts w:ascii="Aptos" w:eastAsia="Calibri" w:hAnsi="Aptos" w:cs="Arial"/>
          <w:b/>
        </w:rPr>
        <w:t xml:space="preserve">total page maximum of </w:t>
      </w:r>
      <w:r w:rsidR="00C7184E">
        <w:rPr>
          <w:rFonts w:ascii="Aptos" w:eastAsia="Calibri" w:hAnsi="Aptos" w:cs="Arial"/>
          <w:b/>
        </w:rPr>
        <w:t>eight</w:t>
      </w:r>
      <w:r w:rsidR="00EA7B98">
        <w:rPr>
          <w:rFonts w:ascii="Aptos" w:eastAsia="Calibri" w:hAnsi="Aptos" w:cs="Arial"/>
          <w:b/>
        </w:rPr>
        <w:t>,</w:t>
      </w:r>
      <w:r w:rsidR="00AF54A2" w:rsidRPr="00840C23">
        <w:rPr>
          <w:rFonts w:ascii="Aptos" w:eastAsia="Calibri" w:hAnsi="Aptos" w:cs="Arial"/>
          <w:b/>
        </w:rPr>
        <w:t xml:space="preserve"> </w:t>
      </w:r>
      <w:r w:rsidR="00AF54A2" w:rsidRPr="00840C23">
        <w:rPr>
          <w:rFonts w:ascii="Aptos" w:eastAsia="Calibri" w:hAnsi="Aptos" w:cs="Arial"/>
          <w:bCs/>
        </w:rPr>
        <w:t>not including exhibits and attachments</w:t>
      </w:r>
      <w:r w:rsidRPr="00840C23">
        <w:rPr>
          <w:rFonts w:ascii="Aptos" w:eastAsia="Calibri" w:hAnsi="Aptos" w:cs="Arial"/>
        </w:rPr>
        <w:t xml:space="preserve">. </w:t>
      </w:r>
      <w:r w:rsidRPr="00840C23">
        <w:rPr>
          <w:rFonts w:ascii="Aptos" w:eastAsia="Calibri" w:hAnsi="Aptos" w:cs="Arial"/>
          <w:color w:val="000000"/>
        </w:rPr>
        <w:t xml:space="preserve">Bidders cannot submit non-material documents after the proposal due date, in order to complete their proposal. Proposals with any missing items of submittals as outlined in the RFP and any Addenda shall be deemed incomplete and may be rejected. </w:t>
      </w:r>
    </w:p>
    <w:p w14:paraId="32FDC568" w14:textId="77777777" w:rsidR="00B2498D" w:rsidRPr="00840C23" w:rsidRDefault="00B2498D" w:rsidP="00B2498D">
      <w:pPr>
        <w:spacing w:after="0"/>
        <w:ind w:left="180"/>
        <w:jc w:val="both"/>
        <w:rPr>
          <w:rFonts w:ascii="Aptos" w:eastAsia="Calibri" w:hAnsi="Aptos" w:cs="Arial"/>
          <w:color w:val="000000"/>
        </w:rPr>
      </w:pPr>
    </w:p>
    <w:p w14:paraId="443C4793" w14:textId="6741B023" w:rsidR="00B2498D" w:rsidRPr="00840C23" w:rsidRDefault="00B2498D" w:rsidP="00B2498D">
      <w:pPr>
        <w:spacing w:after="0"/>
        <w:jc w:val="both"/>
        <w:rPr>
          <w:rFonts w:ascii="Aptos" w:eastAsia="Calibri" w:hAnsi="Aptos" w:cs="Arial"/>
          <w:b/>
        </w:rPr>
      </w:pPr>
      <w:r w:rsidRPr="00840C23">
        <w:rPr>
          <w:rFonts w:ascii="Aptos" w:eastAsia="Calibri" w:hAnsi="Aptos" w:cs="Arial"/>
          <w:b/>
        </w:rPr>
        <w:t xml:space="preserve">Proposals shall be complete, substantiated, concise and specific to the information requested. Any superfluous and unrequested material submitted with the bid will be removed and will not be viewed by the Evaluation Panel. Any material deviation from the requirements may be cause for rejection of the proposal, as determined at </w:t>
      </w:r>
      <w:r w:rsidR="004736E2">
        <w:rPr>
          <w:rFonts w:ascii="Aptos" w:eastAsia="Calibri" w:hAnsi="Aptos" w:cs="Arial"/>
          <w:b/>
        </w:rPr>
        <w:t>ACBHD</w:t>
      </w:r>
      <w:r w:rsidRPr="00840C23">
        <w:rPr>
          <w:rFonts w:ascii="Aptos" w:eastAsia="Calibri" w:hAnsi="Aptos" w:cs="Arial"/>
          <w:b/>
        </w:rPr>
        <w:t>’</w:t>
      </w:r>
      <w:r w:rsidR="006A71F7" w:rsidRPr="00840C23">
        <w:rPr>
          <w:rFonts w:ascii="Aptos" w:eastAsia="Calibri" w:hAnsi="Aptos" w:cs="Arial"/>
          <w:b/>
        </w:rPr>
        <w:t>s</w:t>
      </w:r>
      <w:r w:rsidRPr="00840C23">
        <w:rPr>
          <w:rFonts w:ascii="Aptos" w:eastAsia="Calibri" w:hAnsi="Aptos" w:cs="Arial"/>
          <w:b/>
        </w:rPr>
        <w:t xml:space="preserve"> sole discretion.</w:t>
      </w:r>
    </w:p>
    <w:p w14:paraId="5792A738" w14:textId="77777777" w:rsidR="00B2498D" w:rsidRPr="00840C23" w:rsidRDefault="00B2498D" w:rsidP="00B2498D">
      <w:pPr>
        <w:spacing w:after="0"/>
        <w:jc w:val="both"/>
        <w:rPr>
          <w:rFonts w:ascii="Aptos" w:hAnsi="Aptos" w:cs="Arial"/>
        </w:rPr>
      </w:pPr>
    </w:p>
    <w:p w14:paraId="5D937073" w14:textId="12B7FE33" w:rsidR="00DC739C" w:rsidRPr="00840C23" w:rsidRDefault="00DC739C">
      <w:pPr>
        <w:spacing w:after="160" w:line="259" w:lineRule="auto"/>
        <w:rPr>
          <w:rFonts w:ascii="Aptos" w:hAnsi="Aptos" w:cs="Arial"/>
        </w:rPr>
      </w:pPr>
      <w:r w:rsidRPr="00840C23">
        <w:rPr>
          <w:rFonts w:ascii="Aptos" w:hAnsi="Aptos" w:cs="Arial"/>
        </w:rPr>
        <w:br w:type="page"/>
      </w:r>
    </w:p>
    <w:p w14:paraId="3E3ACA89" w14:textId="77777777" w:rsidR="00AD7E4F" w:rsidRPr="00840C23" w:rsidRDefault="00AD7E4F" w:rsidP="00A52B6F">
      <w:pPr>
        <w:spacing w:after="0"/>
        <w:jc w:val="both"/>
        <w:rPr>
          <w:rFonts w:ascii="Aptos" w:hAnsi="Aptos" w:cs="Arial"/>
        </w:rPr>
        <w:sectPr w:rsidR="00AD7E4F" w:rsidRPr="00840C23" w:rsidSect="00DF75FA">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noEndnote/>
          <w:titlePg/>
          <w:docGrid w:linePitch="299"/>
        </w:sectPr>
      </w:pPr>
    </w:p>
    <w:p w14:paraId="4C40BC86" w14:textId="56476828" w:rsidR="00B2498D" w:rsidRPr="00840C23" w:rsidRDefault="00B2498D" w:rsidP="006B608E">
      <w:pPr>
        <w:pStyle w:val="Heading2"/>
        <w:numPr>
          <w:ilvl w:val="0"/>
          <w:numId w:val="4"/>
        </w:numPr>
        <w:spacing w:before="0"/>
        <w:ind w:left="0"/>
        <w:jc w:val="both"/>
        <w:rPr>
          <w:rFonts w:ascii="Aptos" w:eastAsia="Calibri" w:hAnsi="Aptos" w:cs="Arial"/>
          <w:szCs w:val="22"/>
        </w:rPr>
      </w:pPr>
      <w:bookmarkStart w:id="56" w:name="_Toc225593415"/>
      <w:bookmarkStart w:id="57" w:name="_Toc247959517"/>
      <w:bookmarkStart w:id="58" w:name="_Toc294017509"/>
      <w:bookmarkStart w:id="59" w:name="_Toc302741168"/>
      <w:bookmarkStart w:id="60" w:name="_Toc433303679"/>
      <w:bookmarkStart w:id="61" w:name="_Toc448162926"/>
      <w:bookmarkStart w:id="62" w:name="_Toc453578169"/>
      <w:bookmarkStart w:id="63" w:name="_Toc462048132"/>
      <w:bookmarkStart w:id="64" w:name="_Toc474153859"/>
      <w:bookmarkStart w:id="65" w:name="_Toc494882675"/>
      <w:bookmarkStart w:id="66" w:name="_Toc242777432"/>
      <w:proofErr w:type="gramStart"/>
      <w:r w:rsidRPr="00840C23">
        <w:rPr>
          <w:rFonts w:ascii="Aptos" w:eastAsia="Calibri" w:hAnsi="Aptos" w:cs="Arial"/>
          <w:szCs w:val="22"/>
        </w:rPr>
        <w:lastRenderedPageBreak/>
        <w:t>EVALUATION</w:t>
      </w:r>
      <w:proofErr w:type="gramEnd"/>
      <w:r w:rsidRPr="00840C23">
        <w:rPr>
          <w:rFonts w:ascii="Aptos" w:eastAsia="Calibri" w:hAnsi="Aptos" w:cs="Arial"/>
          <w:szCs w:val="22"/>
        </w:rPr>
        <w:t xml:space="preserve"> CRITERIA/SELECTION COMMITTEE</w:t>
      </w:r>
      <w:bookmarkEnd w:id="56"/>
      <w:bookmarkEnd w:id="57"/>
      <w:bookmarkEnd w:id="58"/>
      <w:bookmarkEnd w:id="59"/>
      <w:bookmarkEnd w:id="60"/>
      <w:bookmarkEnd w:id="61"/>
      <w:bookmarkEnd w:id="62"/>
      <w:bookmarkEnd w:id="63"/>
      <w:bookmarkEnd w:id="64"/>
      <w:bookmarkEnd w:id="65"/>
      <w:bookmarkEnd w:id="66"/>
      <w:r w:rsidRPr="00840C23">
        <w:rPr>
          <w:rFonts w:ascii="Aptos" w:eastAsia="Calibri" w:hAnsi="Aptos" w:cs="Arial"/>
          <w:szCs w:val="22"/>
        </w:rPr>
        <w:t xml:space="preserve"> </w:t>
      </w:r>
    </w:p>
    <w:p w14:paraId="6A8D3772" w14:textId="77777777" w:rsidR="00B2498D" w:rsidRPr="00840C23" w:rsidRDefault="00B2498D" w:rsidP="00B2498D">
      <w:pPr>
        <w:spacing w:after="0"/>
        <w:jc w:val="both"/>
        <w:rPr>
          <w:rFonts w:ascii="Aptos" w:eastAsia="Calibri" w:hAnsi="Aptos" w:cs="Arial"/>
        </w:rPr>
      </w:pPr>
    </w:p>
    <w:p w14:paraId="4694F74A" w14:textId="77777777" w:rsidR="00B2498D" w:rsidRPr="00840C23" w:rsidRDefault="00B2498D" w:rsidP="00B2498D">
      <w:pPr>
        <w:tabs>
          <w:tab w:val="left" w:pos="-1080"/>
          <w:tab w:val="left" w:pos="-720"/>
        </w:tabs>
        <w:spacing w:after="0"/>
        <w:jc w:val="both"/>
        <w:rPr>
          <w:rFonts w:ascii="Aptos" w:eastAsia="Calibri" w:hAnsi="Aptos" w:cs="Arial"/>
        </w:rPr>
      </w:pPr>
      <w:r w:rsidRPr="00840C23">
        <w:rPr>
          <w:rFonts w:ascii="Aptos" w:eastAsia="Calibri" w:hAnsi="Aptos" w:cs="Arial"/>
        </w:rPr>
        <w:t>All proposals that pass the initial Evaluation Criteria which are determined on a pass/fail basis (Bidder Minimum Qualifications, Completeness of Response, Conformance to Page Limitations, and Debarment and Suspension) shall be evaluated by the CSC/Evaluation Panel. The CSC/Evaluation Panel may be composed of County staff and other individuals who may have expertise or experience in the RFP content.</w:t>
      </w:r>
      <w:r w:rsidRPr="00840C23">
        <w:rPr>
          <w:rFonts w:ascii="Aptos" w:eastAsia="Calibri" w:hAnsi="Aptos" w:cs="Arial"/>
          <w:i/>
        </w:rPr>
        <w:t xml:space="preserve"> </w:t>
      </w:r>
      <w:r w:rsidRPr="00840C23">
        <w:rPr>
          <w:rFonts w:ascii="Aptos" w:eastAsia="Calibri" w:hAnsi="Aptos" w:cs="Arial"/>
        </w:rPr>
        <w:t>The CSC/Evaluation Panel shall score and recommend a Contractor in accordance with the evaluation criteria set forth in this RFP. The evaluation of the proposals for recommendation shall be within the sole judgment and discretion of the CSC/Evaluation Panel.</w:t>
      </w:r>
    </w:p>
    <w:p w14:paraId="5BDFBAC8" w14:textId="77777777" w:rsidR="00B2498D" w:rsidRPr="00840C23" w:rsidRDefault="00B2498D" w:rsidP="00B2498D">
      <w:pPr>
        <w:spacing w:after="0"/>
        <w:jc w:val="both"/>
        <w:rPr>
          <w:rFonts w:ascii="Aptos" w:eastAsia="Calibri" w:hAnsi="Aptos" w:cs="Arial"/>
        </w:rPr>
      </w:pPr>
    </w:p>
    <w:p w14:paraId="310D6FE3" w14:textId="073FE248" w:rsidR="00B2498D" w:rsidRPr="00840C23" w:rsidRDefault="00B2498D" w:rsidP="00B2498D">
      <w:pPr>
        <w:tabs>
          <w:tab w:val="left" w:pos="-1080"/>
          <w:tab w:val="left" w:pos="-720"/>
        </w:tabs>
        <w:spacing w:after="0"/>
        <w:jc w:val="both"/>
        <w:rPr>
          <w:rFonts w:ascii="Aptos" w:eastAsia="Calibri" w:hAnsi="Aptos" w:cs="Arial"/>
        </w:rPr>
      </w:pPr>
      <w:r w:rsidRPr="00840C23">
        <w:rPr>
          <w:rFonts w:ascii="Aptos" w:eastAsia="Calibri" w:hAnsi="Aptos" w:cs="Arial"/>
        </w:rPr>
        <w:t xml:space="preserve">All contact during the evaluation phase shall be through the </w:t>
      </w:r>
      <w:r w:rsidR="004736E2">
        <w:rPr>
          <w:rFonts w:ascii="Aptos" w:eastAsia="Calibri" w:hAnsi="Aptos" w:cs="Arial"/>
        </w:rPr>
        <w:t>ACBHD</w:t>
      </w:r>
      <w:r w:rsidRPr="00840C23">
        <w:rPr>
          <w:rFonts w:ascii="Aptos" w:eastAsia="Calibri" w:hAnsi="Aptos" w:cs="Arial"/>
        </w:rPr>
        <w:t xml:space="preserve"> contact person only. Bidders shall neither contact nor lobby evaluators during the evaluation process. Attempts by Bidder to contact and/or influence</w:t>
      </w:r>
      <w:r w:rsidRPr="00840C23">
        <w:rPr>
          <w:rFonts w:ascii="Aptos" w:eastAsia="Calibri" w:hAnsi="Aptos" w:cs="Arial"/>
          <w:b/>
        </w:rPr>
        <w:t xml:space="preserve"> </w:t>
      </w:r>
      <w:r w:rsidRPr="00840C23">
        <w:rPr>
          <w:rFonts w:ascii="Aptos" w:eastAsia="Calibri" w:hAnsi="Aptos" w:cs="Arial"/>
        </w:rPr>
        <w:t xml:space="preserve">members of the CSC/Evaluation Panel may result in disqualification of Bidder. </w:t>
      </w:r>
    </w:p>
    <w:p w14:paraId="6B8A1A26" w14:textId="77777777" w:rsidR="00B2498D" w:rsidRPr="00840C23" w:rsidRDefault="00B2498D" w:rsidP="00B2498D">
      <w:pPr>
        <w:tabs>
          <w:tab w:val="left" w:pos="-1080"/>
          <w:tab w:val="left" w:pos="-720"/>
        </w:tabs>
        <w:spacing w:after="0"/>
        <w:jc w:val="both"/>
        <w:rPr>
          <w:rFonts w:ascii="Aptos" w:eastAsia="Calibri" w:hAnsi="Aptos" w:cs="Arial"/>
          <w:b/>
          <w:u w:val="single"/>
        </w:rPr>
      </w:pPr>
    </w:p>
    <w:p w14:paraId="2C1A16F9" w14:textId="345F4455" w:rsidR="00B2498D" w:rsidRPr="00840C23" w:rsidRDefault="00B2498D" w:rsidP="00B2498D">
      <w:pPr>
        <w:tabs>
          <w:tab w:val="left" w:pos="-1080"/>
          <w:tab w:val="left" w:pos="-720"/>
        </w:tabs>
        <w:spacing w:after="0"/>
        <w:jc w:val="both"/>
        <w:rPr>
          <w:rFonts w:ascii="Aptos" w:eastAsia="Calibri" w:hAnsi="Aptos" w:cs="Arial"/>
        </w:rPr>
      </w:pPr>
      <w:r w:rsidRPr="00840C23">
        <w:rPr>
          <w:rFonts w:ascii="Aptos" w:eastAsia="Calibri" w:hAnsi="Aptos" w:cs="Arial"/>
        </w:rPr>
        <w:t>The CSC will evaluate each proposal meeting the minimum qualifications and requirements set forth in this RFP. Bidders should bear in mind that any proposal that is unrealistic in terms of the technical or schedule commitments, or unrealistically high or low in cost, shall be deemed reflective of an inherent lack of technical competence or indicative of a failure to comprehend the complexity and risk of the County’s requirements as set forth in this RFP.</w:t>
      </w:r>
    </w:p>
    <w:p w14:paraId="7FF008F9" w14:textId="77777777" w:rsidR="00B2498D" w:rsidRPr="00840C23" w:rsidRDefault="00B2498D" w:rsidP="00B2498D">
      <w:pPr>
        <w:tabs>
          <w:tab w:val="left" w:pos="-1080"/>
          <w:tab w:val="left" w:pos="-720"/>
        </w:tabs>
        <w:spacing w:after="0"/>
        <w:jc w:val="both"/>
        <w:rPr>
          <w:rFonts w:ascii="Aptos" w:eastAsia="Calibri" w:hAnsi="Aptos" w:cs="Arial"/>
        </w:rPr>
      </w:pPr>
    </w:p>
    <w:p w14:paraId="36953357" w14:textId="4C7C7F86" w:rsidR="00B2498D" w:rsidRPr="00840C23" w:rsidRDefault="00B2498D" w:rsidP="00B2498D">
      <w:pPr>
        <w:spacing w:after="0"/>
        <w:jc w:val="both"/>
        <w:rPr>
          <w:rFonts w:ascii="Aptos" w:eastAsia="Calibri" w:hAnsi="Aptos" w:cs="Arial"/>
        </w:rPr>
      </w:pPr>
      <w:r w:rsidRPr="00840C23">
        <w:rPr>
          <w:rFonts w:ascii="Aptos" w:eastAsia="Calibri" w:hAnsi="Aptos" w:cs="Arial"/>
        </w:rPr>
        <w:t xml:space="preserve">As a result of this RFP, the County intends to award up to </w:t>
      </w:r>
      <w:r w:rsidR="00537D8C">
        <w:rPr>
          <w:rFonts w:ascii="Aptos" w:eastAsia="Calibri" w:hAnsi="Aptos" w:cs="Arial"/>
        </w:rPr>
        <w:t>one (1) Standard Services Agreement</w:t>
      </w:r>
      <w:r w:rsidR="00283800" w:rsidRPr="00840C23">
        <w:rPr>
          <w:rFonts w:ascii="Aptos" w:eastAsia="Calibri" w:hAnsi="Aptos" w:cs="Arial"/>
        </w:rPr>
        <w:t xml:space="preserve"> </w:t>
      </w:r>
      <w:r w:rsidRPr="00840C23">
        <w:rPr>
          <w:rFonts w:ascii="Aptos" w:eastAsia="Calibri" w:hAnsi="Aptos" w:cs="Arial"/>
        </w:rPr>
        <w:t xml:space="preserve">contract to </w:t>
      </w:r>
      <w:r w:rsidR="001F0A3E" w:rsidRPr="00840C23">
        <w:rPr>
          <w:rFonts w:ascii="Aptos" w:eastAsia="Calibri" w:hAnsi="Aptos" w:cs="Arial"/>
        </w:rPr>
        <w:t xml:space="preserve">the </w:t>
      </w:r>
      <w:r w:rsidRPr="00840C23">
        <w:rPr>
          <w:rFonts w:ascii="Aptos" w:eastAsia="Calibri" w:hAnsi="Aptos" w:cs="Arial"/>
        </w:rPr>
        <w:t>responsible Bidder whose response conforms to the RFP and whose proposal presents the greatest value to the County, all evaluation criteria considered. The combined weight of the evaluation criteria is greater in importance than cost in determining the greatest value to the County. The goal is to award a contract to the Bidder that demonstrate</w:t>
      </w:r>
      <w:r w:rsidR="006A6B05" w:rsidRPr="00840C23">
        <w:rPr>
          <w:rFonts w:ascii="Aptos" w:eastAsia="Calibri" w:hAnsi="Aptos" w:cs="Arial"/>
        </w:rPr>
        <w:t>s</w:t>
      </w:r>
      <w:r w:rsidRPr="00840C23">
        <w:rPr>
          <w:rFonts w:ascii="Aptos" w:eastAsia="Calibri" w:hAnsi="Aptos" w:cs="Arial"/>
        </w:rPr>
        <w:t xml:space="preserve"> the best quality as determined by the combined weight of the evaluation criteria. The County may award a contract of higher qualitative competence over the lowest priced proposal. </w:t>
      </w:r>
    </w:p>
    <w:p w14:paraId="14DF6640" w14:textId="77777777" w:rsidR="00B2498D" w:rsidRPr="00840C23" w:rsidRDefault="00B2498D" w:rsidP="00B2498D">
      <w:pPr>
        <w:spacing w:after="0"/>
        <w:jc w:val="both"/>
        <w:rPr>
          <w:rFonts w:ascii="Aptos" w:eastAsia="Calibri" w:hAnsi="Aptos" w:cs="Arial"/>
        </w:rPr>
      </w:pPr>
    </w:p>
    <w:p w14:paraId="59627054" w14:textId="77777777" w:rsidR="00B2498D" w:rsidRPr="00840C23" w:rsidRDefault="00B2498D" w:rsidP="00B2498D">
      <w:pPr>
        <w:spacing w:after="0"/>
        <w:jc w:val="both"/>
        <w:rPr>
          <w:rFonts w:ascii="Aptos" w:eastAsia="Calibri" w:hAnsi="Aptos" w:cs="Arial"/>
        </w:rPr>
      </w:pPr>
      <w:r w:rsidRPr="00840C23">
        <w:rPr>
          <w:rFonts w:ascii="Aptos" w:eastAsia="Calibri" w:hAnsi="Aptos" w:cs="Arial"/>
        </w:rPr>
        <w:t>The basic information that each proposal section should contain is specified in section II. F. These specifications should be considered as requirements. Much of the material needed to present a comprehensive proposal can be placed into one of the sections listed in II. F. However, other criteria may be added to further support the evaluation process whenever such additional criteria are deemed appropriate in considering the nature of the services being solicited.</w:t>
      </w:r>
    </w:p>
    <w:p w14:paraId="307C2081" w14:textId="77777777" w:rsidR="00B2498D" w:rsidRPr="00840C23" w:rsidRDefault="00B2498D" w:rsidP="00B2498D">
      <w:pPr>
        <w:spacing w:after="0"/>
        <w:jc w:val="both"/>
        <w:rPr>
          <w:rFonts w:ascii="Aptos" w:eastAsia="Calibri" w:hAnsi="Aptos" w:cs="Arial"/>
        </w:rPr>
      </w:pPr>
    </w:p>
    <w:p w14:paraId="24F7D479" w14:textId="63408D04" w:rsidR="00B2498D" w:rsidRPr="00840C23" w:rsidRDefault="00B2498D" w:rsidP="00B2498D">
      <w:pPr>
        <w:tabs>
          <w:tab w:val="left" w:pos="-1440"/>
        </w:tabs>
        <w:spacing w:after="0"/>
        <w:jc w:val="both"/>
        <w:rPr>
          <w:rFonts w:ascii="Aptos" w:eastAsia="Calibri" w:hAnsi="Aptos" w:cs="Arial"/>
        </w:rPr>
      </w:pPr>
      <w:r w:rsidRPr="00840C23">
        <w:rPr>
          <w:rFonts w:ascii="Aptos" w:eastAsia="Calibri" w:hAnsi="Aptos" w:cs="Arial"/>
        </w:rPr>
        <w:t xml:space="preserve">Each of the Evaluation Criteria below shall be used in ranking and determining the quality of proposals. Proposals shall be evaluated according to each Evaluation Criteria and scored on a zero to five-point scale shown in Table </w:t>
      </w:r>
      <w:r w:rsidR="00770925" w:rsidRPr="00840C23">
        <w:rPr>
          <w:rFonts w:ascii="Aptos" w:eastAsia="Calibri" w:hAnsi="Aptos" w:cs="Arial"/>
        </w:rPr>
        <w:t>1</w:t>
      </w:r>
      <w:r w:rsidRPr="00840C23">
        <w:rPr>
          <w:rFonts w:ascii="Aptos" w:eastAsia="Calibri" w:hAnsi="Aptos" w:cs="Arial"/>
        </w:rPr>
        <w:t xml:space="preserve">. The scores for all the Evaluation Criteria shall be added according to their assigned weight, as shown in Table </w:t>
      </w:r>
      <w:r w:rsidR="00770925" w:rsidRPr="00840C23">
        <w:rPr>
          <w:rFonts w:ascii="Aptos" w:eastAsia="Calibri" w:hAnsi="Aptos" w:cs="Arial"/>
        </w:rPr>
        <w:t>2</w:t>
      </w:r>
      <w:r w:rsidRPr="00840C23">
        <w:rPr>
          <w:rFonts w:ascii="Aptos" w:eastAsia="Calibri" w:hAnsi="Aptos" w:cs="Arial"/>
        </w:rPr>
        <w:t xml:space="preserve">, to arrive at a weighted score for each </w:t>
      </w:r>
      <w:r w:rsidRPr="00840C23">
        <w:rPr>
          <w:rFonts w:ascii="Aptos" w:eastAsia="Calibri" w:hAnsi="Aptos" w:cs="Arial"/>
        </w:rPr>
        <w:lastRenderedPageBreak/>
        <w:t>proposal. A proposal with a high</w:t>
      </w:r>
      <w:r w:rsidR="00D31D54">
        <w:rPr>
          <w:rFonts w:ascii="Aptos" w:eastAsia="Calibri" w:hAnsi="Aptos" w:cs="Arial"/>
        </w:rPr>
        <w:t>-</w:t>
      </w:r>
      <w:r w:rsidRPr="00840C23">
        <w:rPr>
          <w:rFonts w:ascii="Aptos" w:eastAsia="Calibri" w:hAnsi="Aptos" w:cs="Arial"/>
        </w:rPr>
        <w:t>weighted total shall be deemed of higher quality than a proposal with a lesser-</w:t>
      </w:r>
      <w:proofErr w:type="gramStart"/>
      <w:r w:rsidRPr="00840C23">
        <w:rPr>
          <w:rFonts w:ascii="Aptos" w:eastAsia="Calibri" w:hAnsi="Aptos" w:cs="Arial"/>
        </w:rPr>
        <w:t>weighted</w:t>
      </w:r>
      <w:proofErr w:type="gramEnd"/>
      <w:r w:rsidRPr="00840C23">
        <w:rPr>
          <w:rFonts w:ascii="Aptos" w:eastAsia="Calibri" w:hAnsi="Aptos" w:cs="Arial"/>
        </w:rPr>
        <w:t xml:space="preserve"> total. The final maximum score for any program is five hundred fifty (550) points including the possible fifty (50) points for local and small, local and emerging, or local preference points (maximum 10% of final score).</w:t>
      </w:r>
    </w:p>
    <w:p w14:paraId="529EF71B" w14:textId="77777777" w:rsidR="00B2498D" w:rsidRPr="00840C23" w:rsidRDefault="00B2498D" w:rsidP="00B2498D">
      <w:pPr>
        <w:spacing w:after="0"/>
        <w:jc w:val="both"/>
        <w:rPr>
          <w:rFonts w:ascii="Aptos" w:eastAsia="Calibri" w:hAnsi="Aptos" w:cs="Arial"/>
        </w:rPr>
      </w:pPr>
    </w:p>
    <w:p w14:paraId="377A95C9" w14:textId="77777777" w:rsidR="00B2498D" w:rsidRPr="00840C23" w:rsidRDefault="00B2498D" w:rsidP="00B2498D">
      <w:pPr>
        <w:spacing w:after="0"/>
        <w:jc w:val="both"/>
        <w:rPr>
          <w:rFonts w:ascii="Aptos" w:eastAsia="Calibri" w:hAnsi="Aptos" w:cs="Arial"/>
        </w:rPr>
      </w:pPr>
      <w:r w:rsidRPr="00840C23">
        <w:rPr>
          <w:rFonts w:ascii="Aptos" w:eastAsia="Calibri" w:hAnsi="Aptos" w:cs="Arial"/>
        </w:rPr>
        <w:t xml:space="preserve">The evaluation process may include a two-stage approach including an initial evaluation of the written proposal and preliminary scoring to develop a short list of Bidders that will continue to the final stage of oral interview and reference checks. The preliminary </w:t>
      </w:r>
      <w:proofErr w:type="gramStart"/>
      <w:r w:rsidRPr="00840C23">
        <w:rPr>
          <w:rFonts w:ascii="Aptos" w:eastAsia="Calibri" w:hAnsi="Aptos" w:cs="Arial"/>
        </w:rPr>
        <w:t>scoring</w:t>
      </w:r>
      <w:proofErr w:type="gramEnd"/>
      <w:r w:rsidRPr="00840C23">
        <w:rPr>
          <w:rFonts w:ascii="Aptos" w:eastAsia="Calibri" w:hAnsi="Aptos" w:cs="Arial"/>
        </w:rPr>
        <w:t xml:space="preserve"> will be based on the total points, excluding points allocated to references, and oral interview.</w:t>
      </w:r>
    </w:p>
    <w:p w14:paraId="74D104BA" w14:textId="77777777" w:rsidR="00B2498D" w:rsidRPr="00840C23" w:rsidRDefault="00B2498D" w:rsidP="00B2498D">
      <w:pPr>
        <w:spacing w:after="0"/>
        <w:jc w:val="both"/>
        <w:rPr>
          <w:rFonts w:ascii="Aptos" w:eastAsia="Calibri" w:hAnsi="Aptos" w:cs="Arial"/>
        </w:rPr>
      </w:pPr>
      <w:r w:rsidRPr="00840C23">
        <w:rPr>
          <w:rFonts w:ascii="Aptos" w:eastAsia="Calibri" w:hAnsi="Aptos" w:cs="Arial"/>
        </w:rPr>
        <w:t> </w:t>
      </w:r>
    </w:p>
    <w:p w14:paraId="11AF4311" w14:textId="7D72550D" w:rsidR="00B2498D" w:rsidRPr="00840C23" w:rsidRDefault="00B2498D" w:rsidP="00B2498D">
      <w:pPr>
        <w:spacing w:after="0"/>
        <w:jc w:val="both"/>
        <w:rPr>
          <w:rFonts w:ascii="Aptos" w:eastAsia="Calibri" w:hAnsi="Aptos" w:cs="Arial"/>
        </w:rPr>
      </w:pPr>
      <w:r w:rsidRPr="00840C23">
        <w:rPr>
          <w:rFonts w:ascii="Aptos" w:eastAsia="Calibri" w:hAnsi="Aptos" w:cs="Arial"/>
        </w:rPr>
        <w:t>If the two-stage approach is used, the</w:t>
      </w:r>
      <w:r w:rsidR="0035161E">
        <w:rPr>
          <w:rFonts w:ascii="Aptos" w:eastAsia="Calibri" w:hAnsi="Aptos" w:cs="Arial"/>
        </w:rPr>
        <w:t xml:space="preserve"> two or</w:t>
      </w:r>
      <w:r w:rsidRPr="00840C23">
        <w:rPr>
          <w:rFonts w:ascii="Aptos" w:eastAsia="Calibri" w:hAnsi="Aptos" w:cs="Arial"/>
        </w:rPr>
        <w:t xml:space="preserve"> three Bidders that receive the highest preliminary scores and with at least 200 points shall be invited to participate in an oral interview. Only the Bidders meeting the short list criteria shall proceed to the next stage. All other Bidders shall be deemed eliminated from the process. All Bidders shall be notified of the short list participants; however, the preliminary scores at that time shall not be communicated to Bidders. </w:t>
      </w:r>
    </w:p>
    <w:p w14:paraId="0BACA172" w14:textId="77777777" w:rsidR="00B2498D" w:rsidRPr="00840C23" w:rsidRDefault="00B2498D" w:rsidP="00B2498D">
      <w:pPr>
        <w:spacing w:after="0"/>
        <w:jc w:val="both"/>
        <w:rPr>
          <w:rFonts w:ascii="Aptos" w:eastAsia="Calibri" w:hAnsi="Aptos" w:cs="Arial"/>
        </w:rPr>
      </w:pPr>
    </w:p>
    <w:p w14:paraId="78BA43B7" w14:textId="2C8526EF" w:rsidR="00B2498D" w:rsidRPr="00840C23" w:rsidRDefault="00B2498D" w:rsidP="00B2498D">
      <w:pPr>
        <w:spacing w:after="0"/>
        <w:jc w:val="both"/>
        <w:rPr>
          <w:rFonts w:ascii="Aptos" w:eastAsia="Calibri" w:hAnsi="Aptos" w:cs="Arial"/>
        </w:rPr>
      </w:pPr>
      <w:r w:rsidRPr="00840C23">
        <w:rPr>
          <w:rFonts w:ascii="Aptos" w:eastAsia="Calibri" w:hAnsi="Aptos" w:cs="Arial"/>
        </w:rPr>
        <w:t xml:space="preserve">The zero to five-point scale range is defined in Table </w:t>
      </w:r>
      <w:r w:rsidR="00770925" w:rsidRPr="00840C23">
        <w:rPr>
          <w:rFonts w:ascii="Aptos" w:eastAsia="Calibri" w:hAnsi="Aptos" w:cs="Arial"/>
        </w:rPr>
        <w:t>1</w:t>
      </w:r>
      <w:r w:rsidRPr="00840C23">
        <w:rPr>
          <w:rFonts w:ascii="Aptos" w:eastAsia="Calibri" w:hAnsi="Aptos" w:cs="Arial"/>
        </w:rPr>
        <w:t>.</w:t>
      </w:r>
      <w:bookmarkStart w:id="67" w:name="_Ref367352885"/>
      <w:bookmarkStart w:id="68" w:name="_Toc453578170"/>
    </w:p>
    <w:p w14:paraId="1CC4B141" w14:textId="77777777" w:rsidR="00B2498D" w:rsidRPr="00840C23" w:rsidRDefault="00B2498D" w:rsidP="00B2498D">
      <w:pPr>
        <w:pStyle w:val="Heading2"/>
        <w:spacing w:before="0"/>
        <w:jc w:val="both"/>
        <w:rPr>
          <w:rFonts w:ascii="Aptos" w:eastAsia="Calibri" w:hAnsi="Aptos" w:cs="Arial"/>
          <w:szCs w:val="22"/>
        </w:rPr>
      </w:pPr>
      <w:bookmarkStart w:id="69" w:name="_Toc462048133"/>
    </w:p>
    <w:p w14:paraId="40D0C223" w14:textId="27052045" w:rsidR="00B2498D" w:rsidRPr="00840C23" w:rsidRDefault="00B2498D" w:rsidP="00B2498D">
      <w:pPr>
        <w:pStyle w:val="Heading2"/>
        <w:spacing w:before="0"/>
        <w:jc w:val="both"/>
        <w:rPr>
          <w:rFonts w:ascii="Aptos" w:eastAsia="Calibri" w:hAnsi="Aptos" w:cs="Arial"/>
          <w:szCs w:val="22"/>
        </w:rPr>
      </w:pPr>
      <w:bookmarkStart w:id="70" w:name="_Toc494882676"/>
      <w:bookmarkStart w:id="71" w:name="_Toc242777433"/>
      <w:r w:rsidRPr="00840C23">
        <w:rPr>
          <w:rFonts w:ascii="Aptos" w:eastAsia="Calibri" w:hAnsi="Aptos" w:cs="Arial"/>
          <w:szCs w:val="22"/>
        </w:rPr>
        <w:t xml:space="preserve">Table </w:t>
      </w:r>
      <w:bookmarkEnd w:id="67"/>
      <w:bookmarkEnd w:id="68"/>
      <w:bookmarkEnd w:id="69"/>
      <w:bookmarkEnd w:id="70"/>
      <w:r w:rsidR="00770925" w:rsidRPr="00840C23">
        <w:rPr>
          <w:rFonts w:ascii="Aptos" w:eastAsia="Calibri" w:hAnsi="Aptos" w:cs="Arial"/>
          <w:szCs w:val="22"/>
        </w:rPr>
        <w:t>1</w:t>
      </w:r>
      <w:bookmarkEnd w:id="71"/>
    </w:p>
    <w:tbl>
      <w:tblPr>
        <w:tblW w:w="47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6"/>
        <w:gridCol w:w="1407"/>
        <w:gridCol w:w="6488"/>
      </w:tblGrid>
      <w:tr w:rsidR="00B2498D" w:rsidRPr="00840C23" w14:paraId="63882E66" w14:textId="77777777" w:rsidTr="00C12017">
        <w:trPr>
          <w:trHeight w:val="20"/>
          <w:tblHeader/>
        </w:trPr>
        <w:tc>
          <w:tcPr>
            <w:tcW w:w="510" w:type="pct"/>
            <w:shd w:val="clear" w:color="auto" w:fill="DEEAF6" w:themeFill="accent1" w:themeFillTint="33"/>
          </w:tcPr>
          <w:p w14:paraId="23B4830C" w14:textId="77777777" w:rsidR="00B2498D" w:rsidRPr="00C12017" w:rsidRDefault="00B2498D" w:rsidP="00C12017">
            <w:pPr>
              <w:pStyle w:val="Heading1"/>
              <w:rPr>
                <w:rFonts w:ascii="Aptos" w:eastAsia="Calibri" w:hAnsi="Aptos"/>
                <w:b/>
                <w:bCs/>
                <w:color w:val="auto"/>
                <w:sz w:val="22"/>
                <w:szCs w:val="22"/>
              </w:rPr>
            </w:pPr>
            <w:bookmarkStart w:id="72" w:name="_Toc241062776"/>
            <w:bookmarkStart w:id="73" w:name="_Toc242269658"/>
            <w:bookmarkStart w:id="74" w:name="_Toc242269823"/>
            <w:bookmarkStart w:id="75" w:name="_Toc242777434"/>
            <w:r w:rsidRPr="00C12017">
              <w:rPr>
                <w:rFonts w:ascii="Aptos" w:eastAsia="Calibri" w:hAnsi="Aptos"/>
                <w:b/>
                <w:bCs/>
                <w:color w:val="auto"/>
                <w:sz w:val="22"/>
                <w:szCs w:val="22"/>
              </w:rPr>
              <w:t>Score</w:t>
            </w:r>
            <w:bookmarkEnd w:id="72"/>
            <w:bookmarkEnd w:id="73"/>
            <w:bookmarkEnd w:id="74"/>
            <w:bookmarkEnd w:id="75"/>
          </w:p>
        </w:tc>
        <w:tc>
          <w:tcPr>
            <w:tcW w:w="800" w:type="pct"/>
            <w:shd w:val="clear" w:color="auto" w:fill="DEEAF6" w:themeFill="accent1" w:themeFillTint="33"/>
          </w:tcPr>
          <w:p w14:paraId="5F141E07" w14:textId="77777777" w:rsidR="00B2498D" w:rsidRPr="00C12017" w:rsidRDefault="00B2498D" w:rsidP="00C12017">
            <w:pPr>
              <w:pStyle w:val="Heading1"/>
              <w:rPr>
                <w:rFonts w:ascii="Aptos" w:eastAsia="Calibri" w:hAnsi="Aptos"/>
                <w:b/>
                <w:bCs/>
                <w:color w:val="auto"/>
                <w:sz w:val="22"/>
                <w:szCs w:val="22"/>
              </w:rPr>
            </w:pPr>
            <w:bookmarkStart w:id="76" w:name="_Toc241062777"/>
            <w:bookmarkStart w:id="77" w:name="_Toc242269659"/>
            <w:bookmarkStart w:id="78" w:name="_Toc242269824"/>
            <w:bookmarkStart w:id="79" w:name="_Toc242777435"/>
            <w:r w:rsidRPr="00C12017">
              <w:rPr>
                <w:rFonts w:ascii="Aptos" w:eastAsia="Calibri" w:hAnsi="Aptos"/>
                <w:b/>
                <w:bCs/>
                <w:color w:val="auto"/>
                <w:sz w:val="22"/>
                <w:szCs w:val="22"/>
              </w:rPr>
              <w:t>Label</w:t>
            </w:r>
            <w:bookmarkEnd w:id="76"/>
            <w:bookmarkEnd w:id="77"/>
            <w:bookmarkEnd w:id="78"/>
            <w:bookmarkEnd w:id="79"/>
          </w:p>
        </w:tc>
        <w:tc>
          <w:tcPr>
            <w:tcW w:w="3690" w:type="pct"/>
            <w:shd w:val="clear" w:color="auto" w:fill="DEEAF6" w:themeFill="accent1" w:themeFillTint="33"/>
          </w:tcPr>
          <w:p w14:paraId="21D0D500" w14:textId="43F43E07" w:rsidR="00B2498D" w:rsidRPr="00C12017" w:rsidRDefault="00C12017" w:rsidP="00C12017">
            <w:pPr>
              <w:pStyle w:val="Heading1"/>
              <w:rPr>
                <w:rFonts w:ascii="Aptos" w:eastAsia="Calibri" w:hAnsi="Aptos"/>
                <w:b/>
                <w:bCs/>
                <w:color w:val="auto"/>
                <w:sz w:val="22"/>
                <w:szCs w:val="22"/>
              </w:rPr>
            </w:pPr>
            <w:bookmarkStart w:id="80" w:name="_Toc241062778"/>
            <w:bookmarkStart w:id="81" w:name="_Toc242269660"/>
            <w:bookmarkStart w:id="82" w:name="_Toc242269825"/>
            <w:bookmarkStart w:id="83" w:name="_Toc242777436"/>
            <w:r>
              <w:rPr>
                <w:rFonts w:ascii="Aptos" w:eastAsia="Calibri" w:hAnsi="Aptos"/>
                <w:b/>
                <w:bCs/>
                <w:color w:val="auto"/>
                <w:sz w:val="22"/>
                <w:szCs w:val="22"/>
              </w:rPr>
              <w:t>Description</w:t>
            </w:r>
            <w:bookmarkEnd w:id="80"/>
            <w:bookmarkEnd w:id="81"/>
            <w:bookmarkEnd w:id="82"/>
            <w:bookmarkEnd w:id="83"/>
          </w:p>
        </w:tc>
      </w:tr>
      <w:tr w:rsidR="00B2498D" w:rsidRPr="00840C23" w14:paraId="545011D7" w14:textId="77777777" w:rsidTr="004C6269">
        <w:trPr>
          <w:trHeight w:val="20"/>
        </w:trPr>
        <w:tc>
          <w:tcPr>
            <w:tcW w:w="510" w:type="pct"/>
          </w:tcPr>
          <w:p w14:paraId="7A68F13E"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0</w:t>
            </w:r>
          </w:p>
        </w:tc>
        <w:tc>
          <w:tcPr>
            <w:tcW w:w="800" w:type="pct"/>
          </w:tcPr>
          <w:p w14:paraId="26FBD0D6"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Not Acceptable</w:t>
            </w:r>
          </w:p>
        </w:tc>
        <w:tc>
          <w:tcPr>
            <w:tcW w:w="3690" w:type="pct"/>
          </w:tcPr>
          <w:p w14:paraId="25875838"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 xml:space="preserve">Non-responsive, fails to meet RFP </w:t>
            </w:r>
            <w:proofErr w:type="gramStart"/>
            <w:r w:rsidRPr="00840C23">
              <w:rPr>
                <w:rFonts w:ascii="Aptos" w:eastAsia="Calibri" w:hAnsi="Aptos" w:cs="Arial"/>
              </w:rPr>
              <w:t>specification</w:t>
            </w:r>
            <w:proofErr w:type="gramEnd"/>
            <w:r w:rsidRPr="00840C23">
              <w:rPr>
                <w:rFonts w:ascii="Aptos" w:eastAsia="Calibri" w:hAnsi="Aptos" w:cs="Arial"/>
              </w:rPr>
              <w:t>. The approach has no probability of success. If a mandatory requirement this score shall result in disqualification of proposal.</w:t>
            </w:r>
          </w:p>
        </w:tc>
      </w:tr>
      <w:tr w:rsidR="00B2498D" w:rsidRPr="00840C23" w14:paraId="72456E1A" w14:textId="77777777" w:rsidTr="004C6269">
        <w:trPr>
          <w:trHeight w:val="20"/>
        </w:trPr>
        <w:tc>
          <w:tcPr>
            <w:tcW w:w="510" w:type="pct"/>
          </w:tcPr>
          <w:p w14:paraId="1EC95979"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1</w:t>
            </w:r>
          </w:p>
        </w:tc>
        <w:tc>
          <w:tcPr>
            <w:tcW w:w="800" w:type="pct"/>
          </w:tcPr>
          <w:p w14:paraId="2D7A2DCE"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Poor</w:t>
            </w:r>
          </w:p>
        </w:tc>
        <w:tc>
          <w:tcPr>
            <w:tcW w:w="3690" w:type="pct"/>
          </w:tcPr>
          <w:p w14:paraId="433C102D"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Below average, falls short of expectations, is substandard to that which is the average or expected norm, has a low probability of success in achieving objectives per RFP.</w:t>
            </w:r>
          </w:p>
        </w:tc>
      </w:tr>
      <w:tr w:rsidR="00B2498D" w:rsidRPr="00840C23" w14:paraId="6FD56DDF" w14:textId="77777777" w:rsidTr="004C6269">
        <w:trPr>
          <w:trHeight w:val="20"/>
        </w:trPr>
        <w:tc>
          <w:tcPr>
            <w:tcW w:w="510" w:type="pct"/>
          </w:tcPr>
          <w:p w14:paraId="6C9DE0E4"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2</w:t>
            </w:r>
          </w:p>
        </w:tc>
        <w:tc>
          <w:tcPr>
            <w:tcW w:w="800" w:type="pct"/>
          </w:tcPr>
          <w:p w14:paraId="7FC977FF"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Fair</w:t>
            </w:r>
          </w:p>
        </w:tc>
        <w:tc>
          <w:tcPr>
            <w:tcW w:w="3690" w:type="pct"/>
          </w:tcPr>
          <w:p w14:paraId="6F0D6480"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Has a reasonable probability of success, however, some objectives may not be met.</w:t>
            </w:r>
          </w:p>
        </w:tc>
      </w:tr>
      <w:tr w:rsidR="00B2498D" w:rsidRPr="00840C23" w14:paraId="24A3492A" w14:textId="77777777" w:rsidTr="004C6269">
        <w:trPr>
          <w:trHeight w:val="20"/>
        </w:trPr>
        <w:tc>
          <w:tcPr>
            <w:tcW w:w="510" w:type="pct"/>
          </w:tcPr>
          <w:p w14:paraId="69E4E916"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3</w:t>
            </w:r>
          </w:p>
        </w:tc>
        <w:tc>
          <w:tcPr>
            <w:tcW w:w="800" w:type="pct"/>
          </w:tcPr>
          <w:p w14:paraId="0DCEF28C"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Average</w:t>
            </w:r>
          </w:p>
        </w:tc>
        <w:tc>
          <w:tcPr>
            <w:tcW w:w="3690" w:type="pct"/>
          </w:tcPr>
          <w:p w14:paraId="573B9A82"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 xml:space="preserve">Acceptable, achieves all objectives in a reasonable fashion per RFP specification. This shall be the baseline score for each item with adjustments based on interpretation of proposal by Evaluation Committee members. </w:t>
            </w:r>
          </w:p>
        </w:tc>
      </w:tr>
      <w:tr w:rsidR="00B2498D" w:rsidRPr="00840C23" w14:paraId="3A728D20" w14:textId="77777777" w:rsidTr="004C6269">
        <w:trPr>
          <w:trHeight w:val="20"/>
        </w:trPr>
        <w:tc>
          <w:tcPr>
            <w:tcW w:w="510" w:type="pct"/>
          </w:tcPr>
          <w:p w14:paraId="273AA53A"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4</w:t>
            </w:r>
          </w:p>
        </w:tc>
        <w:tc>
          <w:tcPr>
            <w:tcW w:w="800" w:type="pct"/>
          </w:tcPr>
          <w:p w14:paraId="0FE17B2A"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Above Average/</w:t>
            </w:r>
          </w:p>
          <w:p w14:paraId="583EAC9C"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Good</w:t>
            </w:r>
          </w:p>
        </w:tc>
        <w:tc>
          <w:tcPr>
            <w:tcW w:w="3690" w:type="pct"/>
          </w:tcPr>
          <w:p w14:paraId="7770B8E8"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Very good probability of success, better than that which is average or expected as the norm. Achieves all objectives per RFP requirements and expectations.</w:t>
            </w:r>
          </w:p>
        </w:tc>
      </w:tr>
      <w:tr w:rsidR="00B2498D" w:rsidRPr="00840C23" w14:paraId="1007FEB9" w14:textId="77777777" w:rsidTr="004C6269">
        <w:trPr>
          <w:trHeight w:val="20"/>
        </w:trPr>
        <w:tc>
          <w:tcPr>
            <w:tcW w:w="510" w:type="pct"/>
          </w:tcPr>
          <w:p w14:paraId="579CCD61"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5</w:t>
            </w:r>
          </w:p>
        </w:tc>
        <w:tc>
          <w:tcPr>
            <w:tcW w:w="800" w:type="pct"/>
          </w:tcPr>
          <w:p w14:paraId="357FEA64"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Excellent/</w:t>
            </w:r>
          </w:p>
          <w:p w14:paraId="074FC43D"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Exceptional</w:t>
            </w:r>
          </w:p>
        </w:tc>
        <w:tc>
          <w:tcPr>
            <w:tcW w:w="3690" w:type="pct"/>
          </w:tcPr>
          <w:p w14:paraId="1A281DB2" w14:textId="022F7A8B"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 xml:space="preserve">Exceeds expectations, very innovative, clearly superior to that which is average or expected as the norm. Excellent probability of </w:t>
            </w:r>
            <w:proofErr w:type="gramStart"/>
            <w:r w:rsidRPr="00840C23">
              <w:rPr>
                <w:rFonts w:ascii="Aptos" w:eastAsia="Calibri" w:hAnsi="Aptos" w:cs="Arial"/>
              </w:rPr>
              <w:t>success</w:t>
            </w:r>
            <w:r w:rsidR="00FE6568">
              <w:rPr>
                <w:rFonts w:ascii="Aptos" w:eastAsia="Calibri" w:hAnsi="Aptos" w:cs="Arial"/>
              </w:rPr>
              <w:t xml:space="preserve"> </w:t>
            </w:r>
            <w:r w:rsidRPr="00840C23">
              <w:rPr>
                <w:rFonts w:ascii="Aptos" w:eastAsia="Calibri" w:hAnsi="Aptos" w:cs="Arial"/>
              </w:rPr>
              <w:t>and</w:t>
            </w:r>
            <w:proofErr w:type="gramEnd"/>
            <w:r w:rsidRPr="00840C23">
              <w:rPr>
                <w:rFonts w:ascii="Aptos" w:eastAsia="Calibri" w:hAnsi="Aptos" w:cs="Arial"/>
              </w:rPr>
              <w:t xml:space="preserve"> in achieving all objectives and meeting RFP specification.</w:t>
            </w:r>
          </w:p>
        </w:tc>
      </w:tr>
    </w:tbl>
    <w:p w14:paraId="0F8D88EB" w14:textId="77777777" w:rsidR="00770925" w:rsidRPr="00840C23" w:rsidRDefault="00770925" w:rsidP="00B2498D">
      <w:pPr>
        <w:spacing w:after="0"/>
        <w:jc w:val="both"/>
        <w:rPr>
          <w:rFonts w:ascii="Aptos" w:hAnsi="Aptos" w:cs="Arial"/>
        </w:rPr>
      </w:pPr>
    </w:p>
    <w:p w14:paraId="783D4EA6" w14:textId="1FFB8798" w:rsidR="00B2498D" w:rsidRPr="00840C23" w:rsidRDefault="00B2498D" w:rsidP="00B2498D">
      <w:pPr>
        <w:spacing w:after="0"/>
        <w:jc w:val="both"/>
        <w:rPr>
          <w:rFonts w:ascii="Aptos" w:hAnsi="Aptos" w:cs="Arial"/>
        </w:rPr>
      </w:pPr>
      <w:r w:rsidRPr="00840C23">
        <w:rPr>
          <w:rFonts w:ascii="Aptos" w:hAnsi="Aptos" w:cs="Arial"/>
        </w:rPr>
        <w:lastRenderedPageBreak/>
        <w:t xml:space="preserve">The evaluation criteria and respective weights for this RFP are contained in Table </w:t>
      </w:r>
      <w:r w:rsidR="00770925" w:rsidRPr="00840C23">
        <w:rPr>
          <w:rFonts w:ascii="Aptos" w:hAnsi="Aptos" w:cs="Arial"/>
        </w:rPr>
        <w:t>2</w:t>
      </w:r>
      <w:r w:rsidRPr="00840C23">
        <w:rPr>
          <w:rFonts w:ascii="Aptos" w:hAnsi="Aptos" w:cs="Arial"/>
        </w:rPr>
        <w:t xml:space="preserve">. </w:t>
      </w:r>
    </w:p>
    <w:p w14:paraId="62FF23B3" w14:textId="4D19AC6D" w:rsidR="00B2498D" w:rsidRDefault="00B2498D" w:rsidP="00B2498D">
      <w:pPr>
        <w:pStyle w:val="Heading2"/>
        <w:spacing w:before="0"/>
        <w:jc w:val="both"/>
        <w:rPr>
          <w:rFonts w:ascii="Aptos" w:eastAsia="Calibri" w:hAnsi="Aptos" w:cs="Arial"/>
          <w:szCs w:val="22"/>
        </w:rPr>
      </w:pPr>
      <w:bookmarkStart w:id="84" w:name="_Toc453578171"/>
      <w:bookmarkStart w:id="85" w:name="_Toc462048134"/>
      <w:bookmarkStart w:id="86" w:name="_Toc494882677"/>
      <w:bookmarkStart w:id="87" w:name="_Toc242777437"/>
      <w:r w:rsidRPr="00840C23">
        <w:rPr>
          <w:rFonts w:ascii="Aptos" w:eastAsia="Calibri" w:hAnsi="Aptos" w:cs="Arial"/>
          <w:szCs w:val="22"/>
        </w:rPr>
        <w:t xml:space="preserve">Table </w:t>
      </w:r>
      <w:bookmarkEnd w:id="84"/>
      <w:bookmarkEnd w:id="85"/>
      <w:bookmarkEnd w:id="86"/>
      <w:r w:rsidR="00770925" w:rsidRPr="00840C23">
        <w:rPr>
          <w:rFonts w:ascii="Aptos" w:eastAsia="Calibri" w:hAnsi="Aptos" w:cs="Arial"/>
          <w:szCs w:val="22"/>
        </w:rPr>
        <w:t>2</w:t>
      </w:r>
      <w:bookmarkEnd w:id="87"/>
    </w:p>
    <w:tbl>
      <w:tblPr>
        <w:tblStyle w:val="TableGrid"/>
        <w:tblW w:w="0" w:type="auto"/>
        <w:tblLook w:val="04A0" w:firstRow="1" w:lastRow="0" w:firstColumn="1" w:lastColumn="0" w:noHBand="0" w:noVBand="1"/>
      </w:tblPr>
      <w:tblGrid>
        <w:gridCol w:w="7735"/>
        <w:gridCol w:w="1615"/>
      </w:tblGrid>
      <w:tr w:rsidR="00A43F28" w:rsidRPr="00A43F28" w14:paraId="4EFCDD70" w14:textId="77777777" w:rsidTr="00A43F28">
        <w:trPr>
          <w:tblHeader/>
        </w:trPr>
        <w:tc>
          <w:tcPr>
            <w:tcW w:w="7735" w:type="dxa"/>
            <w:shd w:val="clear" w:color="auto" w:fill="FFF2CC" w:themeFill="accent4" w:themeFillTint="33"/>
          </w:tcPr>
          <w:p w14:paraId="21476539" w14:textId="77777777" w:rsidR="00A43F28" w:rsidRPr="00A43F28" w:rsidRDefault="00A43F28" w:rsidP="00AA07FC">
            <w:pPr>
              <w:pStyle w:val="Heading1"/>
              <w:spacing w:before="0"/>
              <w:rPr>
                <w:rFonts w:ascii="Aptos" w:hAnsi="Aptos"/>
                <w:b/>
                <w:bCs/>
                <w:color w:val="auto"/>
                <w:sz w:val="22"/>
                <w:szCs w:val="22"/>
              </w:rPr>
            </w:pPr>
            <w:bookmarkStart w:id="88" w:name="_Toc241062780"/>
            <w:bookmarkStart w:id="89" w:name="_Toc242269662"/>
            <w:bookmarkStart w:id="90" w:name="_Toc242269827"/>
            <w:bookmarkStart w:id="91" w:name="_Toc242777438"/>
            <w:r w:rsidRPr="00A43F28">
              <w:rPr>
                <w:rFonts w:ascii="Aptos" w:hAnsi="Aptos"/>
                <w:b/>
                <w:bCs/>
                <w:color w:val="auto"/>
                <w:sz w:val="22"/>
                <w:szCs w:val="22"/>
              </w:rPr>
              <w:t>RFP SECTION AND EVALUATION CRITERIA</w:t>
            </w:r>
            <w:bookmarkEnd w:id="88"/>
            <w:bookmarkEnd w:id="89"/>
            <w:bookmarkEnd w:id="90"/>
            <w:bookmarkEnd w:id="91"/>
          </w:p>
        </w:tc>
        <w:tc>
          <w:tcPr>
            <w:tcW w:w="1615" w:type="dxa"/>
            <w:shd w:val="clear" w:color="auto" w:fill="FFF2CC" w:themeFill="accent4" w:themeFillTint="33"/>
          </w:tcPr>
          <w:p w14:paraId="4B030C54" w14:textId="77777777" w:rsidR="00A43F28" w:rsidRPr="00A43F28" w:rsidRDefault="00A43F28" w:rsidP="00AA07FC">
            <w:pPr>
              <w:pStyle w:val="Heading1"/>
              <w:spacing w:before="0"/>
              <w:rPr>
                <w:rFonts w:ascii="Aptos" w:hAnsi="Aptos"/>
                <w:b/>
                <w:bCs/>
                <w:color w:val="auto"/>
                <w:sz w:val="22"/>
                <w:szCs w:val="22"/>
              </w:rPr>
            </w:pPr>
            <w:bookmarkStart w:id="92" w:name="_Toc241062781"/>
            <w:bookmarkStart w:id="93" w:name="_Toc242269663"/>
            <w:bookmarkStart w:id="94" w:name="_Toc242269828"/>
            <w:bookmarkStart w:id="95" w:name="_Toc242777439"/>
            <w:r w:rsidRPr="00A43F28">
              <w:rPr>
                <w:rFonts w:ascii="Aptos" w:hAnsi="Aptos"/>
                <w:b/>
                <w:bCs/>
                <w:color w:val="auto"/>
                <w:sz w:val="22"/>
                <w:szCs w:val="22"/>
              </w:rPr>
              <w:t>WEIGHT</w:t>
            </w:r>
            <w:bookmarkEnd w:id="92"/>
            <w:bookmarkEnd w:id="93"/>
            <w:bookmarkEnd w:id="94"/>
            <w:bookmarkEnd w:id="95"/>
          </w:p>
        </w:tc>
      </w:tr>
      <w:tr w:rsidR="00A43F28" w:rsidRPr="00A43F28" w14:paraId="03BCBF9D" w14:textId="77777777" w:rsidTr="00C12017">
        <w:tc>
          <w:tcPr>
            <w:tcW w:w="7735" w:type="dxa"/>
            <w:shd w:val="clear" w:color="auto" w:fill="D9E2F3" w:themeFill="accent5" w:themeFillTint="33"/>
          </w:tcPr>
          <w:p w14:paraId="55C7F33E" w14:textId="77777777" w:rsidR="00A43F28" w:rsidRPr="00A43F28" w:rsidRDefault="00A43F28" w:rsidP="006B608E">
            <w:pPr>
              <w:pStyle w:val="ListParagraph"/>
              <w:numPr>
                <w:ilvl w:val="0"/>
                <w:numId w:val="31"/>
              </w:numPr>
              <w:spacing w:after="0" w:line="240" w:lineRule="auto"/>
              <w:ind w:left="330"/>
              <w:rPr>
                <w:rFonts w:ascii="Aptos" w:hAnsi="Aptos"/>
                <w:b/>
                <w:bCs/>
              </w:rPr>
            </w:pPr>
            <w:r w:rsidRPr="00A43F28">
              <w:rPr>
                <w:rFonts w:ascii="Aptos" w:hAnsi="Aptos"/>
                <w:b/>
                <w:bCs/>
              </w:rPr>
              <w:t>TITLE AND TABLE OF CONTENTS</w:t>
            </w:r>
          </w:p>
        </w:tc>
        <w:tc>
          <w:tcPr>
            <w:tcW w:w="1615" w:type="dxa"/>
            <w:shd w:val="clear" w:color="auto" w:fill="D9E2F3" w:themeFill="accent5" w:themeFillTint="33"/>
          </w:tcPr>
          <w:p w14:paraId="72CB7E64" w14:textId="77777777" w:rsidR="00A43F28" w:rsidRPr="00A43F28" w:rsidRDefault="00A43F28" w:rsidP="00AA07FC">
            <w:pPr>
              <w:rPr>
                <w:rFonts w:ascii="Aptos" w:hAnsi="Aptos"/>
              </w:rPr>
            </w:pPr>
            <w:r w:rsidRPr="00A43F28">
              <w:rPr>
                <w:rFonts w:ascii="Aptos" w:hAnsi="Aptos"/>
              </w:rPr>
              <w:t>Pass/Fail</w:t>
            </w:r>
          </w:p>
        </w:tc>
      </w:tr>
      <w:tr w:rsidR="00A43F28" w:rsidRPr="00A43F28" w14:paraId="1255512C" w14:textId="77777777" w:rsidTr="00C12017">
        <w:tc>
          <w:tcPr>
            <w:tcW w:w="7735" w:type="dxa"/>
            <w:shd w:val="clear" w:color="auto" w:fill="D9E2F3" w:themeFill="accent5" w:themeFillTint="33"/>
          </w:tcPr>
          <w:p w14:paraId="7B0F921E" w14:textId="77777777" w:rsidR="00A43F28" w:rsidRPr="00A43F28" w:rsidRDefault="00A43F28" w:rsidP="006B608E">
            <w:pPr>
              <w:pStyle w:val="ListParagraph"/>
              <w:numPr>
                <w:ilvl w:val="0"/>
                <w:numId w:val="31"/>
              </w:numPr>
              <w:spacing w:after="0" w:line="240" w:lineRule="auto"/>
              <w:ind w:left="330"/>
              <w:rPr>
                <w:rFonts w:ascii="Aptos" w:hAnsi="Aptos"/>
                <w:b/>
                <w:bCs/>
              </w:rPr>
            </w:pPr>
            <w:r w:rsidRPr="00A43F28">
              <w:rPr>
                <w:rFonts w:ascii="Aptos" w:hAnsi="Aptos"/>
                <w:b/>
                <w:bCs/>
              </w:rPr>
              <w:t>Signed Statements:</w:t>
            </w:r>
          </w:p>
          <w:p w14:paraId="1F658FEC" w14:textId="77777777" w:rsidR="00A43F28" w:rsidRPr="00A43F28" w:rsidRDefault="00A43F28" w:rsidP="006B608E">
            <w:pPr>
              <w:pStyle w:val="ListParagraph"/>
              <w:numPr>
                <w:ilvl w:val="0"/>
                <w:numId w:val="32"/>
              </w:numPr>
              <w:spacing w:after="0" w:line="240" w:lineRule="auto"/>
              <w:ind w:left="330"/>
              <w:rPr>
                <w:rFonts w:ascii="Aptos" w:hAnsi="Aptos"/>
              </w:rPr>
            </w:pPr>
            <w:r w:rsidRPr="00A43F28">
              <w:rPr>
                <w:rFonts w:ascii="Aptos" w:hAnsi="Aptos"/>
              </w:rPr>
              <w:t>Exhibit A: Bidder Information and Acceptance</w:t>
            </w:r>
          </w:p>
          <w:p w14:paraId="164F1080" w14:textId="77777777" w:rsidR="00A43F28" w:rsidRPr="00A43F28" w:rsidRDefault="00A43F28" w:rsidP="006B608E">
            <w:pPr>
              <w:pStyle w:val="ListParagraph"/>
              <w:numPr>
                <w:ilvl w:val="0"/>
                <w:numId w:val="32"/>
              </w:numPr>
              <w:spacing w:after="0" w:line="240" w:lineRule="auto"/>
              <w:ind w:left="330"/>
              <w:rPr>
                <w:rFonts w:ascii="Aptos" w:hAnsi="Aptos"/>
              </w:rPr>
            </w:pPr>
            <w:r w:rsidRPr="00A43F28">
              <w:rPr>
                <w:rFonts w:ascii="Aptos" w:hAnsi="Aptos"/>
              </w:rPr>
              <w:t>SLEB Partnering Sheet</w:t>
            </w:r>
          </w:p>
          <w:p w14:paraId="07608F58" w14:textId="77777777" w:rsidR="00A43F28" w:rsidRPr="00A43F28" w:rsidRDefault="00A43F28" w:rsidP="006B608E">
            <w:pPr>
              <w:pStyle w:val="ListParagraph"/>
              <w:numPr>
                <w:ilvl w:val="0"/>
                <w:numId w:val="32"/>
              </w:numPr>
              <w:spacing w:after="0" w:line="240" w:lineRule="auto"/>
              <w:ind w:left="330"/>
              <w:rPr>
                <w:rFonts w:ascii="Aptos" w:hAnsi="Aptos"/>
              </w:rPr>
            </w:pPr>
            <w:r w:rsidRPr="00A43F28">
              <w:rPr>
                <w:rFonts w:ascii="Aptos" w:hAnsi="Aptos"/>
              </w:rPr>
              <w:t>Exhibit B: Exceptions, Clarifications and Amendments</w:t>
            </w:r>
          </w:p>
        </w:tc>
        <w:tc>
          <w:tcPr>
            <w:tcW w:w="1615" w:type="dxa"/>
            <w:shd w:val="clear" w:color="auto" w:fill="D9E2F3" w:themeFill="accent5" w:themeFillTint="33"/>
          </w:tcPr>
          <w:p w14:paraId="1E67E1FC" w14:textId="77777777" w:rsidR="00A43F28" w:rsidRPr="00A43F28" w:rsidRDefault="00A43F28" w:rsidP="00AA07FC">
            <w:pPr>
              <w:rPr>
                <w:rFonts w:ascii="Aptos" w:hAnsi="Aptos"/>
              </w:rPr>
            </w:pPr>
            <w:r w:rsidRPr="00A43F28">
              <w:rPr>
                <w:rFonts w:ascii="Aptos" w:hAnsi="Aptos"/>
              </w:rPr>
              <w:t>Pass/Fail</w:t>
            </w:r>
          </w:p>
        </w:tc>
      </w:tr>
      <w:tr w:rsidR="00A43F28" w:rsidRPr="00A43F28" w14:paraId="6E63CEBE" w14:textId="77777777" w:rsidTr="00C12017">
        <w:tc>
          <w:tcPr>
            <w:tcW w:w="7735" w:type="dxa"/>
            <w:shd w:val="clear" w:color="auto" w:fill="D9E2F3" w:themeFill="accent5" w:themeFillTint="33"/>
          </w:tcPr>
          <w:p w14:paraId="6E17C98B" w14:textId="77777777" w:rsidR="00A43F28" w:rsidRPr="00A43F28" w:rsidRDefault="00A43F28" w:rsidP="006B608E">
            <w:pPr>
              <w:pStyle w:val="ListParagraph"/>
              <w:numPr>
                <w:ilvl w:val="0"/>
                <w:numId w:val="31"/>
              </w:numPr>
              <w:spacing w:after="0" w:line="240" w:lineRule="auto"/>
              <w:ind w:left="330"/>
              <w:rPr>
                <w:rFonts w:ascii="Aptos" w:hAnsi="Aptos"/>
                <w:b/>
                <w:bCs/>
              </w:rPr>
            </w:pPr>
            <w:r w:rsidRPr="00A43F28">
              <w:rPr>
                <w:rFonts w:ascii="Aptos" w:hAnsi="Aptos"/>
                <w:b/>
                <w:bCs/>
              </w:rPr>
              <w:t>ORGANIZATIONAL CAPACITY AND REFERENCES</w:t>
            </w:r>
          </w:p>
        </w:tc>
        <w:tc>
          <w:tcPr>
            <w:tcW w:w="1615" w:type="dxa"/>
            <w:shd w:val="clear" w:color="auto" w:fill="D9E2F3" w:themeFill="accent5" w:themeFillTint="33"/>
          </w:tcPr>
          <w:p w14:paraId="219BBB0E" w14:textId="77777777" w:rsidR="00A43F28" w:rsidRPr="00A43F28" w:rsidRDefault="00A43F28" w:rsidP="00AA07FC">
            <w:pPr>
              <w:rPr>
                <w:rFonts w:ascii="Aptos" w:hAnsi="Aptos"/>
              </w:rPr>
            </w:pPr>
          </w:p>
        </w:tc>
      </w:tr>
      <w:tr w:rsidR="00A43F28" w:rsidRPr="00A43F28" w14:paraId="0027B612" w14:textId="77777777" w:rsidTr="00AA07FC">
        <w:tc>
          <w:tcPr>
            <w:tcW w:w="7735" w:type="dxa"/>
          </w:tcPr>
          <w:p w14:paraId="05FF33E1" w14:textId="77777777" w:rsidR="00A43F28" w:rsidRPr="00A43F28" w:rsidRDefault="00A43F28" w:rsidP="006B608E">
            <w:pPr>
              <w:pStyle w:val="ListParagraph"/>
              <w:numPr>
                <w:ilvl w:val="0"/>
                <w:numId w:val="33"/>
              </w:numPr>
              <w:spacing w:after="0" w:line="240" w:lineRule="auto"/>
              <w:ind w:left="330"/>
              <w:rPr>
                <w:rFonts w:ascii="Aptos" w:hAnsi="Aptos"/>
              </w:rPr>
            </w:pPr>
            <w:r w:rsidRPr="00A43F28">
              <w:rPr>
                <w:rFonts w:ascii="Aptos" w:hAnsi="Aptos"/>
              </w:rPr>
              <w:t>Debarment and Suspension</w:t>
            </w:r>
          </w:p>
          <w:p w14:paraId="0CAE5911" w14:textId="5F00C2F6" w:rsidR="00A43F28" w:rsidRPr="00A43F28" w:rsidRDefault="00A43F28" w:rsidP="005D15C8">
            <w:pPr>
              <w:pStyle w:val="ListParagraph"/>
              <w:ind w:left="330"/>
              <w:rPr>
                <w:rStyle w:val="Hyperlink"/>
                <w:rFonts w:ascii="Aptos" w:eastAsia="Calibri" w:hAnsi="Aptos" w:cs="Arial"/>
              </w:rPr>
            </w:pPr>
            <w:r w:rsidRPr="00A43F28">
              <w:rPr>
                <w:rFonts w:ascii="Aptos" w:hAnsi="Aptos"/>
              </w:rPr>
              <w:t xml:space="preserve">To be considered for contract award, the Bidder and its principal may not be identified on the list of Federally debarred, suspended or other excluded parties located </w:t>
            </w:r>
            <w:r w:rsidR="0057050D">
              <w:rPr>
                <w:rFonts w:ascii="Aptos" w:hAnsi="Aptos"/>
              </w:rPr>
              <w:t xml:space="preserve">at: </w:t>
            </w:r>
            <w:hyperlink r:id="rId21" w:anchor="1" w:history="1">
              <w:r w:rsidRPr="00A43F28">
                <w:rPr>
                  <w:rStyle w:val="Hyperlink"/>
                  <w:rFonts w:ascii="Aptos" w:hAnsi="Aptos" w:cs="Arial"/>
                </w:rPr>
                <w:t>https://www.sam.gov/portal/SAM/#1</w:t>
              </w:r>
            </w:hyperlink>
          </w:p>
          <w:p w14:paraId="79248689" w14:textId="77777777" w:rsidR="00A43F28" w:rsidRPr="00A43F28" w:rsidRDefault="00A43F28" w:rsidP="005D15C8">
            <w:pPr>
              <w:pStyle w:val="ListParagraph"/>
              <w:numPr>
                <w:ilvl w:val="0"/>
                <w:numId w:val="13"/>
              </w:numPr>
              <w:autoSpaceDE w:val="0"/>
              <w:autoSpaceDN w:val="0"/>
              <w:adjustRightInd w:val="0"/>
              <w:spacing w:after="0"/>
              <w:ind w:left="330"/>
              <w:jc w:val="both"/>
              <w:rPr>
                <w:rFonts w:ascii="Aptos" w:hAnsi="Aptos"/>
              </w:rPr>
            </w:pPr>
          </w:p>
        </w:tc>
        <w:tc>
          <w:tcPr>
            <w:tcW w:w="1615" w:type="dxa"/>
          </w:tcPr>
          <w:p w14:paraId="094A3D8B" w14:textId="77777777" w:rsidR="00A43F28" w:rsidRPr="00A43F28" w:rsidRDefault="00A43F28" w:rsidP="00AA07FC">
            <w:pPr>
              <w:rPr>
                <w:rFonts w:ascii="Aptos" w:hAnsi="Aptos"/>
              </w:rPr>
            </w:pPr>
            <w:r w:rsidRPr="00A43F28">
              <w:rPr>
                <w:rFonts w:ascii="Aptos" w:hAnsi="Aptos"/>
              </w:rPr>
              <w:t>Pass/Fail</w:t>
            </w:r>
          </w:p>
        </w:tc>
      </w:tr>
      <w:tr w:rsidR="00A43F28" w:rsidRPr="00A43F28" w14:paraId="228FB5A3" w14:textId="77777777" w:rsidTr="00AA07FC">
        <w:tc>
          <w:tcPr>
            <w:tcW w:w="7735" w:type="dxa"/>
          </w:tcPr>
          <w:p w14:paraId="0E808957" w14:textId="77777777" w:rsidR="00A43F28" w:rsidRPr="00A43F28" w:rsidRDefault="00A43F28" w:rsidP="006B608E">
            <w:pPr>
              <w:pStyle w:val="ListParagraph"/>
              <w:numPr>
                <w:ilvl w:val="0"/>
                <w:numId w:val="33"/>
              </w:numPr>
              <w:spacing w:after="0" w:line="240" w:lineRule="auto"/>
              <w:ind w:left="330"/>
              <w:rPr>
                <w:rFonts w:ascii="Aptos" w:hAnsi="Aptos"/>
              </w:rPr>
            </w:pPr>
            <w:r w:rsidRPr="00A43F28">
              <w:rPr>
                <w:rFonts w:ascii="Aptos" w:hAnsi="Aptos"/>
              </w:rPr>
              <w:t>References</w:t>
            </w:r>
          </w:p>
          <w:p w14:paraId="742175F1" w14:textId="77777777" w:rsidR="00A43F28" w:rsidRPr="00A43F28" w:rsidRDefault="00A43F28" w:rsidP="00AA07FC">
            <w:pPr>
              <w:pStyle w:val="ListParagraph"/>
              <w:ind w:left="330"/>
              <w:rPr>
                <w:rFonts w:ascii="Aptos" w:hAnsi="Aptos"/>
              </w:rPr>
            </w:pPr>
            <w:r w:rsidRPr="00A43F28">
              <w:rPr>
                <w:rFonts w:ascii="Aptos" w:hAnsi="Aptos"/>
              </w:rPr>
              <w:t>How do the Bidder’s references respond to the following:</w:t>
            </w:r>
          </w:p>
          <w:p w14:paraId="42B6949F" w14:textId="77777777" w:rsidR="00A43F28" w:rsidRPr="00A43F28" w:rsidRDefault="00A43F28" w:rsidP="006B608E">
            <w:pPr>
              <w:pStyle w:val="ListParagraph"/>
              <w:numPr>
                <w:ilvl w:val="0"/>
                <w:numId w:val="34"/>
              </w:numPr>
              <w:spacing w:after="0" w:line="240" w:lineRule="auto"/>
              <w:ind w:left="330"/>
              <w:rPr>
                <w:rFonts w:ascii="Aptos" w:hAnsi="Aptos"/>
              </w:rPr>
            </w:pPr>
            <w:r w:rsidRPr="00A43F28">
              <w:rPr>
                <w:rFonts w:ascii="Aptos" w:hAnsi="Aptos"/>
              </w:rPr>
              <w:t>Bidder’s capacity to perform the services as stated;</w:t>
            </w:r>
          </w:p>
          <w:p w14:paraId="71705D5E" w14:textId="77777777" w:rsidR="00A43F28" w:rsidRPr="00A43F28" w:rsidRDefault="00A43F28" w:rsidP="006B608E">
            <w:pPr>
              <w:pStyle w:val="ListParagraph"/>
              <w:numPr>
                <w:ilvl w:val="0"/>
                <w:numId w:val="34"/>
              </w:numPr>
              <w:spacing w:after="0" w:line="240" w:lineRule="auto"/>
              <w:ind w:left="330"/>
              <w:rPr>
                <w:rFonts w:ascii="Aptos" w:hAnsi="Aptos"/>
              </w:rPr>
            </w:pPr>
            <w:r w:rsidRPr="00A43F28">
              <w:rPr>
                <w:rFonts w:ascii="Aptos" w:hAnsi="Aptos"/>
              </w:rPr>
              <w:t>Areas in which Bidder did well and areas in which bidder could have improved (if applicable);</w:t>
            </w:r>
          </w:p>
          <w:p w14:paraId="7EBAD588" w14:textId="77777777" w:rsidR="00A43F28" w:rsidRPr="00A43F28" w:rsidRDefault="00A43F28" w:rsidP="006B608E">
            <w:pPr>
              <w:pStyle w:val="ListParagraph"/>
              <w:numPr>
                <w:ilvl w:val="0"/>
                <w:numId w:val="34"/>
              </w:numPr>
              <w:spacing w:after="0" w:line="240" w:lineRule="auto"/>
              <w:ind w:left="330"/>
              <w:rPr>
                <w:rFonts w:ascii="Aptos" w:hAnsi="Aptos"/>
              </w:rPr>
            </w:pPr>
            <w:r w:rsidRPr="00A43F28">
              <w:rPr>
                <w:rFonts w:ascii="Aptos" w:hAnsi="Aptos"/>
              </w:rPr>
              <w:t>Communication and responsiveness, reporting and invoicing, training, customer service, compliance with program, legal, and/or funding requirements, documentation and reliability on a scale of one to five;</w:t>
            </w:r>
          </w:p>
          <w:p w14:paraId="609EC24F" w14:textId="77777777" w:rsidR="00A43F28" w:rsidRPr="00A43F28" w:rsidRDefault="00A43F28" w:rsidP="006B608E">
            <w:pPr>
              <w:pStyle w:val="ListParagraph"/>
              <w:numPr>
                <w:ilvl w:val="0"/>
                <w:numId w:val="34"/>
              </w:numPr>
              <w:spacing w:after="0" w:line="240" w:lineRule="auto"/>
              <w:ind w:left="330"/>
              <w:rPr>
                <w:rFonts w:ascii="Aptos" w:hAnsi="Aptos"/>
              </w:rPr>
            </w:pPr>
            <w:r w:rsidRPr="00A43F28">
              <w:rPr>
                <w:rFonts w:ascii="Aptos" w:hAnsi="Aptos"/>
              </w:rPr>
              <w:t>Whether the project was completed on time and on budget;</w:t>
            </w:r>
          </w:p>
          <w:p w14:paraId="45912CF0" w14:textId="77777777" w:rsidR="00A43F28" w:rsidRPr="00A43F28" w:rsidRDefault="00A43F28" w:rsidP="006B608E">
            <w:pPr>
              <w:pStyle w:val="ListParagraph"/>
              <w:numPr>
                <w:ilvl w:val="0"/>
                <w:numId w:val="34"/>
              </w:numPr>
              <w:spacing w:after="0" w:line="240" w:lineRule="auto"/>
              <w:ind w:left="330"/>
              <w:rPr>
                <w:rFonts w:ascii="Aptos" w:hAnsi="Aptos"/>
              </w:rPr>
            </w:pPr>
            <w:r w:rsidRPr="00A43F28">
              <w:rPr>
                <w:rFonts w:ascii="Aptos" w:hAnsi="Aptos"/>
              </w:rPr>
              <w:t>Capacity and ability to meet program or contract deliverables;</w:t>
            </w:r>
          </w:p>
          <w:p w14:paraId="6D75BDAA" w14:textId="77777777" w:rsidR="00A43F28" w:rsidRPr="00A43F28" w:rsidRDefault="00A43F28" w:rsidP="006B608E">
            <w:pPr>
              <w:pStyle w:val="ListParagraph"/>
              <w:numPr>
                <w:ilvl w:val="0"/>
                <w:numId w:val="34"/>
              </w:numPr>
              <w:spacing w:after="0" w:line="240" w:lineRule="auto"/>
              <w:ind w:left="330"/>
              <w:rPr>
                <w:rFonts w:ascii="Aptos" w:hAnsi="Aptos"/>
              </w:rPr>
            </w:pPr>
            <w:r w:rsidRPr="00A43F28">
              <w:rPr>
                <w:rFonts w:ascii="Aptos" w:hAnsi="Aptos"/>
              </w:rPr>
              <w:t>Understanding of the project and need;</w:t>
            </w:r>
          </w:p>
          <w:p w14:paraId="58FA11BA" w14:textId="77777777" w:rsidR="00A43F28" w:rsidRPr="00A43F28" w:rsidRDefault="00A43F28" w:rsidP="006B608E">
            <w:pPr>
              <w:pStyle w:val="ListParagraph"/>
              <w:numPr>
                <w:ilvl w:val="0"/>
                <w:numId w:val="34"/>
              </w:numPr>
              <w:spacing w:after="0" w:line="240" w:lineRule="auto"/>
              <w:ind w:left="330"/>
              <w:rPr>
                <w:rFonts w:ascii="Aptos" w:hAnsi="Aptos"/>
              </w:rPr>
            </w:pPr>
            <w:r w:rsidRPr="00A43F28">
              <w:rPr>
                <w:rFonts w:ascii="Aptos" w:hAnsi="Aptos"/>
              </w:rPr>
              <w:t>References’ overall satisfaction with Bidder;</w:t>
            </w:r>
          </w:p>
          <w:p w14:paraId="0C86E6DD" w14:textId="4064A98E" w:rsidR="00A43F28" w:rsidRPr="00A43F28" w:rsidRDefault="00A43F28" w:rsidP="006B608E">
            <w:pPr>
              <w:pStyle w:val="ListParagraph"/>
              <w:numPr>
                <w:ilvl w:val="0"/>
                <w:numId w:val="34"/>
              </w:numPr>
              <w:spacing w:after="0" w:line="240" w:lineRule="auto"/>
              <w:ind w:left="330"/>
              <w:rPr>
                <w:rFonts w:ascii="Aptos" w:hAnsi="Aptos"/>
              </w:rPr>
            </w:pPr>
            <w:r w:rsidRPr="00A43F28">
              <w:rPr>
                <w:rFonts w:ascii="Aptos" w:hAnsi="Aptos"/>
              </w:rPr>
              <w:t xml:space="preserve">References’ </w:t>
            </w:r>
            <w:proofErr w:type="gramStart"/>
            <w:r w:rsidRPr="00A43F28">
              <w:rPr>
                <w:rFonts w:ascii="Aptos" w:hAnsi="Aptos"/>
              </w:rPr>
              <w:t xml:space="preserve">comfort </w:t>
            </w:r>
            <w:r>
              <w:rPr>
                <w:rFonts w:ascii="Aptos" w:hAnsi="Aptos"/>
              </w:rPr>
              <w:t>with</w:t>
            </w:r>
            <w:proofErr w:type="gramEnd"/>
            <w:r>
              <w:rPr>
                <w:rFonts w:ascii="Aptos" w:hAnsi="Aptos"/>
              </w:rPr>
              <w:t xml:space="preserve"> </w:t>
            </w:r>
            <w:r w:rsidRPr="00A43F28">
              <w:rPr>
                <w:rFonts w:ascii="Aptos" w:hAnsi="Aptos"/>
              </w:rPr>
              <w:t>recommending the Bidder to Alameda County;</w:t>
            </w:r>
          </w:p>
          <w:p w14:paraId="2E535B0B" w14:textId="77777777" w:rsidR="00A43F28" w:rsidRPr="00A43F28" w:rsidRDefault="00A43F28" w:rsidP="006B608E">
            <w:pPr>
              <w:pStyle w:val="ListParagraph"/>
              <w:numPr>
                <w:ilvl w:val="0"/>
                <w:numId w:val="34"/>
              </w:numPr>
              <w:spacing w:after="0" w:line="240" w:lineRule="auto"/>
              <w:ind w:left="330"/>
              <w:rPr>
                <w:rFonts w:ascii="Aptos" w:hAnsi="Aptos"/>
              </w:rPr>
            </w:pPr>
            <w:r w:rsidRPr="00A43F28">
              <w:rPr>
                <w:rFonts w:ascii="Aptos" w:hAnsi="Aptos"/>
              </w:rPr>
              <w:t>Whether Bidder would be used again by Reference; and</w:t>
            </w:r>
          </w:p>
          <w:p w14:paraId="4ED875A9" w14:textId="70C992A3" w:rsidR="00A43F28" w:rsidRPr="00A43F28" w:rsidRDefault="00A43F28" w:rsidP="006B608E">
            <w:pPr>
              <w:pStyle w:val="ListParagraph"/>
              <w:numPr>
                <w:ilvl w:val="0"/>
                <w:numId w:val="34"/>
              </w:numPr>
              <w:spacing w:after="0" w:line="240" w:lineRule="auto"/>
              <w:ind w:left="330"/>
              <w:rPr>
                <w:rFonts w:ascii="Aptos" w:hAnsi="Aptos"/>
              </w:rPr>
            </w:pPr>
            <w:r w:rsidRPr="00A43F28">
              <w:rPr>
                <w:rFonts w:ascii="Aptos" w:hAnsi="Aptos"/>
              </w:rPr>
              <w:t>Any other information that would assist in Alameda Count</w:t>
            </w:r>
            <w:r>
              <w:rPr>
                <w:rFonts w:ascii="Aptos" w:hAnsi="Aptos"/>
              </w:rPr>
              <w:t>y</w:t>
            </w:r>
            <w:r w:rsidRPr="00A43F28">
              <w:rPr>
                <w:rFonts w:ascii="Aptos" w:hAnsi="Aptos"/>
              </w:rPr>
              <w:t>’s work with the Bidder.</w:t>
            </w:r>
          </w:p>
        </w:tc>
        <w:tc>
          <w:tcPr>
            <w:tcW w:w="1615" w:type="dxa"/>
          </w:tcPr>
          <w:p w14:paraId="6126A4DE" w14:textId="40BA0B67" w:rsidR="00A43F28" w:rsidRPr="00A43F28" w:rsidRDefault="0057050D" w:rsidP="00AA07FC">
            <w:pPr>
              <w:rPr>
                <w:rFonts w:ascii="Aptos" w:hAnsi="Aptos"/>
              </w:rPr>
            </w:pPr>
            <w:r>
              <w:rPr>
                <w:rFonts w:ascii="Aptos" w:hAnsi="Aptos"/>
              </w:rPr>
              <w:t xml:space="preserve">10 </w:t>
            </w:r>
          </w:p>
        </w:tc>
      </w:tr>
      <w:tr w:rsidR="00A43F28" w:rsidRPr="00A43F28" w14:paraId="49F988A2" w14:textId="77777777" w:rsidTr="00C12017">
        <w:tc>
          <w:tcPr>
            <w:tcW w:w="7735" w:type="dxa"/>
            <w:shd w:val="clear" w:color="auto" w:fill="D9E2F3" w:themeFill="accent5" w:themeFillTint="33"/>
          </w:tcPr>
          <w:p w14:paraId="7E37F1A6" w14:textId="77777777" w:rsidR="00A43F28" w:rsidRPr="00A43F28" w:rsidRDefault="00A43F28" w:rsidP="006B608E">
            <w:pPr>
              <w:pStyle w:val="ListParagraph"/>
              <w:numPr>
                <w:ilvl w:val="0"/>
                <w:numId w:val="31"/>
              </w:numPr>
              <w:spacing w:after="0" w:line="240" w:lineRule="auto"/>
              <w:ind w:left="341"/>
              <w:rPr>
                <w:rFonts w:ascii="Aptos" w:hAnsi="Aptos"/>
                <w:b/>
                <w:bCs/>
              </w:rPr>
            </w:pPr>
            <w:r w:rsidRPr="00A43F28">
              <w:rPr>
                <w:rFonts w:ascii="Aptos" w:hAnsi="Aptos"/>
                <w:b/>
                <w:bCs/>
              </w:rPr>
              <w:t>LETTER OF TRANSMITTAL/ EXECUTIVE SUMMARY</w:t>
            </w:r>
          </w:p>
        </w:tc>
        <w:tc>
          <w:tcPr>
            <w:tcW w:w="1615" w:type="dxa"/>
            <w:shd w:val="clear" w:color="auto" w:fill="D9E2F3" w:themeFill="accent5" w:themeFillTint="33"/>
          </w:tcPr>
          <w:p w14:paraId="433E596D" w14:textId="77777777" w:rsidR="00A43F28" w:rsidRPr="00A43F28" w:rsidRDefault="00A43F28" w:rsidP="00AA07FC">
            <w:pPr>
              <w:rPr>
                <w:rFonts w:ascii="Aptos" w:hAnsi="Aptos"/>
              </w:rPr>
            </w:pPr>
          </w:p>
        </w:tc>
      </w:tr>
      <w:tr w:rsidR="00A43F28" w:rsidRPr="00A43F28" w14:paraId="5885DD24" w14:textId="77777777" w:rsidTr="00AA07FC">
        <w:tc>
          <w:tcPr>
            <w:tcW w:w="7735" w:type="dxa"/>
          </w:tcPr>
          <w:p w14:paraId="04FB871F" w14:textId="77777777" w:rsidR="00A43F28" w:rsidRPr="00A43F28" w:rsidRDefault="00A43F28" w:rsidP="00AA07FC">
            <w:pPr>
              <w:pStyle w:val="ListParagraph"/>
              <w:ind w:left="251"/>
              <w:rPr>
                <w:rFonts w:ascii="Aptos" w:hAnsi="Aptos"/>
              </w:rPr>
            </w:pPr>
            <w:r w:rsidRPr="00A43F28">
              <w:rPr>
                <w:rFonts w:ascii="Aptos" w:hAnsi="Aptos"/>
              </w:rPr>
              <w:t>Complete and submit a synopsis of the highlights and benefits of each proposal.</w:t>
            </w:r>
          </w:p>
        </w:tc>
        <w:tc>
          <w:tcPr>
            <w:tcW w:w="1615" w:type="dxa"/>
          </w:tcPr>
          <w:p w14:paraId="407B62B0" w14:textId="77777777" w:rsidR="00A43F28" w:rsidRPr="00A43F28" w:rsidRDefault="00A43F28" w:rsidP="00AA07FC">
            <w:pPr>
              <w:rPr>
                <w:rFonts w:ascii="Aptos" w:hAnsi="Aptos"/>
              </w:rPr>
            </w:pPr>
          </w:p>
        </w:tc>
      </w:tr>
      <w:tr w:rsidR="0083189A" w:rsidRPr="00A43F28" w14:paraId="142E7940" w14:textId="77777777" w:rsidTr="00C12017">
        <w:tc>
          <w:tcPr>
            <w:tcW w:w="7735" w:type="dxa"/>
            <w:shd w:val="clear" w:color="auto" w:fill="D9E2F3" w:themeFill="accent5" w:themeFillTint="33"/>
          </w:tcPr>
          <w:p w14:paraId="0B70AD44" w14:textId="1B112B83" w:rsidR="0083189A" w:rsidRPr="00A43F28" w:rsidRDefault="0083189A" w:rsidP="006B608E">
            <w:pPr>
              <w:pStyle w:val="ListParagraph"/>
              <w:numPr>
                <w:ilvl w:val="0"/>
                <w:numId w:val="31"/>
              </w:numPr>
              <w:spacing w:after="0" w:line="240" w:lineRule="auto"/>
              <w:ind w:left="341"/>
              <w:rPr>
                <w:rFonts w:ascii="Aptos" w:hAnsi="Aptos"/>
                <w:b/>
                <w:bCs/>
              </w:rPr>
            </w:pPr>
            <w:r w:rsidRPr="00485918">
              <w:rPr>
                <w:rFonts w:ascii="Aptos" w:eastAsia="Calibri" w:hAnsi="Aptos" w:cs="Arial"/>
                <w:b/>
                <w:i/>
              </w:rPr>
              <w:t>BIDDER MINIMUM QUALIFICATIONS</w:t>
            </w:r>
          </w:p>
        </w:tc>
        <w:tc>
          <w:tcPr>
            <w:tcW w:w="1615" w:type="dxa"/>
            <w:shd w:val="clear" w:color="auto" w:fill="D9E2F3" w:themeFill="accent5" w:themeFillTint="33"/>
          </w:tcPr>
          <w:p w14:paraId="7CB3AE31" w14:textId="77777777" w:rsidR="0083189A" w:rsidRPr="00A43F28" w:rsidRDefault="0083189A" w:rsidP="00AA07FC">
            <w:pPr>
              <w:rPr>
                <w:rFonts w:ascii="Aptos" w:hAnsi="Aptos"/>
              </w:rPr>
            </w:pPr>
          </w:p>
        </w:tc>
      </w:tr>
      <w:tr w:rsidR="0083189A" w:rsidRPr="00A43F28" w14:paraId="0850F011" w14:textId="77777777" w:rsidTr="005D15C8">
        <w:tc>
          <w:tcPr>
            <w:tcW w:w="7735" w:type="dxa"/>
            <w:shd w:val="clear" w:color="auto" w:fill="FFFFFF" w:themeFill="background1"/>
          </w:tcPr>
          <w:p w14:paraId="173C707D" w14:textId="77777777" w:rsidR="0083189A" w:rsidRDefault="0083189A" w:rsidP="0083189A">
            <w:pPr>
              <w:pStyle w:val="ListParagraph"/>
              <w:numPr>
                <w:ilvl w:val="0"/>
                <w:numId w:val="43"/>
              </w:numPr>
              <w:spacing w:after="0" w:line="300" w:lineRule="atLeast"/>
              <w:jc w:val="both"/>
              <w:rPr>
                <w:rFonts w:ascii="Aptos" w:eastAsia="Times New Roman" w:hAnsi="Aptos" w:cs="Segoe UI"/>
              </w:rPr>
            </w:pPr>
            <w:r w:rsidRPr="002A1066">
              <w:rPr>
                <w:rFonts w:ascii="Aptos" w:eastAsia="Times New Roman" w:hAnsi="Aptos" w:cs="Segoe UI"/>
              </w:rPr>
              <w:t xml:space="preserve">Bidder must have been regularly and continuously engaged in </w:t>
            </w:r>
            <w:r>
              <w:rPr>
                <w:rFonts w:ascii="Aptos" w:eastAsia="Times New Roman" w:hAnsi="Aptos" w:cs="Segoe UI"/>
              </w:rPr>
              <w:t>supporting</w:t>
            </w:r>
            <w:r w:rsidRPr="002A1066">
              <w:rPr>
                <w:rFonts w:ascii="Aptos" w:eastAsia="Times New Roman" w:hAnsi="Aptos" w:cs="Segoe UI"/>
              </w:rPr>
              <w:t xml:space="preserve"> professional consulting, technical assistance, and administrative services to a government entity (city, county, state, or federal) related to behavioral health service delivery for at least six of the past ten years</w:t>
            </w:r>
            <w:r>
              <w:rPr>
                <w:rFonts w:ascii="Aptos" w:eastAsia="Times New Roman" w:hAnsi="Aptos" w:cs="Segoe UI"/>
              </w:rPr>
              <w:t>; and</w:t>
            </w:r>
          </w:p>
          <w:p w14:paraId="1A4A97A8" w14:textId="77777777" w:rsidR="0083189A" w:rsidRPr="002A1066" w:rsidRDefault="0083189A" w:rsidP="005D15C8">
            <w:pPr>
              <w:pStyle w:val="ListParagraph"/>
              <w:spacing w:after="0" w:line="300" w:lineRule="atLeast"/>
              <w:jc w:val="both"/>
              <w:rPr>
                <w:rFonts w:ascii="Aptos" w:eastAsia="Times New Roman" w:hAnsi="Aptos" w:cs="Segoe UI"/>
              </w:rPr>
            </w:pPr>
          </w:p>
          <w:p w14:paraId="04B4390A" w14:textId="77777777" w:rsidR="0083189A" w:rsidRPr="002A1066" w:rsidRDefault="0083189A" w:rsidP="0083189A">
            <w:pPr>
              <w:pStyle w:val="ListParagraph"/>
              <w:numPr>
                <w:ilvl w:val="0"/>
                <w:numId w:val="43"/>
              </w:numPr>
              <w:spacing w:after="0" w:line="300" w:lineRule="atLeast"/>
              <w:jc w:val="both"/>
              <w:rPr>
                <w:rFonts w:ascii="Aptos" w:eastAsia="Times New Roman" w:hAnsi="Aptos" w:cs="Segoe UI"/>
              </w:rPr>
            </w:pPr>
            <w:r w:rsidRPr="002A1066">
              <w:rPr>
                <w:rFonts w:ascii="Aptos" w:eastAsia="Times New Roman" w:hAnsi="Aptos" w:cs="Segoe UI"/>
              </w:rPr>
              <w:lastRenderedPageBreak/>
              <w:t xml:space="preserve">Bidder must have demonstrated experience fulfilling fiduciary responsibilities as a fiscal </w:t>
            </w:r>
            <w:r>
              <w:rPr>
                <w:rFonts w:ascii="Aptos" w:eastAsia="Times New Roman" w:hAnsi="Aptos" w:cs="Segoe UI"/>
              </w:rPr>
              <w:t xml:space="preserve">administrative </w:t>
            </w:r>
            <w:r w:rsidRPr="002A1066">
              <w:rPr>
                <w:rFonts w:ascii="Aptos" w:eastAsia="Times New Roman" w:hAnsi="Aptos" w:cs="Segoe UI"/>
              </w:rPr>
              <w:t xml:space="preserve">agent </w:t>
            </w:r>
            <w:r>
              <w:rPr>
                <w:rFonts w:ascii="Aptos" w:eastAsia="Times New Roman" w:hAnsi="Aptos" w:cs="Segoe UI"/>
              </w:rPr>
              <w:t>and/</w:t>
            </w:r>
            <w:r w:rsidRPr="002A1066">
              <w:rPr>
                <w:rFonts w:ascii="Aptos" w:eastAsia="Times New Roman" w:hAnsi="Aptos" w:cs="Segoe UI"/>
              </w:rPr>
              <w:t>or sponsor</w:t>
            </w:r>
            <w:r>
              <w:rPr>
                <w:rFonts w:ascii="Aptos" w:eastAsia="Times New Roman" w:hAnsi="Aptos" w:cs="Segoe UI"/>
              </w:rPr>
              <w:t xml:space="preserve"> for at least six of the past ten years.</w:t>
            </w:r>
          </w:p>
          <w:p w14:paraId="5B1A46B4" w14:textId="677A9CBA" w:rsidR="0083189A" w:rsidRPr="005D15C8" w:rsidRDefault="0083189A" w:rsidP="005D15C8">
            <w:pPr>
              <w:pStyle w:val="ListParagraph"/>
              <w:spacing w:after="0" w:line="240" w:lineRule="auto"/>
              <w:rPr>
                <w:rFonts w:ascii="Aptos" w:eastAsia="Calibri" w:hAnsi="Aptos" w:cs="Arial"/>
                <w:b/>
                <w:i/>
              </w:rPr>
            </w:pPr>
          </w:p>
        </w:tc>
        <w:tc>
          <w:tcPr>
            <w:tcW w:w="1615" w:type="dxa"/>
          </w:tcPr>
          <w:p w14:paraId="1A173B76" w14:textId="653969BB" w:rsidR="0083189A" w:rsidRPr="00A43F28" w:rsidRDefault="008F116C" w:rsidP="00AA07FC">
            <w:pPr>
              <w:rPr>
                <w:rFonts w:ascii="Aptos" w:hAnsi="Aptos"/>
              </w:rPr>
            </w:pPr>
            <w:r>
              <w:rPr>
                <w:rFonts w:ascii="Aptos" w:hAnsi="Aptos"/>
              </w:rPr>
              <w:lastRenderedPageBreak/>
              <w:t>Pass/Fail</w:t>
            </w:r>
          </w:p>
        </w:tc>
      </w:tr>
      <w:tr w:rsidR="00A43F28" w:rsidRPr="00A43F28" w14:paraId="1B85FFD6" w14:textId="77777777" w:rsidTr="00C12017">
        <w:tc>
          <w:tcPr>
            <w:tcW w:w="7735" w:type="dxa"/>
            <w:shd w:val="clear" w:color="auto" w:fill="D9E2F3" w:themeFill="accent5" w:themeFillTint="33"/>
          </w:tcPr>
          <w:p w14:paraId="22819ACD" w14:textId="77777777" w:rsidR="00A43F28" w:rsidRPr="00A43F28" w:rsidRDefault="00A43F28" w:rsidP="006B608E">
            <w:pPr>
              <w:pStyle w:val="ListParagraph"/>
              <w:numPr>
                <w:ilvl w:val="0"/>
                <w:numId w:val="31"/>
              </w:numPr>
              <w:spacing w:after="0" w:line="240" w:lineRule="auto"/>
              <w:ind w:left="341"/>
              <w:rPr>
                <w:rFonts w:ascii="Aptos" w:hAnsi="Aptos"/>
                <w:b/>
                <w:bCs/>
              </w:rPr>
            </w:pPr>
            <w:r w:rsidRPr="00A43F28">
              <w:rPr>
                <w:rFonts w:ascii="Aptos" w:hAnsi="Aptos"/>
                <w:b/>
                <w:bCs/>
              </w:rPr>
              <w:t>BIDDER EXPERIENCE, ABILITY AND PLAN</w:t>
            </w:r>
          </w:p>
        </w:tc>
        <w:tc>
          <w:tcPr>
            <w:tcW w:w="1615" w:type="dxa"/>
            <w:shd w:val="clear" w:color="auto" w:fill="D9E2F3" w:themeFill="accent5" w:themeFillTint="33"/>
          </w:tcPr>
          <w:p w14:paraId="611C7373" w14:textId="77777777" w:rsidR="00A43F28" w:rsidRPr="00A43F28" w:rsidRDefault="00A43F28" w:rsidP="00AA07FC">
            <w:pPr>
              <w:rPr>
                <w:rFonts w:ascii="Aptos" w:hAnsi="Aptos"/>
              </w:rPr>
            </w:pPr>
          </w:p>
        </w:tc>
      </w:tr>
      <w:tr w:rsidR="00A43F28" w:rsidRPr="00A43F28" w14:paraId="407B3A10" w14:textId="77777777" w:rsidTr="00FE6568">
        <w:tc>
          <w:tcPr>
            <w:tcW w:w="7735" w:type="dxa"/>
            <w:shd w:val="clear" w:color="auto" w:fill="E2EFD9" w:themeFill="accent6" w:themeFillTint="33"/>
          </w:tcPr>
          <w:p w14:paraId="7EB46E49" w14:textId="77777777" w:rsidR="00A43F28" w:rsidRPr="00A43F28" w:rsidRDefault="00A43F28" w:rsidP="006B608E">
            <w:pPr>
              <w:pStyle w:val="ListParagraph"/>
              <w:numPr>
                <w:ilvl w:val="0"/>
                <w:numId w:val="35"/>
              </w:numPr>
              <w:spacing w:after="0" w:line="240" w:lineRule="auto"/>
              <w:ind w:left="341"/>
              <w:rPr>
                <w:rFonts w:ascii="Aptos" w:hAnsi="Aptos"/>
              </w:rPr>
            </w:pPr>
            <w:r w:rsidRPr="00A43F28">
              <w:rPr>
                <w:rFonts w:ascii="Aptos" w:hAnsi="Aptos"/>
              </w:rPr>
              <w:t xml:space="preserve">The Evaluation Panel will read and assign a score based on how detailed and specific the Bidder’s response to following questions will become the total score under the </w:t>
            </w:r>
            <w:r w:rsidRPr="00FE6568">
              <w:rPr>
                <w:rFonts w:ascii="Aptos" w:hAnsi="Aptos"/>
                <w:b/>
                <w:bCs/>
              </w:rPr>
              <w:t>Description of Relevant Experience</w:t>
            </w:r>
            <w:r w:rsidRPr="00A43F28">
              <w:rPr>
                <w:rFonts w:ascii="Aptos" w:hAnsi="Aptos"/>
              </w:rPr>
              <w:t>.</w:t>
            </w:r>
          </w:p>
        </w:tc>
        <w:tc>
          <w:tcPr>
            <w:tcW w:w="1615" w:type="dxa"/>
            <w:shd w:val="clear" w:color="auto" w:fill="E2EFD9" w:themeFill="accent6" w:themeFillTint="33"/>
          </w:tcPr>
          <w:p w14:paraId="6AF7D38A" w14:textId="77777777" w:rsidR="00A43F28" w:rsidRPr="00A43F28" w:rsidRDefault="00A43F28" w:rsidP="00AA07FC">
            <w:pPr>
              <w:rPr>
                <w:rFonts w:ascii="Aptos" w:hAnsi="Aptos"/>
              </w:rPr>
            </w:pPr>
          </w:p>
        </w:tc>
      </w:tr>
      <w:tr w:rsidR="00A43F28" w:rsidRPr="00A43F28" w14:paraId="51C74854" w14:textId="77777777" w:rsidTr="00AA07FC">
        <w:tc>
          <w:tcPr>
            <w:tcW w:w="7735" w:type="dxa"/>
          </w:tcPr>
          <w:p w14:paraId="11B95B12" w14:textId="77777777" w:rsidR="00A43F28" w:rsidRPr="00A43F28" w:rsidRDefault="00A43F28" w:rsidP="006B608E">
            <w:pPr>
              <w:pStyle w:val="ListParagraph"/>
              <w:numPr>
                <w:ilvl w:val="0"/>
                <w:numId w:val="36"/>
              </w:numPr>
              <w:spacing w:after="0" w:line="240" w:lineRule="auto"/>
              <w:ind w:left="341"/>
              <w:rPr>
                <w:rFonts w:ascii="Aptos" w:hAnsi="Aptos"/>
              </w:rPr>
            </w:pPr>
            <w:r w:rsidRPr="00A43F28">
              <w:rPr>
                <w:rFonts w:ascii="Aptos" w:hAnsi="Aptos"/>
              </w:rPr>
              <w:t xml:space="preserve">To what extent does </w:t>
            </w:r>
            <w:proofErr w:type="gramStart"/>
            <w:r w:rsidRPr="00A43F28">
              <w:rPr>
                <w:rFonts w:ascii="Aptos" w:hAnsi="Aptos"/>
              </w:rPr>
              <w:t>the Bidder</w:t>
            </w:r>
            <w:proofErr w:type="gramEnd"/>
            <w:r w:rsidRPr="00A43F28">
              <w:rPr>
                <w:rFonts w:ascii="Aptos" w:hAnsi="Aptos"/>
              </w:rPr>
              <w:t xml:space="preserve"> have experience overseeing consulting, technical assistance and administrative services relevant to the RFP?</w:t>
            </w:r>
          </w:p>
          <w:p w14:paraId="60B4A9CC" w14:textId="77777777" w:rsidR="00A43F28" w:rsidRPr="00A43F28" w:rsidRDefault="00A43F28" w:rsidP="006B608E">
            <w:pPr>
              <w:pStyle w:val="ListParagraph"/>
              <w:numPr>
                <w:ilvl w:val="0"/>
                <w:numId w:val="36"/>
              </w:numPr>
              <w:spacing w:after="0" w:line="240" w:lineRule="auto"/>
              <w:ind w:left="341"/>
              <w:rPr>
                <w:rFonts w:ascii="Aptos" w:hAnsi="Aptos"/>
              </w:rPr>
            </w:pPr>
            <w:r w:rsidRPr="00A43F28">
              <w:rPr>
                <w:rFonts w:ascii="Aptos" w:hAnsi="Aptos"/>
              </w:rPr>
              <w:t xml:space="preserve">To what extent does the Bidder have experience administrating and monitoring subcontracts for professional consulting services? </w:t>
            </w:r>
          </w:p>
        </w:tc>
        <w:tc>
          <w:tcPr>
            <w:tcW w:w="1615" w:type="dxa"/>
          </w:tcPr>
          <w:p w14:paraId="0DE2D30D" w14:textId="3C54530C" w:rsidR="00A43F28" w:rsidRPr="00A43F28" w:rsidRDefault="0057050D" w:rsidP="00AA07FC">
            <w:pPr>
              <w:rPr>
                <w:rFonts w:ascii="Aptos" w:hAnsi="Aptos"/>
              </w:rPr>
            </w:pPr>
            <w:r>
              <w:rPr>
                <w:rFonts w:ascii="Aptos" w:hAnsi="Aptos"/>
              </w:rPr>
              <w:t>25</w:t>
            </w:r>
            <w:r w:rsidR="00A43F28" w:rsidRPr="00A43F28">
              <w:rPr>
                <w:rFonts w:ascii="Aptos" w:hAnsi="Aptos"/>
              </w:rPr>
              <w:t xml:space="preserve"> </w:t>
            </w:r>
          </w:p>
        </w:tc>
      </w:tr>
      <w:tr w:rsidR="00A43F28" w:rsidRPr="00A43F28" w14:paraId="520A386A" w14:textId="77777777" w:rsidTr="00FE6568">
        <w:tc>
          <w:tcPr>
            <w:tcW w:w="7735" w:type="dxa"/>
            <w:shd w:val="clear" w:color="auto" w:fill="E2EFD9" w:themeFill="accent6" w:themeFillTint="33"/>
          </w:tcPr>
          <w:p w14:paraId="652E979A" w14:textId="77777777" w:rsidR="00A43F28" w:rsidRPr="00A43F28" w:rsidRDefault="00A43F28" w:rsidP="006B608E">
            <w:pPr>
              <w:pStyle w:val="ListParagraph"/>
              <w:numPr>
                <w:ilvl w:val="0"/>
                <w:numId w:val="35"/>
              </w:numPr>
              <w:spacing w:after="0" w:line="240" w:lineRule="auto"/>
              <w:ind w:left="341"/>
              <w:rPr>
                <w:rFonts w:ascii="Aptos" w:hAnsi="Aptos"/>
              </w:rPr>
            </w:pPr>
            <w:r w:rsidRPr="00A43F28">
              <w:rPr>
                <w:rFonts w:ascii="Aptos" w:hAnsi="Aptos"/>
              </w:rPr>
              <w:t xml:space="preserve">The Evaluation Panel will read and assign a score based on how detailed and specific the Bidder’s response to following questions will become the total score under the </w:t>
            </w:r>
            <w:r w:rsidRPr="00C12017">
              <w:rPr>
                <w:rFonts w:ascii="Aptos" w:hAnsi="Aptos"/>
                <w:b/>
                <w:bCs/>
              </w:rPr>
              <w:t>Description of Proposed Services</w:t>
            </w:r>
            <w:r w:rsidRPr="00A43F28">
              <w:rPr>
                <w:rFonts w:ascii="Aptos" w:hAnsi="Aptos"/>
              </w:rPr>
              <w:t>.</w:t>
            </w:r>
          </w:p>
        </w:tc>
        <w:tc>
          <w:tcPr>
            <w:tcW w:w="1615" w:type="dxa"/>
            <w:shd w:val="clear" w:color="auto" w:fill="E2EFD9" w:themeFill="accent6" w:themeFillTint="33"/>
          </w:tcPr>
          <w:p w14:paraId="477AEE06" w14:textId="77777777" w:rsidR="00A43F28" w:rsidRPr="00A43F28" w:rsidRDefault="00A43F28" w:rsidP="00AA07FC">
            <w:pPr>
              <w:rPr>
                <w:rFonts w:ascii="Aptos" w:hAnsi="Aptos"/>
              </w:rPr>
            </w:pPr>
          </w:p>
        </w:tc>
      </w:tr>
      <w:tr w:rsidR="00A43F28" w:rsidRPr="00A43F28" w14:paraId="5B7A1DC5" w14:textId="77777777" w:rsidTr="00AA07FC">
        <w:tc>
          <w:tcPr>
            <w:tcW w:w="7735" w:type="dxa"/>
          </w:tcPr>
          <w:p w14:paraId="7942E44C" w14:textId="77777777" w:rsidR="00A43F28" w:rsidRPr="00A43F28" w:rsidRDefault="00A43F28" w:rsidP="006B608E">
            <w:pPr>
              <w:pStyle w:val="ListParagraph"/>
              <w:numPr>
                <w:ilvl w:val="0"/>
                <w:numId w:val="37"/>
              </w:numPr>
              <w:spacing w:after="0" w:line="240" w:lineRule="auto"/>
              <w:ind w:left="341"/>
              <w:rPr>
                <w:rFonts w:ascii="Aptos" w:hAnsi="Aptos"/>
              </w:rPr>
            </w:pPr>
            <w:r w:rsidRPr="00A43F28">
              <w:rPr>
                <w:rFonts w:ascii="Aptos" w:hAnsi="Aptos"/>
              </w:rPr>
              <w:t>How well does the Bidder’s proposed oversight of professional consulting services support ACBHD’s behavioral health initiatives?</w:t>
            </w:r>
          </w:p>
          <w:p w14:paraId="163D3844" w14:textId="77777777" w:rsidR="00A43F28" w:rsidRPr="00A43F28" w:rsidRDefault="00A43F28" w:rsidP="006B608E">
            <w:pPr>
              <w:pStyle w:val="ListParagraph"/>
              <w:numPr>
                <w:ilvl w:val="0"/>
                <w:numId w:val="37"/>
              </w:numPr>
              <w:spacing w:after="0" w:line="240" w:lineRule="auto"/>
              <w:ind w:left="341"/>
              <w:rPr>
                <w:rFonts w:ascii="Aptos" w:hAnsi="Aptos"/>
              </w:rPr>
            </w:pPr>
            <w:r w:rsidRPr="00A43F28">
              <w:rPr>
                <w:rFonts w:ascii="Aptos" w:hAnsi="Aptos"/>
              </w:rPr>
              <w:t>How well are the Bidder’s proposed services designed to closely collaborate with ACBHD?</w:t>
            </w:r>
          </w:p>
          <w:p w14:paraId="45A43789" w14:textId="45493B56" w:rsidR="00A43F28" w:rsidRPr="00A43F28" w:rsidRDefault="00A43F28" w:rsidP="006B608E">
            <w:pPr>
              <w:pStyle w:val="ListParagraph"/>
              <w:numPr>
                <w:ilvl w:val="0"/>
                <w:numId w:val="37"/>
              </w:numPr>
              <w:spacing w:after="0" w:line="240" w:lineRule="auto"/>
              <w:ind w:left="341"/>
              <w:rPr>
                <w:rFonts w:ascii="Aptos" w:hAnsi="Aptos"/>
              </w:rPr>
            </w:pPr>
            <w:r w:rsidRPr="00A43F28">
              <w:rPr>
                <w:rFonts w:ascii="Aptos" w:hAnsi="Aptos"/>
              </w:rPr>
              <w:t xml:space="preserve">How well do </w:t>
            </w:r>
            <w:proofErr w:type="gramStart"/>
            <w:r w:rsidRPr="00A43F28">
              <w:rPr>
                <w:rFonts w:ascii="Aptos" w:hAnsi="Aptos"/>
              </w:rPr>
              <w:t>the Bidder’s</w:t>
            </w:r>
            <w:proofErr w:type="gramEnd"/>
            <w:r w:rsidRPr="00A43F28">
              <w:rPr>
                <w:rFonts w:ascii="Aptos" w:hAnsi="Aptos"/>
              </w:rPr>
              <w:t xml:space="preserve"> proposed services draw on Bidder’s experience</w:t>
            </w:r>
            <w:r w:rsidR="00376064">
              <w:rPr>
                <w:rFonts w:ascii="Aptos" w:hAnsi="Aptos"/>
              </w:rPr>
              <w:t>?</w:t>
            </w:r>
          </w:p>
        </w:tc>
        <w:tc>
          <w:tcPr>
            <w:tcW w:w="1615" w:type="dxa"/>
          </w:tcPr>
          <w:p w14:paraId="47F34A67" w14:textId="0A02CB07" w:rsidR="00A43F28" w:rsidRPr="00A43F28" w:rsidRDefault="0057050D" w:rsidP="00AA07FC">
            <w:pPr>
              <w:rPr>
                <w:rFonts w:ascii="Aptos" w:hAnsi="Aptos"/>
              </w:rPr>
            </w:pPr>
            <w:r>
              <w:rPr>
                <w:rFonts w:ascii="Aptos" w:hAnsi="Aptos"/>
              </w:rPr>
              <w:t>30</w:t>
            </w:r>
            <w:r w:rsidR="00A43F28" w:rsidRPr="00A43F28">
              <w:rPr>
                <w:rFonts w:ascii="Aptos" w:hAnsi="Aptos"/>
              </w:rPr>
              <w:t xml:space="preserve"> </w:t>
            </w:r>
          </w:p>
        </w:tc>
      </w:tr>
      <w:tr w:rsidR="00A43F28" w:rsidRPr="00A43F28" w14:paraId="7F193F76" w14:textId="77777777" w:rsidTr="00C12017">
        <w:tc>
          <w:tcPr>
            <w:tcW w:w="7735" w:type="dxa"/>
            <w:shd w:val="clear" w:color="auto" w:fill="E2EFD9" w:themeFill="accent6" w:themeFillTint="33"/>
          </w:tcPr>
          <w:p w14:paraId="76D4EBED" w14:textId="77777777" w:rsidR="00A43F28" w:rsidRPr="00A43F28" w:rsidRDefault="00A43F28" w:rsidP="006B608E">
            <w:pPr>
              <w:pStyle w:val="ListParagraph"/>
              <w:numPr>
                <w:ilvl w:val="0"/>
                <w:numId w:val="35"/>
              </w:numPr>
              <w:spacing w:after="0" w:line="240" w:lineRule="auto"/>
              <w:ind w:left="341"/>
              <w:rPr>
                <w:rFonts w:ascii="Aptos" w:hAnsi="Aptos"/>
              </w:rPr>
            </w:pPr>
            <w:r w:rsidRPr="00A43F28">
              <w:rPr>
                <w:rFonts w:ascii="Aptos" w:hAnsi="Aptos"/>
              </w:rPr>
              <w:t xml:space="preserve">The Evaluation Panel will read and assign a score based on how detailed and specific the Bidder’s response to following questions will become the total score under the </w:t>
            </w:r>
            <w:r w:rsidRPr="00FE6568">
              <w:rPr>
                <w:rFonts w:ascii="Aptos" w:hAnsi="Aptos"/>
                <w:b/>
                <w:bCs/>
              </w:rPr>
              <w:t>Deliverables and Reports</w:t>
            </w:r>
          </w:p>
        </w:tc>
        <w:tc>
          <w:tcPr>
            <w:tcW w:w="1615" w:type="dxa"/>
            <w:shd w:val="clear" w:color="auto" w:fill="E2EFD9" w:themeFill="accent6" w:themeFillTint="33"/>
          </w:tcPr>
          <w:p w14:paraId="616BC960" w14:textId="77777777" w:rsidR="00A43F28" w:rsidRPr="00A43F28" w:rsidRDefault="00A43F28" w:rsidP="00AA07FC">
            <w:pPr>
              <w:rPr>
                <w:rFonts w:ascii="Aptos" w:hAnsi="Aptos"/>
              </w:rPr>
            </w:pPr>
          </w:p>
        </w:tc>
      </w:tr>
      <w:tr w:rsidR="00A43F28" w:rsidRPr="00A43F28" w14:paraId="396C17F9" w14:textId="77777777" w:rsidTr="00AA07FC">
        <w:tc>
          <w:tcPr>
            <w:tcW w:w="7735" w:type="dxa"/>
          </w:tcPr>
          <w:p w14:paraId="7475D7D6" w14:textId="77777777" w:rsidR="00A43F28" w:rsidRPr="00A43F28" w:rsidRDefault="00A43F28" w:rsidP="006B608E">
            <w:pPr>
              <w:pStyle w:val="ListParagraph"/>
              <w:numPr>
                <w:ilvl w:val="0"/>
                <w:numId w:val="39"/>
              </w:numPr>
              <w:spacing w:after="0" w:line="240" w:lineRule="auto"/>
              <w:ind w:left="341"/>
              <w:rPr>
                <w:rFonts w:ascii="Aptos" w:hAnsi="Aptos"/>
              </w:rPr>
            </w:pPr>
            <w:r w:rsidRPr="00A43F28">
              <w:rPr>
                <w:rFonts w:ascii="Aptos" w:hAnsi="Aptos"/>
              </w:rPr>
              <w:t>How well does the Bidder describe capacity and plans to meet the deliverables?</w:t>
            </w:r>
          </w:p>
          <w:p w14:paraId="67E61617" w14:textId="77777777" w:rsidR="00A43F28" w:rsidRPr="00A43F28" w:rsidRDefault="00A43F28" w:rsidP="006B608E">
            <w:pPr>
              <w:pStyle w:val="ListParagraph"/>
              <w:numPr>
                <w:ilvl w:val="0"/>
                <w:numId w:val="39"/>
              </w:numPr>
              <w:spacing w:after="0" w:line="240" w:lineRule="auto"/>
              <w:ind w:left="341"/>
              <w:rPr>
                <w:rFonts w:ascii="Aptos" w:hAnsi="Aptos"/>
              </w:rPr>
            </w:pPr>
            <w:r w:rsidRPr="00A43F28">
              <w:rPr>
                <w:rFonts w:ascii="Aptos" w:hAnsi="Aptos"/>
              </w:rPr>
              <w:t>How well does the Bidder describe plans to support the communication and reporting requirements for the project?</w:t>
            </w:r>
          </w:p>
        </w:tc>
        <w:tc>
          <w:tcPr>
            <w:tcW w:w="1615" w:type="dxa"/>
          </w:tcPr>
          <w:p w14:paraId="00EA592F" w14:textId="283392F4" w:rsidR="00A43F28" w:rsidRPr="00A43F28" w:rsidRDefault="00A43F28" w:rsidP="00AA07FC">
            <w:pPr>
              <w:rPr>
                <w:rFonts w:ascii="Aptos" w:hAnsi="Aptos"/>
              </w:rPr>
            </w:pPr>
            <w:r w:rsidRPr="00A43F28">
              <w:rPr>
                <w:rFonts w:ascii="Aptos" w:hAnsi="Aptos"/>
              </w:rPr>
              <w:t xml:space="preserve">15 </w:t>
            </w:r>
          </w:p>
        </w:tc>
      </w:tr>
      <w:tr w:rsidR="00A43F28" w:rsidRPr="00A43F28" w14:paraId="62150D88" w14:textId="77777777" w:rsidTr="00C12017">
        <w:tc>
          <w:tcPr>
            <w:tcW w:w="7735" w:type="dxa"/>
            <w:shd w:val="clear" w:color="auto" w:fill="D9E2F3" w:themeFill="accent5" w:themeFillTint="33"/>
          </w:tcPr>
          <w:p w14:paraId="02E07245" w14:textId="77777777" w:rsidR="00A43F28" w:rsidRPr="00A43F28" w:rsidRDefault="00A43F28" w:rsidP="006B608E">
            <w:pPr>
              <w:pStyle w:val="ListParagraph"/>
              <w:numPr>
                <w:ilvl w:val="0"/>
                <w:numId w:val="31"/>
              </w:numPr>
              <w:spacing w:after="0" w:line="240" w:lineRule="auto"/>
              <w:ind w:left="341"/>
              <w:rPr>
                <w:rFonts w:ascii="Aptos" w:hAnsi="Aptos"/>
                <w:b/>
                <w:bCs/>
              </w:rPr>
            </w:pPr>
            <w:r w:rsidRPr="00A43F28">
              <w:rPr>
                <w:rFonts w:ascii="Aptos" w:hAnsi="Aptos"/>
                <w:b/>
                <w:bCs/>
              </w:rPr>
              <w:t>COST</w:t>
            </w:r>
          </w:p>
        </w:tc>
        <w:tc>
          <w:tcPr>
            <w:tcW w:w="1615" w:type="dxa"/>
            <w:shd w:val="clear" w:color="auto" w:fill="D9E2F3" w:themeFill="accent5" w:themeFillTint="33"/>
          </w:tcPr>
          <w:p w14:paraId="778C7297" w14:textId="77777777" w:rsidR="00A43F28" w:rsidRPr="00A43F28" w:rsidRDefault="00A43F28" w:rsidP="00AA07FC">
            <w:pPr>
              <w:rPr>
                <w:rFonts w:ascii="Aptos" w:hAnsi="Aptos"/>
              </w:rPr>
            </w:pPr>
          </w:p>
        </w:tc>
      </w:tr>
      <w:tr w:rsidR="00A43F28" w:rsidRPr="00A43F28" w14:paraId="1C24E7E9" w14:textId="77777777" w:rsidTr="00C12017">
        <w:tc>
          <w:tcPr>
            <w:tcW w:w="7735" w:type="dxa"/>
            <w:shd w:val="clear" w:color="auto" w:fill="E2EFD9" w:themeFill="accent6" w:themeFillTint="33"/>
          </w:tcPr>
          <w:p w14:paraId="5CB502EE" w14:textId="2F74BA5A" w:rsidR="00A43F28" w:rsidRPr="00A43F28" w:rsidRDefault="00A43F28" w:rsidP="006B608E">
            <w:pPr>
              <w:pStyle w:val="ListParagraph"/>
              <w:numPr>
                <w:ilvl w:val="0"/>
                <w:numId w:val="40"/>
              </w:numPr>
              <w:spacing w:after="0" w:line="240" w:lineRule="auto"/>
              <w:ind w:left="341"/>
              <w:rPr>
                <w:rFonts w:ascii="Aptos" w:hAnsi="Aptos"/>
              </w:rPr>
            </w:pPr>
            <w:r w:rsidRPr="00A43F28">
              <w:rPr>
                <w:rFonts w:ascii="Aptos" w:hAnsi="Aptos"/>
              </w:rPr>
              <w:t xml:space="preserve">The Evaluation Panel will review the Budget Workbook and the Budget Narrative and assign a score based on how Bidder’s proposed program budget aligns with the requirements of the RFP which will become the total score under the </w:t>
            </w:r>
            <w:r w:rsidRPr="00FE6568">
              <w:rPr>
                <w:rFonts w:ascii="Aptos" w:hAnsi="Aptos"/>
                <w:b/>
                <w:bCs/>
              </w:rPr>
              <w:t>Cost and Budget Narrative</w:t>
            </w:r>
            <w:r w:rsidRPr="00A43F28">
              <w:rPr>
                <w:rFonts w:ascii="Aptos" w:hAnsi="Aptos"/>
              </w:rPr>
              <w:t>.</w:t>
            </w:r>
          </w:p>
        </w:tc>
        <w:tc>
          <w:tcPr>
            <w:tcW w:w="1615" w:type="dxa"/>
            <w:shd w:val="clear" w:color="auto" w:fill="E2EFD9" w:themeFill="accent6" w:themeFillTint="33"/>
          </w:tcPr>
          <w:p w14:paraId="273E4D36" w14:textId="77777777" w:rsidR="00A43F28" w:rsidRPr="00A43F28" w:rsidRDefault="00A43F28" w:rsidP="00AA07FC">
            <w:pPr>
              <w:rPr>
                <w:rFonts w:ascii="Aptos" w:hAnsi="Aptos"/>
              </w:rPr>
            </w:pPr>
          </w:p>
        </w:tc>
      </w:tr>
      <w:tr w:rsidR="00A43F28" w:rsidRPr="00A43F28" w14:paraId="149030AD" w14:textId="77777777" w:rsidTr="00AA07FC">
        <w:tc>
          <w:tcPr>
            <w:tcW w:w="7735" w:type="dxa"/>
          </w:tcPr>
          <w:p w14:paraId="4EE1A092" w14:textId="77777777" w:rsidR="00A43F28" w:rsidRPr="00A43F28" w:rsidRDefault="00A43F28" w:rsidP="006B608E">
            <w:pPr>
              <w:pStyle w:val="ListParagraph"/>
              <w:numPr>
                <w:ilvl w:val="0"/>
                <w:numId w:val="41"/>
              </w:numPr>
              <w:spacing w:after="0" w:line="240" w:lineRule="auto"/>
              <w:rPr>
                <w:rFonts w:ascii="Aptos" w:hAnsi="Aptos"/>
              </w:rPr>
            </w:pPr>
            <w:r w:rsidRPr="00A43F28">
              <w:rPr>
                <w:rFonts w:ascii="Aptos" w:hAnsi="Aptos"/>
              </w:rPr>
              <w:t>Cost</w:t>
            </w:r>
          </w:p>
          <w:p w14:paraId="40D9F374" w14:textId="77777777" w:rsidR="00A43F28" w:rsidRPr="00A43F28" w:rsidRDefault="00A43F28" w:rsidP="006B608E">
            <w:pPr>
              <w:pStyle w:val="ListParagraph"/>
              <w:numPr>
                <w:ilvl w:val="0"/>
                <w:numId w:val="42"/>
              </w:numPr>
              <w:spacing w:after="0" w:line="240" w:lineRule="auto"/>
              <w:ind w:left="341"/>
              <w:rPr>
                <w:rFonts w:ascii="Aptos" w:hAnsi="Aptos"/>
              </w:rPr>
            </w:pPr>
            <w:r w:rsidRPr="00A43F28">
              <w:rPr>
                <w:rFonts w:ascii="Aptos" w:hAnsi="Aptos"/>
              </w:rPr>
              <w:t>The points for Cost will be computed by dividing the amount of the lowest responsive and responsible bid received by each Bidder’s total proposed cost.</w:t>
            </w:r>
          </w:p>
        </w:tc>
        <w:tc>
          <w:tcPr>
            <w:tcW w:w="1615" w:type="dxa"/>
          </w:tcPr>
          <w:p w14:paraId="045D90FF" w14:textId="5D995216" w:rsidR="00A43F28" w:rsidRPr="00A43F28" w:rsidRDefault="00A43F28" w:rsidP="00AA07FC">
            <w:pPr>
              <w:rPr>
                <w:rFonts w:ascii="Aptos" w:hAnsi="Aptos"/>
              </w:rPr>
            </w:pPr>
            <w:r w:rsidRPr="00A43F28">
              <w:rPr>
                <w:rFonts w:ascii="Aptos" w:hAnsi="Aptos"/>
              </w:rPr>
              <w:t xml:space="preserve">10 </w:t>
            </w:r>
          </w:p>
        </w:tc>
      </w:tr>
      <w:tr w:rsidR="00A43F28" w:rsidRPr="00A43F28" w14:paraId="7A368987" w14:textId="77777777" w:rsidTr="00AA07FC">
        <w:tc>
          <w:tcPr>
            <w:tcW w:w="7735" w:type="dxa"/>
          </w:tcPr>
          <w:p w14:paraId="7AA80C80" w14:textId="2C1DCBD7" w:rsidR="00A43F28" w:rsidRPr="00A43F28" w:rsidRDefault="00A43F28" w:rsidP="006B608E">
            <w:pPr>
              <w:pStyle w:val="ListParagraph"/>
              <w:numPr>
                <w:ilvl w:val="0"/>
                <w:numId w:val="41"/>
              </w:numPr>
              <w:spacing w:after="0" w:line="240" w:lineRule="auto"/>
              <w:rPr>
                <w:rFonts w:ascii="Aptos" w:hAnsi="Aptos"/>
              </w:rPr>
            </w:pPr>
            <w:r w:rsidRPr="00A43F28">
              <w:rPr>
                <w:rFonts w:ascii="Aptos" w:hAnsi="Aptos"/>
              </w:rPr>
              <w:t>Budget Narrative</w:t>
            </w:r>
          </w:p>
          <w:p w14:paraId="1BF4786C" w14:textId="77777777" w:rsidR="00A43F28" w:rsidRPr="00A43F28" w:rsidRDefault="00A43F28" w:rsidP="006B608E">
            <w:pPr>
              <w:pStyle w:val="ListParagraph"/>
              <w:numPr>
                <w:ilvl w:val="0"/>
                <w:numId w:val="42"/>
              </w:numPr>
              <w:spacing w:after="0" w:line="240" w:lineRule="auto"/>
              <w:ind w:left="341"/>
              <w:rPr>
                <w:rFonts w:ascii="Aptos" w:hAnsi="Aptos"/>
              </w:rPr>
            </w:pPr>
            <w:r w:rsidRPr="00A43F28">
              <w:rPr>
                <w:rFonts w:ascii="Aptos" w:hAnsi="Aptos"/>
              </w:rPr>
              <w:t>How well does Bidder’s cost capture all activities and staff needed to meet the services requested?</w:t>
            </w:r>
          </w:p>
          <w:p w14:paraId="0CBC8CB2" w14:textId="77777777" w:rsidR="00A43F28" w:rsidRPr="00A43F28" w:rsidRDefault="00A43F28" w:rsidP="006B608E">
            <w:pPr>
              <w:pStyle w:val="ListParagraph"/>
              <w:numPr>
                <w:ilvl w:val="0"/>
                <w:numId w:val="42"/>
              </w:numPr>
              <w:spacing w:after="0" w:line="240" w:lineRule="auto"/>
              <w:ind w:left="341"/>
              <w:rPr>
                <w:rFonts w:ascii="Aptos" w:hAnsi="Aptos"/>
              </w:rPr>
            </w:pPr>
            <w:r w:rsidRPr="00A43F28">
              <w:rPr>
                <w:rFonts w:ascii="Aptos" w:hAnsi="Aptos"/>
              </w:rPr>
              <w:t>How clear, realistic and reasonable are costs in relation to the services to be provided?</w:t>
            </w:r>
          </w:p>
        </w:tc>
        <w:tc>
          <w:tcPr>
            <w:tcW w:w="1615" w:type="dxa"/>
          </w:tcPr>
          <w:p w14:paraId="386E4AC0" w14:textId="5DEEFFB7" w:rsidR="00A43F28" w:rsidRPr="00A43F28" w:rsidRDefault="00A43F28" w:rsidP="00AA07FC">
            <w:pPr>
              <w:rPr>
                <w:rFonts w:ascii="Aptos" w:hAnsi="Aptos"/>
              </w:rPr>
            </w:pPr>
            <w:r w:rsidRPr="00A43F28">
              <w:rPr>
                <w:rFonts w:ascii="Aptos" w:hAnsi="Aptos"/>
              </w:rPr>
              <w:t xml:space="preserve">10 </w:t>
            </w:r>
          </w:p>
        </w:tc>
      </w:tr>
      <w:tr w:rsidR="00A43F28" w:rsidRPr="00A43F28" w14:paraId="39F10917" w14:textId="77777777" w:rsidTr="00C12017">
        <w:tc>
          <w:tcPr>
            <w:tcW w:w="7735" w:type="dxa"/>
            <w:shd w:val="clear" w:color="auto" w:fill="D9E2F3" w:themeFill="accent5" w:themeFillTint="33"/>
          </w:tcPr>
          <w:p w14:paraId="194701D2" w14:textId="77777777" w:rsidR="00A43F28" w:rsidRPr="00A43F28" w:rsidRDefault="00A43F28" w:rsidP="00AA07FC">
            <w:pPr>
              <w:rPr>
                <w:rFonts w:ascii="Aptos" w:hAnsi="Aptos"/>
                <w:b/>
                <w:bCs/>
              </w:rPr>
            </w:pPr>
            <w:r w:rsidRPr="00A43F28">
              <w:rPr>
                <w:rFonts w:ascii="Aptos" w:hAnsi="Aptos"/>
                <w:b/>
                <w:bCs/>
              </w:rPr>
              <w:lastRenderedPageBreak/>
              <w:t>ORAL INTERVIEW, IF APPLICABLE</w:t>
            </w:r>
          </w:p>
          <w:p w14:paraId="541D9FD8" w14:textId="77777777" w:rsidR="00A43F28" w:rsidRPr="00A43F28" w:rsidRDefault="00A43F28" w:rsidP="00AA07FC">
            <w:pPr>
              <w:rPr>
                <w:rFonts w:ascii="Aptos" w:hAnsi="Aptos"/>
              </w:rPr>
            </w:pPr>
            <w:r w:rsidRPr="00A43F28">
              <w:rPr>
                <w:rFonts w:ascii="Aptos" w:hAnsi="Aptos"/>
              </w:rPr>
              <w:t>Criteria are created with the CSC/Evaluation Panel</w:t>
            </w:r>
          </w:p>
        </w:tc>
        <w:tc>
          <w:tcPr>
            <w:tcW w:w="1615" w:type="dxa"/>
            <w:shd w:val="clear" w:color="auto" w:fill="D9E2F3" w:themeFill="accent5" w:themeFillTint="33"/>
          </w:tcPr>
          <w:p w14:paraId="0F89F10C" w14:textId="77777777" w:rsidR="00A43F28" w:rsidRPr="00A43F28" w:rsidRDefault="00A43F28" w:rsidP="00AA07FC">
            <w:pPr>
              <w:rPr>
                <w:rFonts w:ascii="Aptos" w:hAnsi="Aptos"/>
              </w:rPr>
            </w:pPr>
            <w:r w:rsidRPr="00A43F28">
              <w:rPr>
                <w:rFonts w:ascii="Aptos" w:hAnsi="Aptos"/>
              </w:rPr>
              <w:t>Pass/Fail</w:t>
            </w:r>
          </w:p>
        </w:tc>
      </w:tr>
      <w:tr w:rsidR="00A43F28" w:rsidRPr="00A43F28" w14:paraId="416401B7" w14:textId="77777777" w:rsidTr="00A43F28">
        <w:tc>
          <w:tcPr>
            <w:tcW w:w="7735" w:type="dxa"/>
            <w:shd w:val="clear" w:color="auto" w:fill="DEEAF6" w:themeFill="accent1" w:themeFillTint="33"/>
          </w:tcPr>
          <w:p w14:paraId="6EF685E1" w14:textId="77777777" w:rsidR="00A43F28" w:rsidRPr="00A43F28" w:rsidRDefault="00A43F28" w:rsidP="00AA07FC">
            <w:pPr>
              <w:rPr>
                <w:rFonts w:ascii="Aptos" w:hAnsi="Aptos"/>
                <w:b/>
                <w:bCs/>
              </w:rPr>
            </w:pPr>
            <w:r w:rsidRPr="00A43F28">
              <w:rPr>
                <w:rFonts w:ascii="Aptos" w:hAnsi="Aptos"/>
                <w:b/>
                <w:bCs/>
              </w:rPr>
              <w:t>Preference Points, If Applicable</w:t>
            </w:r>
          </w:p>
        </w:tc>
        <w:tc>
          <w:tcPr>
            <w:tcW w:w="1615" w:type="dxa"/>
            <w:shd w:val="clear" w:color="auto" w:fill="DEEAF6" w:themeFill="accent1" w:themeFillTint="33"/>
          </w:tcPr>
          <w:p w14:paraId="027AF05E" w14:textId="77777777" w:rsidR="00A43F28" w:rsidRPr="00A43F28" w:rsidRDefault="00A43F28" w:rsidP="00AA07FC">
            <w:pPr>
              <w:rPr>
                <w:rFonts w:ascii="Aptos" w:hAnsi="Aptos"/>
              </w:rPr>
            </w:pPr>
          </w:p>
        </w:tc>
      </w:tr>
      <w:tr w:rsidR="00A43F28" w:rsidRPr="00A43F28" w14:paraId="5EAA69EB" w14:textId="77777777" w:rsidTr="00AA07FC">
        <w:tc>
          <w:tcPr>
            <w:tcW w:w="7735" w:type="dxa"/>
          </w:tcPr>
          <w:p w14:paraId="34A2B2D5" w14:textId="77777777" w:rsidR="00A43F28" w:rsidRPr="00A43F28" w:rsidRDefault="00A43F28" w:rsidP="00AA07FC">
            <w:pPr>
              <w:rPr>
                <w:rFonts w:ascii="Aptos" w:hAnsi="Aptos"/>
              </w:rPr>
            </w:pPr>
            <w:r w:rsidRPr="00A43F28">
              <w:rPr>
                <w:rFonts w:ascii="Aptos" w:hAnsi="Aptos"/>
              </w:rPr>
              <w:t>Local (not CLEB certified)</w:t>
            </w:r>
          </w:p>
        </w:tc>
        <w:tc>
          <w:tcPr>
            <w:tcW w:w="1615" w:type="dxa"/>
          </w:tcPr>
          <w:p w14:paraId="60B36EB1" w14:textId="77777777" w:rsidR="00A43F28" w:rsidRPr="00A43F28" w:rsidRDefault="00A43F28" w:rsidP="00AA07FC">
            <w:pPr>
              <w:rPr>
                <w:rFonts w:ascii="Aptos" w:hAnsi="Aptos"/>
              </w:rPr>
            </w:pPr>
            <w:r w:rsidRPr="00A43F28">
              <w:rPr>
                <w:rFonts w:ascii="Aptos" w:hAnsi="Aptos"/>
              </w:rPr>
              <w:t>5%</w:t>
            </w:r>
          </w:p>
        </w:tc>
      </w:tr>
      <w:tr w:rsidR="00A43F28" w:rsidRPr="00A43F28" w14:paraId="592BBFD5" w14:textId="77777777" w:rsidTr="00AA07FC">
        <w:tc>
          <w:tcPr>
            <w:tcW w:w="7735" w:type="dxa"/>
          </w:tcPr>
          <w:p w14:paraId="4AAE529C" w14:textId="77777777" w:rsidR="00A43F28" w:rsidRPr="00A43F28" w:rsidRDefault="00A43F28" w:rsidP="00AA07FC">
            <w:pPr>
              <w:rPr>
                <w:rFonts w:ascii="Aptos" w:hAnsi="Aptos"/>
              </w:rPr>
            </w:pPr>
            <w:r w:rsidRPr="00A43F28">
              <w:rPr>
                <w:rFonts w:ascii="Aptos" w:hAnsi="Aptos"/>
              </w:rPr>
              <w:t>SLEB certified</w:t>
            </w:r>
          </w:p>
        </w:tc>
        <w:tc>
          <w:tcPr>
            <w:tcW w:w="1615" w:type="dxa"/>
          </w:tcPr>
          <w:p w14:paraId="1CA3F647" w14:textId="77777777" w:rsidR="00A43F28" w:rsidRPr="00A43F28" w:rsidRDefault="00A43F28" w:rsidP="00AA07FC">
            <w:pPr>
              <w:rPr>
                <w:rFonts w:ascii="Aptos" w:hAnsi="Aptos"/>
              </w:rPr>
            </w:pPr>
            <w:r w:rsidRPr="00A43F28">
              <w:rPr>
                <w:rFonts w:ascii="Aptos" w:hAnsi="Aptos"/>
              </w:rPr>
              <w:t>An additional 5%</w:t>
            </w:r>
          </w:p>
        </w:tc>
      </w:tr>
    </w:tbl>
    <w:p w14:paraId="356CC565" w14:textId="77777777" w:rsidR="00B2498D" w:rsidRPr="00840C23" w:rsidRDefault="00B2498D" w:rsidP="00B2498D">
      <w:pPr>
        <w:spacing w:after="0"/>
        <w:jc w:val="both"/>
        <w:rPr>
          <w:rFonts w:ascii="Aptos" w:hAnsi="Aptos" w:cs="Arial"/>
        </w:rPr>
      </w:pPr>
      <w:bookmarkStart w:id="96" w:name="_Hlk146628891"/>
    </w:p>
    <w:bookmarkEnd w:id="96"/>
    <w:p w14:paraId="28DD7F5F" w14:textId="77777777" w:rsidR="00B2498D" w:rsidRPr="00840C23" w:rsidRDefault="00B2498D" w:rsidP="00B2498D">
      <w:pPr>
        <w:spacing w:after="0"/>
        <w:jc w:val="both"/>
        <w:rPr>
          <w:rFonts w:ascii="Aptos" w:hAnsi="Aptos" w:cs="Arial"/>
        </w:rPr>
        <w:sectPr w:rsidR="00B2498D" w:rsidRPr="00840C23" w:rsidSect="005A7BB1">
          <w:headerReference w:type="first" r:id="rId22"/>
          <w:pgSz w:w="12240" w:h="15840"/>
          <w:pgMar w:top="1440" w:right="1440" w:bottom="1440" w:left="1440" w:header="720" w:footer="720" w:gutter="0"/>
          <w:cols w:space="720"/>
          <w:titlePg/>
          <w:docGrid w:linePitch="360"/>
        </w:sectPr>
      </w:pPr>
    </w:p>
    <w:p w14:paraId="546C2485" w14:textId="77777777" w:rsidR="00B2498D" w:rsidRPr="00840C23" w:rsidRDefault="00B2498D" w:rsidP="006B608E">
      <w:pPr>
        <w:pStyle w:val="Heading2"/>
        <w:numPr>
          <w:ilvl w:val="0"/>
          <w:numId w:val="4"/>
        </w:numPr>
        <w:spacing w:before="80"/>
        <w:ind w:left="360"/>
        <w:rPr>
          <w:rFonts w:ascii="Aptos" w:hAnsi="Aptos" w:cs="Arial"/>
          <w:szCs w:val="22"/>
        </w:rPr>
      </w:pPr>
      <w:bookmarkStart w:id="97" w:name="_Toc448162927"/>
      <w:bookmarkStart w:id="98" w:name="_Toc453578172"/>
      <w:bookmarkStart w:id="99" w:name="_Toc462048135"/>
      <w:bookmarkStart w:id="100" w:name="_Toc474153862"/>
      <w:bookmarkStart w:id="101" w:name="_Toc494882678"/>
      <w:bookmarkStart w:id="102" w:name="_Toc242777440"/>
      <w:r w:rsidRPr="00840C23">
        <w:rPr>
          <w:rFonts w:ascii="Aptos" w:hAnsi="Aptos" w:cs="Arial"/>
          <w:szCs w:val="22"/>
        </w:rPr>
        <w:lastRenderedPageBreak/>
        <w:t>CONTRACT EVALUATION AND ASSESSMENT</w:t>
      </w:r>
      <w:bookmarkEnd w:id="97"/>
      <w:bookmarkEnd w:id="98"/>
      <w:bookmarkEnd w:id="99"/>
      <w:bookmarkEnd w:id="100"/>
      <w:bookmarkEnd w:id="101"/>
      <w:bookmarkEnd w:id="102"/>
      <w:r w:rsidRPr="00840C23">
        <w:rPr>
          <w:rFonts w:ascii="Aptos" w:hAnsi="Aptos" w:cs="Arial"/>
          <w:szCs w:val="22"/>
        </w:rPr>
        <w:fldChar w:fldCharType="begin"/>
      </w:r>
      <w:r w:rsidRPr="00840C23">
        <w:rPr>
          <w:rFonts w:ascii="Aptos" w:hAnsi="Aptos" w:cs="Arial"/>
          <w:szCs w:val="22"/>
        </w:rPr>
        <w:instrText>tc "CONTRACT EVALUATION AND ASSESSMENT" \f A \l 2</w:instrText>
      </w:r>
      <w:r w:rsidRPr="00840C23">
        <w:rPr>
          <w:rFonts w:ascii="Aptos" w:hAnsi="Aptos" w:cs="Arial"/>
          <w:szCs w:val="22"/>
        </w:rPr>
        <w:fldChar w:fldCharType="end"/>
      </w:r>
      <w:r w:rsidRPr="00840C23">
        <w:rPr>
          <w:rFonts w:ascii="Aptos" w:hAnsi="Aptos" w:cs="Arial"/>
          <w:szCs w:val="22"/>
        </w:rPr>
        <w:t xml:space="preserve"> </w:t>
      </w:r>
    </w:p>
    <w:p w14:paraId="53C1E752" w14:textId="77777777" w:rsidR="00B2498D" w:rsidRPr="00840C23" w:rsidRDefault="00B2498D" w:rsidP="006405CE">
      <w:pPr>
        <w:spacing w:after="0"/>
        <w:ind w:left="360"/>
        <w:jc w:val="both"/>
        <w:rPr>
          <w:rFonts w:ascii="Aptos" w:eastAsia="Calibri" w:hAnsi="Aptos" w:cs="Arial"/>
        </w:rPr>
      </w:pPr>
    </w:p>
    <w:p w14:paraId="50D408EF" w14:textId="77777777" w:rsidR="00B2498D" w:rsidRPr="00840C23" w:rsidRDefault="00B2498D" w:rsidP="006405CE">
      <w:pPr>
        <w:tabs>
          <w:tab w:val="left" w:pos="-1080"/>
          <w:tab w:val="left" w:pos="-720"/>
        </w:tabs>
        <w:spacing w:after="0"/>
        <w:ind w:left="360"/>
        <w:jc w:val="both"/>
        <w:rPr>
          <w:rFonts w:ascii="Aptos" w:eastAsia="Calibri" w:hAnsi="Aptos" w:cs="Arial"/>
        </w:rPr>
      </w:pPr>
      <w:r w:rsidRPr="00840C23">
        <w:rPr>
          <w:rFonts w:ascii="Aptos" w:eastAsia="Calibri" w:hAnsi="Aptos" w:cs="Arial"/>
        </w:rPr>
        <w:t>During the initial sixty (60) day period of any contract, which may be awarded to a successful Bidder (“Contractor”), the CSC and/or other persons designated by the County may meet with the Contractor to evaluate the performance and to identify any issues or potential problems.</w:t>
      </w:r>
    </w:p>
    <w:p w14:paraId="716791FC" w14:textId="77777777" w:rsidR="00B2498D" w:rsidRPr="00840C23" w:rsidRDefault="00B2498D" w:rsidP="006405CE">
      <w:pPr>
        <w:tabs>
          <w:tab w:val="left" w:pos="-1080"/>
          <w:tab w:val="left" w:pos="-720"/>
        </w:tabs>
        <w:spacing w:after="0"/>
        <w:ind w:left="360"/>
        <w:jc w:val="both"/>
        <w:rPr>
          <w:rFonts w:ascii="Aptos" w:eastAsia="Calibri" w:hAnsi="Aptos" w:cs="Arial"/>
        </w:rPr>
      </w:pPr>
    </w:p>
    <w:p w14:paraId="2D587698" w14:textId="77777777" w:rsidR="00B2498D" w:rsidRPr="00840C23" w:rsidRDefault="00B2498D" w:rsidP="006405CE">
      <w:pPr>
        <w:tabs>
          <w:tab w:val="left" w:pos="-1080"/>
          <w:tab w:val="left" w:pos="-720"/>
        </w:tabs>
        <w:spacing w:after="0"/>
        <w:ind w:left="360"/>
        <w:jc w:val="both"/>
        <w:rPr>
          <w:rFonts w:ascii="Aptos" w:eastAsia="Calibri" w:hAnsi="Aptos" w:cs="Arial"/>
        </w:rPr>
      </w:pPr>
      <w:r w:rsidRPr="00840C23">
        <w:rPr>
          <w:rFonts w:ascii="Aptos" w:eastAsia="Calibri" w:hAnsi="Aptos" w:cs="Arial"/>
        </w:rPr>
        <w:t xml:space="preserve">The County reserves the right to determine, in its sole discretion, (a) whether Contractor has complied with all terms of this RFP and (b) whether any problems or potential problems are evidenced which make it unlikely (even with possible modifications) that the proposed program and services will meet the County requirements. If, as a result of such </w:t>
      </w:r>
      <w:proofErr w:type="gramStart"/>
      <w:r w:rsidRPr="00840C23">
        <w:rPr>
          <w:rFonts w:ascii="Aptos" w:eastAsia="Calibri" w:hAnsi="Aptos" w:cs="Arial"/>
        </w:rPr>
        <w:t>determination</w:t>
      </w:r>
      <w:proofErr w:type="gramEnd"/>
      <w:r w:rsidRPr="00840C23">
        <w:rPr>
          <w:rFonts w:ascii="Aptos" w:eastAsia="Calibri" w:hAnsi="Aptos" w:cs="Arial"/>
        </w:rPr>
        <w:t xml:space="preserve"> the County concludes that it is not satisfied with Contractor, Contractors’ performance under any awarded contract as contracted for therein, the Contractor shall be notified of contract termination effective forty-five (45) days following notice. The County shall have the right to invite the next highest ranked Bidder to enter into a contract. </w:t>
      </w:r>
    </w:p>
    <w:p w14:paraId="35CA7D69" w14:textId="77777777" w:rsidR="00B2498D" w:rsidRPr="00840C23" w:rsidRDefault="00B2498D" w:rsidP="006405CE">
      <w:pPr>
        <w:tabs>
          <w:tab w:val="left" w:pos="-1080"/>
          <w:tab w:val="left" w:pos="-720"/>
        </w:tabs>
        <w:spacing w:after="0"/>
        <w:ind w:left="360"/>
        <w:jc w:val="both"/>
        <w:rPr>
          <w:rFonts w:ascii="Aptos" w:eastAsia="Calibri" w:hAnsi="Aptos" w:cs="Arial"/>
        </w:rPr>
      </w:pPr>
    </w:p>
    <w:p w14:paraId="3439F6F8" w14:textId="77777777" w:rsidR="00B2498D" w:rsidRPr="00840C23" w:rsidRDefault="00B2498D" w:rsidP="006405CE">
      <w:pPr>
        <w:tabs>
          <w:tab w:val="left" w:pos="-1080"/>
          <w:tab w:val="left" w:pos="-720"/>
        </w:tabs>
        <w:spacing w:after="0"/>
        <w:ind w:left="360"/>
        <w:jc w:val="both"/>
        <w:rPr>
          <w:rFonts w:ascii="Aptos" w:eastAsia="Calibri" w:hAnsi="Aptos" w:cs="Arial"/>
          <w:b/>
        </w:rPr>
      </w:pPr>
      <w:r w:rsidRPr="00840C23">
        <w:rPr>
          <w:rFonts w:ascii="Aptos" w:eastAsia="Calibri" w:hAnsi="Aptos" w:cs="Arial"/>
          <w:b/>
        </w:rPr>
        <w:t>The County also reserves the right to re-bid these programs if it is determined to be in its best interest to do so.</w:t>
      </w:r>
    </w:p>
    <w:p w14:paraId="6BCBEDD2" w14:textId="77777777" w:rsidR="006A4E1C" w:rsidRPr="00840C23" w:rsidRDefault="006A4E1C" w:rsidP="004C6269">
      <w:pPr>
        <w:tabs>
          <w:tab w:val="left" w:pos="-1080"/>
          <w:tab w:val="left" w:pos="-720"/>
        </w:tabs>
        <w:spacing w:after="0"/>
        <w:ind w:left="720"/>
        <w:jc w:val="both"/>
        <w:rPr>
          <w:rFonts w:ascii="Aptos" w:eastAsia="Calibri" w:hAnsi="Aptos" w:cs="Arial"/>
        </w:rPr>
      </w:pPr>
    </w:p>
    <w:p w14:paraId="3B338A6F" w14:textId="77777777" w:rsidR="00B2498D" w:rsidRPr="00840C23" w:rsidRDefault="00B2498D" w:rsidP="006B608E">
      <w:pPr>
        <w:pStyle w:val="Heading2"/>
        <w:numPr>
          <w:ilvl w:val="0"/>
          <w:numId w:val="4"/>
        </w:numPr>
        <w:spacing w:before="80"/>
        <w:ind w:left="360"/>
        <w:rPr>
          <w:rFonts w:ascii="Aptos" w:hAnsi="Aptos" w:cs="Arial"/>
          <w:szCs w:val="22"/>
        </w:rPr>
      </w:pPr>
      <w:bookmarkStart w:id="103" w:name="_Toc302741170"/>
      <w:bookmarkStart w:id="104" w:name="_Toc433303681"/>
      <w:bookmarkStart w:id="105" w:name="_Toc448162928"/>
      <w:bookmarkStart w:id="106" w:name="_Toc453578173"/>
      <w:bookmarkStart w:id="107" w:name="_Toc462048136"/>
      <w:bookmarkStart w:id="108" w:name="_Toc474153863"/>
      <w:bookmarkStart w:id="109" w:name="_Toc494882679"/>
      <w:bookmarkStart w:id="110" w:name="_Toc242777441"/>
      <w:bookmarkStart w:id="111" w:name="_Toc294017511"/>
      <w:bookmarkStart w:id="112" w:name="_Toc298418744"/>
      <w:r w:rsidRPr="00840C23">
        <w:rPr>
          <w:rFonts w:ascii="Aptos" w:hAnsi="Aptos" w:cs="Arial"/>
          <w:szCs w:val="22"/>
        </w:rPr>
        <w:t>AWARD</w:t>
      </w:r>
      <w:bookmarkEnd w:id="103"/>
      <w:bookmarkEnd w:id="104"/>
      <w:bookmarkEnd w:id="105"/>
      <w:bookmarkEnd w:id="106"/>
      <w:bookmarkEnd w:id="107"/>
      <w:bookmarkEnd w:id="108"/>
      <w:bookmarkEnd w:id="109"/>
      <w:bookmarkEnd w:id="110"/>
    </w:p>
    <w:p w14:paraId="435290D3" w14:textId="77777777" w:rsidR="00B2498D" w:rsidRPr="00840C23" w:rsidRDefault="00B2498D" w:rsidP="004C6269">
      <w:pPr>
        <w:spacing w:after="0"/>
        <w:ind w:left="720"/>
        <w:jc w:val="both"/>
        <w:rPr>
          <w:rFonts w:ascii="Aptos" w:eastAsia="Calibri" w:hAnsi="Aptos" w:cs="Arial"/>
        </w:rPr>
      </w:pPr>
    </w:p>
    <w:p w14:paraId="518AD9F3" w14:textId="77777777" w:rsidR="00B2498D" w:rsidRPr="00840C23" w:rsidRDefault="00B2498D" w:rsidP="006B608E">
      <w:pPr>
        <w:pStyle w:val="ListParagraph"/>
        <w:numPr>
          <w:ilvl w:val="0"/>
          <w:numId w:val="10"/>
        </w:numPr>
        <w:tabs>
          <w:tab w:val="num" w:pos="2340"/>
        </w:tabs>
        <w:spacing w:after="0"/>
        <w:jc w:val="both"/>
        <w:rPr>
          <w:rFonts w:ascii="Aptos" w:eastAsia="Calibri" w:hAnsi="Aptos" w:cs="Arial"/>
        </w:rPr>
      </w:pPr>
      <w:r w:rsidRPr="00840C23">
        <w:rPr>
          <w:rFonts w:ascii="Aptos" w:eastAsia="Calibri" w:hAnsi="Aptos" w:cs="Arial"/>
        </w:rPr>
        <w:t xml:space="preserve">Proposals evaluated by the CSC/Evaluation Panel shall be ranked in accordance with the RFP section II.G. of this RFP. </w:t>
      </w:r>
    </w:p>
    <w:p w14:paraId="56D81D50" w14:textId="77777777" w:rsidR="00B2498D" w:rsidRPr="00840C23" w:rsidRDefault="00B2498D" w:rsidP="004C6269">
      <w:pPr>
        <w:pStyle w:val="ListParagraph"/>
        <w:tabs>
          <w:tab w:val="num" w:pos="2340"/>
        </w:tabs>
        <w:spacing w:after="0"/>
        <w:jc w:val="both"/>
        <w:rPr>
          <w:rFonts w:ascii="Aptos" w:eastAsia="Calibri" w:hAnsi="Aptos" w:cs="Arial"/>
        </w:rPr>
      </w:pPr>
    </w:p>
    <w:p w14:paraId="3BE95E54" w14:textId="447A8F4B" w:rsidR="00B2498D" w:rsidRPr="00840C23" w:rsidRDefault="00B2498D" w:rsidP="006B608E">
      <w:pPr>
        <w:pStyle w:val="ListParagraph"/>
        <w:numPr>
          <w:ilvl w:val="0"/>
          <w:numId w:val="10"/>
        </w:numPr>
        <w:tabs>
          <w:tab w:val="num" w:pos="2340"/>
        </w:tabs>
        <w:spacing w:after="0"/>
        <w:jc w:val="both"/>
        <w:rPr>
          <w:rFonts w:ascii="Aptos" w:eastAsia="Calibri" w:hAnsi="Aptos" w:cs="Arial"/>
        </w:rPr>
      </w:pPr>
      <w:r w:rsidRPr="00840C23">
        <w:rPr>
          <w:rFonts w:ascii="Aptos" w:eastAsia="Calibri" w:hAnsi="Aptos" w:cs="Arial"/>
        </w:rPr>
        <w:t xml:space="preserve">The CSC shall recommend award of </w:t>
      </w:r>
      <w:r w:rsidR="008851EB">
        <w:rPr>
          <w:rFonts w:ascii="Aptos" w:eastAsia="Calibri" w:hAnsi="Aptos" w:cs="Arial"/>
        </w:rPr>
        <w:t>a</w:t>
      </w:r>
      <w:r w:rsidRPr="00840C23">
        <w:rPr>
          <w:rFonts w:ascii="Aptos" w:eastAsia="Calibri" w:hAnsi="Aptos" w:cs="Arial"/>
        </w:rPr>
        <w:t xml:space="preserve"> contract to the Bidder who, in its opinion, has submitted the proposal that best conforms to the RFP and best serves the overall interests of the County and attains the highest overall point score. Award may not necessarily be recommended or made to the Bidder with the lowest price. </w:t>
      </w:r>
    </w:p>
    <w:p w14:paraId="02D4954F" w14:textId="77777777" w:rsidR="00B2498D" w:rsidRPr="00840C23" w:rsidRDefault="00B2498D" w:rsidP="004C6269">
      <w:pPr>
        <w:pStyle w:val="ListParagraph"/>
        <w:rPr>
          <w:rFonts w:ascii="Aptos" w:eastAsia="Calibri" w:hAnsi="Aptos" w:cs="Arial"/>
        </w:rPr>
      </w:pPr>
    </w:p>
    <w:p w14:paraId="3070B48B" w14:textId="77777777" w:rsidR="00B2498D" w:rsidRPr="00840C23" w:rsidRDefault="00B2498D" w:rsidP="006B608E">
      <w:pPr>
        <w:pStyle w:val="ListParagraph"/>
        <w:numPr>
          <w:ilvl w:val="0"/>
          <w:numId w:val="10"/>
        </w:numPr>
        <w:tabs>
          <w:tab w:val="num" w:pos="2340"/>
        </w:tabs>
        <w:spacing w:after="0"/>
        <w:jc w:val="both"/>
        <w:rPr>
          <w:rFonts w:ascii="Aptos" w:eastAsia="Calibri" w:hAnsi="Aptos" w:cs="Arial"/>
        </w:rPr>
      </w:pPr>
      <w:bookmarkStart w:id="113" w:name="_Hlk152244776"/>
      <w:r w:rsidRPr="00840C23">
        <w:rPr>
          <w:rFonts w:ascii="Aptos" w:eastAsia="Calibri" w:hAnsi="Aptos" w:cs="Arial"/>
        </w:rPr>
        <w:t>The County reserves the right to reject any or all proposals that materially differ from any terms contained in this RFP or from any Exhibits attached hereto, to waive informalities and minor irregularities in responses received, and to provide an opportunity for Bidders to correct minor and immaterial errors contained in their submissions. The decision as to what constitutes a minor irregularity shall be made solely at the discretion of the County.</w:t>
      </w:r>
    </w:p>
    <w:bookmarkEnd w:id="113"/>
    <w:p w14:paraId="6ECAFEDB" w14:textId="77777777" w:rsidR="00B2498D" w:rsidRPr="00840C23" w:rsidRDefault="00B2498D" w:rsidP="004C6269">
      <w:pPr>
        <w:pStyle w:val="ListParagraph"/>
        <w:rPr>
          <w:rFonts w:ascii="Aptos" w:eastAsia="Calibri" w:hAnsi="Aptos" w:cs="Arial"/>
        </w:rPr>
      </w:pPr>
    </w:p>
    <w:p w14:paraId="7C9FF78A" w14:textId="77777777" w:rsidR="00B2498D" w:rsidRPr="00840C23" w:rsidRDefault="00B2498D" w:rsidP="006B608E">
      <w:pPr>
        <w:pStyle w:val="ListParagraph"/>
        <w:numPr>
          <w:ilvl w:val="0"/>
          <w:numId w:val="10"/>
        </w:numPr>
        <w:tabs>
          <w:tab w:val="num" w:pos="2340"/>
        </w:tabs>
        <w:spacing w:after="0"/>
        <w:jc w:val="both"/>
        <w:rPr>
          <w:rFonts w:ascii="Aptos" w:eastAsia="Calibri" w:hAnsi="Aptos" w:cs="Arial"/>
        </w:rPr>
      </w:pPr>
      <w:r w:rsidRPr="00840C23">
        <w:rPr>
          <w:rFonts w:ascii="Aptos" w:eastAsia="Calibri" w:hAnsi="Aptos" w:cs="Arial"/>
        </w:rPr>
        <w:t xml:space="preserve">Any proposal that contains false or misleading information may be disqualified by the County. </w:t>
      </w:r>
    </w:p>
    <w:p w14:paraId="1FE85D33" w14:textId="77777777" w:rsidR="00B2498D" w:rsidRPr="00840C23" w:rsidRDefault="00B2498D" w:rsidP="004C6269">
      <w:pPr>
        <w:pStyle w:val="ListParagraph"/>
        <w:rPr>
          <w:rFonts w:ascii="Aptos" w:eastAsia="Calibri" w:hAnsi="Aptos" w:cs="Arial"/>
        </w:rPr>
      </w:pPr>
    </w:p>
    <w:p w14:paraId="304C2EF1" w14:textId="12593934" w:rsidR="00B2498D" w:rsidRPr="00840C23" w:rsidRDefault="00B2498D" w:rsidP="006B608E">
      <w:pPr>
        <w:pStyle w:val="ListParagraph"/>
        <w:numPr>
          <w:ilvl w:val="0"/>
          <w:numId w:val="10"/>
        </w:numPr>
        <w:tabs>
          <w:tab w:val="num" w:pos="2340"/>
        </w:tabs>
        <w:spacing w:after="0"/>
        <w:jc w:val="both"/>
        <w:rPr>
          <w:rFonts w:ascii="Aptos" w:eastAsia="Calibri" w:hAnsi="Aptos" w:cs="Arial"/>
        </w:rPr>
      </w:pPr>
      <w:r w:rsidRPr="00840C23">
        <w:rPr>
          <w:rFonts w:ascii="Aptos" w:eastAsia="Calibri" w:hAnsi="Aptos" w:cs="Arial"/>
        </w:rPr>
        <w:t xml:space="preserve">The County reserves the right to award to </w:t>
      </w:r>
      <w:r w:rsidR="00801952" w:rsidRPr="00840C23">
        <w:rPr>
          <w:rFonts w:ascii="Aptos" w:eastAsia="Calibri" w:hAnsi="Aptos" w:cs="Arial"/>
        </w:rPr>
        <w:t xml:space="preserve">a single or </w:t>
      </w:r>
      <w:r w:rsidRPr="00840C23">
        <w:rPr>
          <w:rFonts w:ascii="Aptos" w:eastAsia="Calibri" w:hAnsi="Aptos" w:cs="Arial"/>
        </w:rPr>
        <w:t xml:space="preserve">multiple Contractors. </w:t>
      </w:r>
    </w:p>
    <w:p w14:paraId="75B19CFA" w14:textId="77777777" w:rsidR="00B2498D" w:rsidRPr="00840C23" w:rsidRDefault="00B2498D" w:rsidP="004C6269">
      <w:pPr>
        <w:pStyle w:val="ListParagraph"/>
        <w:rPr>
          <w:rFonts w:ascii="Aptos" w:eastAsia="Calibri" w:hAnsi="Aptos" w:cs="Arial"/>
        </w:rPr>
      </w:pPr>
    </w:p>
    <w:p w14:paraId="39E02353" w14:textId="77777777" w:rsidR="00B2498D" w:rsidRPr="00840C23" w:rsidRDefault="00B2498D" w:rsidP="006B608E">
      <w:pPr>
        <w:pStyle w:val="ListParagraph"/>
        <w:numPr>
          <w:ilvl w:val="0"/>
          <w:numId w:val="10"/>
        </w:numPr>
        <w:tabs>
          <w:tab w:val="num" w:pos="2340"/>
        </w:tabs>
        <w:spacing w:after="0"/>
        <w:jc w:val="both"/>
        <w:rPr>
          <w:rFonts w:ascii="Aptos" w:eastAsia="Calibri" w:hAnsi="Aptos" w:cs="Arial"/>
        </w:rPr>
      </w:pPr>
      <w:r w:rsidRPr="00840C23">
        <w:rPr>
          <w:rFonts w:ascii="Aptos" w:eastAsia="Calibri" w:hAnsi="Aptos" w:cs="Arial"/>
        </w:rPr>
        <w:t>The County has the right to decline to award a contract in whole or any part thereof for any reason.</w:t>
      </w:r>
    </w:p>
    <w:p w14:paraId="66B7EE68" w14:textId="77777777" w:rsidR="00B2498D" w:rsidRPr="00840C23" w:rsidRDefault="00B2498D" w:rsidP="004C6269">
      <w:pPr>
        <w:pStyle w:val="ListParagraph"/>
        <w:rPr>
          <w:rFonts w:ascii="Aptos" w:eastAsia="Calibri" w:hAnsi="Aptos" w:cs="Arial"/>
        </w:rPr>
      </w:pPr>
    </w:p>
    <w:p w14:paraId="39420205" w14:textId="77777777" w:rsidR="00B2498D" w:rsidRPr="00840C23" w:rsidRDefault="00B2498D" w:rsidP="006B608E">
      <w:pPr>
        <w:pStyle w:val="ListParagraph"/>
        <w:numPr>
          <w:ilvl w:val="0"/>
          <w:numId w:val="10"/>
        </w:numPr>
        <w:tabs>
          <w:tab w:val="num" w:pos="2340"/>
        </w:tabs>
        <w:spacing w:after="0"/>
        <w:jc w:val="both"/>
        <w:rPr>
          <w:rFonts w:ascii="Aptos" w:eastAsia="Calibri" w:hAnsi="Aptos" w:cs="Arial"/>
        </w:rPr>
      </w:pPr>
      <w:r w:rsidRPr="00840C23">
        <w:rPr>
          <w:rFonts w:ascii="Aptos" w:eastAsia="Calibri" w:hAnsi="Aptos" w:cs="Arial"/>
        </w:rPr>
        <w:t>BOS approval to award a contract is required.</w:t>
      </w:r>
    </w:p>
    <w:p w14:paraId="3454456C" w14:textId="77777777" w:rsidR="00B2498D" w:rsidRPr="00840C23" w:rsidRDefault="00B2498D" w:rsidP="004C6269">
      <w:pPr>
        <w:pStyle w:val="ListParagraph"/>
        <w:rPr>
          <w:rFonts w:ascii="Aptos" w:eastAsia="Calibri" w:hAnsi="Aptos" w:cs="Arial"/>
        </w:rPr>
      </w:pPr>
    </w:p>
    <w:p w14:paraId="1FF7FE47" w14:textId="15E7135F" w:rsidR="00B2498D" w:rsidRPr="00840C23" w:rsidRDefault="00B2498D" w:rsidP="006B608E">
      <w:pPr>
        <w:pStyle w:val="ListParagraph"/>
        <w:numPr>
          <w:ilvl w:val="0"/>
          <w:numId w:val="10"/>
        </w:numPr>
        <w:tabs>
          <w:tab w:val="num" w:pos="2340"/>
        </w:tabs>
        <w:spacing w:after="0"/>
        <w:jc w:val="both"/>
        <w:rPr>
          <w:rFonts w:ascii="Aptos" w:eastAsia="Calibri" w:hAnsi="Aptos" w:cs="Arial"/>
        </w:rPr>
      </w:pPr>
      <w:r w:rsidRPr="00840C23">
        <w:rPr>
          <w:rFonts w:ascii="Aptos" w:eastAsia="Calibri" w:hAnsi="Aptos" w:cs="Arial"/>
        </w:rPr>
        <w:t xml:space="preserve">A contract must be negotiated by the intended awardee prior to BOS approval. </w:t>
      </w:r>
    </w:p>
    <w:p w14:paraId="07E2AC8F" w14:textId="77777777" w:rsidR="00B2498D" w:rsidRPr="00840C23" w:rsidRDefault="00B2498D" w:rsidP="004C6269">
      <w:pPr>
        <w:pStyle w:val="ListParagraph"/>
        <w:rPr>
          <w:rFonts w:ascii="Aptos" w:eastAsia="Calibri" w:hAnsi="Aptos" w:cs="Arial"/>
        </w:rPr>
      </w:pPr>
    </w:p>
    <w:p w14:paraId="1E02975C" w14:textId="149C6FE8" w:rsidR="00B2498D" w:rsidRPr="00840C23" w:rsidRDefault="00B2498D" w:rsidP="006B608E">
      <w:pPr>
        <w:pStyle w:val="ListParagraph"/>
        <w:numPr>
          <w:ilvl w:val="0"/>
          <w:numId w:val="10"/>
        </w:numPr>
        <w:tabs>
          <w:tab w:val="num" w:pos="2340"/>
        </w:tabs>
        <w:spacing w:after="0"/>
        <w:jc w:val="both"/>
        <w:rPr>
          <w:rFonts w:ascii="Aptos" w:eastAsia="Calibri" w:hAnsi="Aptos" w:cs="Arial"/>
        </w:rPr>
      </w:pPr>
      <w:r w:rsidRPr="00840C23">
        <w:rPr>
          <w:rFonts w:ascii="Aptos" w:eastAsia="Calibri" w:hAnsi="Aptos" w:cs="Arial"/>
        </w:rPr>
        <w:t xml:space="preserve">Final terms and conditions shall be negotiated with the Bidder recommended for award. The successful Bidder may request a copy of the Master Agreement template from the </w:t>
      </w:r>
      <w:r w:rsidR="004736E2">
        <w:rPr>
          <w:rFonts w:ascii="Aptos" w:eastAsia="Calibri" w:hAnsi="Aptos" w:cs="Arial"/>
        </w:rPr>
        <w:t>ACBHD</w:t>
      </w:r>
      <w:r w:rsidRPr="00840C23">
        <w:rPr>
          <w:rFonts w:ascii="Aptos" w:eastAsia="Calibri" w:hAnsi="Aptos" w:cs="Arial"/>
        </w:rPr>
        <w:t xml:space="preserve"> RFP contact. The template contains the agreement boilerplate language only.</w:t>
      </w:r>
    </w:p>
    <w:p w14:paraId="64755ABE" w14:textId="77777777" w:rsidR="00B2498D" w:rsidRPr="00840C23" w:rsidRDefault="00B2498D" w:rsidP="004C6269">
      <w:pPr>
        <w:pStyle w:val="ListParagraph"/>
        <w:rPr>
          <w:rFonts w:ascii="Aptos" w:eastAsia="Calibri" w:hAnsi="Aptos" w:cs="Arial"/>
        </w:rPr>
      </w:pPr>
    </w:p>
    <w:p w14:paraId="05271F51" w14:textId="77777777" w:rsidR="00B2498D" w:rsidRPr="00840C23" w:rsidRDefault="00B2498D" w:rsidP="006B608E">
      <w:pPr>
        <w:pStyle w:val="ListParagraph"/>
        <w:numPr>
          <w:ilvl w:val="0"/>
          <w:numId w:val="10"/>
        </w:numPr>
        <w:tabs>
          <w:tab w:val="num" w:pos="2340"/>
        </w:tabs>
        <w:spacing w:after="0"/>
        <w:jc w:val="both"/>
        <w:rPr>
          <w:rFonts w:ascii="Aptos" w:eastAsia="Calibri" w:hAnsi="Aptos" w:cs="Arial"/>
        </w:rPr>
      </w:pPr>
      <w:r w:rsidRPr="00840C23">
        <w:rPr>
          <w:rFonts w:ascii="Aptos" w:eastAsia="Calibri" w:hAnsi="Aptos" w:cs="Arial"/>
        </w:rPr>
        <w:t>The RFP specifications, terms, conditions, Exhibits, Addenda and Bidder’s proposal, may be incorporated into and made a part of any contract that may be awarded as a result of this RFP.</w:t>
      </w:r>
    </w:p>
    <w:p w14:paraId="48E9164E" w14:textId="77777777" w:rsidR="00B2498D" w:rsidRPr="00840C23" w:rsidRDefault="00B2498D" w:rsidP="004C6269">
      <w:pPr>
        <w:spacing w:after="0"/>
        <w:ind w:left="720"/>
        <w:jc w:val="both"/>
        <w:rPr>
          <w:rFonts w:ascii="Aptos" w:eastAsia="Calibri" w:hAnsi="Aptos" w:cs="Arial"/>
        </w:rPr>
      </w:pPr>
    </w:p>
    <w:p w14:paraId="31098ACC" w14:textId="77777777" w:rsidR="00B2498D" w:rsidRPr="00840C23" w:rsidRDefault="00B2498D" w:rsidP="006B608E">
      <w:pPr>
        <w:pStyle w:val="Heading2"/>
        <w:numPr>
          <w:ilvl w:val="0"/>
          <w:numId w:val="4"/>
        </w:numPr>
        <w:spacing w:before="80"/>
        <w:ind w:left="360"/>
        <w:rPr>
          <w:rFonts w:ascii="Aptos" w:hAnsi="Aptos" w:cs="Arial"/>
          <w:szCs w:val="22"/>
        </w:rPr>
      </w:pPr>
      <w:bookmarkStart w:id="114" w:name="_Toc433303682"/>
      <w:bookmarkStart w:id="115" w:name="_Toc448162929"/>
      <w:bookmarkStart w:id="116" w:name="_Toc453578174"/>
      <w:bookmarkStart w:id="117" w:name="_Toc462048137"/>
      <w:bookmarkStart w:id="118" w:name="_Toc474153864"/>
      <w:bookmarkStart w:id="119" w:name="_Toc494882680"/>
      <w:bookmarkStart w:id="120" w:name="_Toc242777442"/>
      <w:bookmarkStart w:id="121" w:name="_Toc302741171"/>
      <w:r w:rsidRPr="00840C23">
        <w:rPr>
          <w:rFonts w:ascii="Aptos" w:hAnsi="Aptos" w:cs="Arial"/>
          <w:szCs w:val="22"/>
        </w:rPr>
        <w:t>PRICING</w:t>
      </w:r>
      <w:bookmarkEnd w:id="114"/>
      <w:bookmarkEnd w:id="115"/>
      <w:bookmarkEnd w:id="116"/>
      <w:bookmarkEnd w:id="117"/>
      <w:bookmarkEnd w:id="118"/>
      <w:bookmarkEnd w:id="119"/>
      <w:bookmarkEnd w:id="120"/>
    </w:p>
    <w:p w14:paraId="561E937E" w14:textId="77777777" w:rsidR="00B2498D" w:rsidRPr="00840C23" w:rsidRDefault="00B2498D" w:rsidP="006405CE">
      <w:pPr>
        <w:spacing w:after="0"/>
        <w:ind w:left="360"/>
        <w:jc w:val="both"/>
        <w:rPr>
          <w:rFonts w:ascii="Aptos" w:eastAsia="Calibri" w:hAnsi="Aptos" w:cs="Arial"/>
        </w:rPr>
      </w:pPr>
    </w:p>
    <w:p w14:paraId="6E0D2B60" w14:textId="487DC6F6" w:rsidR="00B2498D" w:rsidRPr="00840C23" w:rsidRDefault="00B2498D" w:rsidP="006405CE">
      <w:pPr>
        <w:spacing w:after="0"/>
        <w:ind w:left="360"/>
        <w:jc w:val="both"/>
        <w:rPr>
          <w:rFonts w:ascii="Aptos" w:eastAsia="Calibri" w:hAnsi="Aptos" w:cs="Arial"/>
        </w:rPr>
      </w:pPr>
      <w:r w:rsidRPr="00840C23">
        <w:rPr>
          <w:rFonts w:ascii="Aptos" w:eastAsia="Calibri" w:hAnsi="Aptos" w:cs="Arial"/>
        </w:rPr>
        <w:t>Federal</w:t>
      </w:r>
      <w:r w:rsidR="008851EB">
        <w:rPr>
          <w:rFonts w:ascii="Aptos" w:eastAsia="Calibri" w:hAnsi="Aptos" w:cs="Arial"/>
        </w:rPr>
        <w:t xml:space="preserve">, </w:t>
      </w:r>
      <w:r w:rsidRPr="00840C23">
        <w:rPr>
          <w:rFonts w:ascii="Aptos" w:eastAsia="Calibri" w:hAnsi="Aptos" w:cs="Arial"/>
        </w:rPr>
        <w:t>State</w:t>
      </w:r>
      <w:r w:rsidR="008851EB">
        <w:rPr>
          <w:rFonts w:ascii="Aptos" w:eastAsia="Calibri" w:hAnsi="Aptos" w:cs="Arial"/>
        </w:rPr>
        <w:t>, and municipal</w:t>
      </w:r>
      <w:r w:rsidRPr="00840C23">
        <w:rPr>
          <w:rFonts w:ascii="Aptos" w:eastAsia="Calibri" w:hAnsi="Aptos" w:cs="Arial"/>
        </w:rPr>
        <w:t xml:space="preserve"> minimum wage laws apply. The County has no requirements for living wages. The County is not imposing any additiona</w:t>
      </w:r>
      <w:bookmarkStart w:id="122" w:name="_Toc433303683"/>
      <w:bookmarkStart w:id="123" w:name="_Toc448162930"/>
      <w:bookmarkStart w:id="124" w:name="_Toc453578175"/>
      <w:bookmarkStart w:id="125" w:name="_Toc462048138"/>
      <w:bookmarkStart w:id="126" w:name="_Toc474153865"/>
      <w:r w:rsidRPr="00840C23">
        <w:rPr>
          <w:rFonts w:ascii="Aptos" w:eastAsia="Calibri" w:hAnsi="Aptos" w:cs="Arial"/>
        </w:rPr>
        <w:t>l requirements regarding wages.</w:t>
      </w:r>
    </w:p>
    <w:p w14:paraId="0A460394" w14:textId="77777777" w:rsidR="00B2498D" w:rsidRPr="00840C23" w:rsidRDefault="00B2498D" w:rsidP="006405CE">
      <w:pPr>
        <w:spacing w:after="0"/>
        <w:ind w:left="360"/>
        <w:jc w:val="both"/>
        <w:rPr>
          <w:rFonts w:ascii="Aptos" w:eastAsia="Calibri" w:hAnsi="Aptos" w:cs="Arial"/>
        </w:rPr>
      </w:pPr>
    </w:p>
    <w:p w14:paraId="3B04086D" w14:textId="77777777" w:rsidR="00B2498D" w:rsidRPr="00840C23" w:rsidRDefault="00B2498D" w:rsidP="006B608E">
      <w:pPr>
        <w:pStyle w:val="Heading2"/>
        <w:numPr>
          <w:ilvl w:val="0"/>
          <w:numId w:val="4"/>
        </w:numPr>
        <w:spacing w:before="80"/>
        <w:ind w:left="360"/>
        <w:rPr>
          <w:rFonts w:ascii="Aptos" w:hAnsi="Aptos" w:cs="Arial"/>
          <w:szCs w:val="22"/>
          <w:u w:val="none"/>
        </w:rPr>
      </w:pPr>
      <w:bookmarkStart w:id="127" w:name="_Toc494882681"/>
      <w:bookmarkStart w:id="128" w:name="_Toc242777443"/>
      <w:r w:rsidRPr="00840C23">
        <w:rPr>
          <w:rFonts w:ascii="Aptos" w:hAnsi="Aptos" w:cs="Arial"/>
          <w:szCs w:val="22"/>
        </w:rPr>
        <w:t>INVOICING</w:t>
      </w:r>
      <w:bookmarkEnd w:id="122"/>
      <w:bookmarkEnd w:id="123"/>
      <w:bookmarkEnd w:id="124"/>
      <w:bookmarkEnd w:id="125"/>
      <w:bookmarkEnd w:id="126"/>
      <w:bookmarkEnd w:id="127"/>
      <w:bookmarkEnd w:id="128"/>
    </w:p>
    <w:p w14:paraId="24C41843" w14:textId="77777777" w:rsidR="00B2498D" w:rsidRPr="00840C23" w:rsidRDefault="00B2498D" w:rsidP="004C6269">
      <w:pPr>
        <w:spacing w:after="0"/>
        <w:ind w:left="720"/>
        <w:jc w:val="both"/>
        <w:rPr>
          <w:rFonts w:ascii="Aptos" w:hAnsi="Aptos" w:cs="Arial"/>
        </w:rPr>
      </w:pPr>
    </w:p>
    <w:p w14:paraId="11E393F1" w14:textId="77777777" w:rsidR="00B2498D" w:rsidRPr="00840C23" w:rsidRDefault="00B2498D" w:rsidP="006B608E">
      <w:pPr>
        <w:pStyle w:val="ListParagraph"/>
        <w:numPr>
          <w:ilvl w:val="0"/>
          <w:numId w:val="11"/>
        </w:numPr>
        <w:spacing w:after="0"/>
        <w:jc w:val="both"/>
        <w:rPr>
          <w:rFonts w:ascii="Aptos" w:eastAsia="Calibri" w:hAnsi="Aptos" w:cs="Arial"/>
        </w:rPr>
      </w:pPr>
      <w:r w:rsidRPr="00840C23">
        <w:rPr>
          <w:rFonts w:ascii="Aptos" w:eastAsia="Calibri" w:hAnsi="Aptos" w:cs="Arial"/>
        </w:rPr>
        <w:t>Contractor shall invoice the requesting department, unless otherwise advised, upon satisfactory receipt of product and/or performance of services.</w:t>
      </w:r>
    </w:p>
    <w:p w14:paraId="62AF309B" w14:textId="77777777" w:rsidR="00B2498D" w:rsidRPr="00840C23" w:rsidRDefault="00B2498D" w:rsidP="004C6269">
      <w:pPr>
        <w:pStyle w:val="ListParagraph"/>
        <w:spacing w:after="0"/>
        <w:jc w:val="both"/>
        <w:rPr>
          <w:rFonts w:ascii="Aptos" w:eastAsia="Calibri" w:hAnsi="Aptos" w:cs="Arial"/>
        </w:rPr>
      </w:pPr>
    </w:p>
    <w:p w14:paraId="75E8A304" w14:textId="4627E608" w:rsidR="00B2498D" w:rsidRPr="00840C23" w:rsidRDefault="00B2498D" w:rsidP="006B608E">
      <w:pPr>
        <w:pStyle w:val="ListParagraph"/>
        <w:numPr>
          <w:ilvl w:val="0"/>
          <w:numId w:val="11"/>
        </w:numPr>
        <w:spacing w:after="0"/>
        <w:jc w:val="both"/>
        <w:rPr>
          <w:rFonts w:ascii="Aptos" w:eastAsia="Calibri" w:hAnsi="Aptos" w:cs="Arial"/>
        </w:rPr>
      </w:pPr>
      <w:r w:rsidRPr="00840C23">
        <w:rPr>
          <w:rFonts w:ascii="Aptos" w:eastAsia="Calibri" w:hAnsi="Aptos" w:cs="Arial"/>
        </w:rPr>
        <w:t xml:space="preserve">Payment will be made within thirty days following receipt </w:t>
      </w:r>
      <w:r w:rsidR="00D31D54">
        <w:rPr>
          <w:rFonts w:ascii="Aptos" w:eastAsia="Calibri" w:hAnsi="Aptos" w:cs="Arial"/>
        </w:rPr>
        <w:t xml:space="preserve">and approval </w:t>
      </w:r>
      <w:r w:rsidRPr="00840C23">
        <w:rPr>
          <w:rFonts w:ascii="Aptos" w:eastAsia="Calibri" w:hAnsi="Aptos" w:cs="Arial"/>
        </w:rPr>
        <w:t xml:space="preserve">of invoice and upon complete </w:t>
      </w:r>
      <w:proofErr w:type="gramStart"/>
      <w:r w:rsidRPr="00840C23">
        <w:rPr>
          <w:rFonts w:ascii="Aptos" w:eastAsia="Calibri" w:hAnsi="Aptos" w:cs="Arial"/>
        </w:rPr>
        <w:t>satisfactory</w:t>
      </w:r>
      <w:proofErr w:type="gramEnd"/>
      <w:r w:rsidRPr="00840C23">
        <w:rPr>
          <w:rFonts w:ascii="Aptos" w:eastAsia="Calibri" w:hAnsi="Aptos" w:cs="Arial"/>
        </w:rPr>
        <w:t xml:space="preserve"> receipt of product and performance of services. </w:t>
      </w:r>
    </w:p>
    <w:p w14:paraId="78C2C231" w14:textId="77777777" w:rsidR="00B2498D" w:rsidRPr="00840C23" w:rsidRDefault="00B2498D" w:rsidP="004C6269">
      <w:pPr>
        <w:pStyle w:val="ListParagraph"/>
        <w:rPr>
          <w:rFonts w:ascii="Aptos" w:eastAsia="Calibri" w:hAnsi="Aptos" w:cs="Arial"/>
        </w:rPr>
      </w:pPr>
    </w:p>
    <w:p w14:paraId="62A0C7D0" w14:textId="77777777" w:rsidR="00B2498D" w:rsidRPr="00840C23" w:rsidRDefault="00B2498D" w:rsidP="006B608E">
      <w:pPr>
        <w:pStyle w:val="ListParagraph"/>
        <w:numPr>
          <w:ilvl w:val="0"/>
          <w:numId w:val="11"/>
        </w:numPr>
        <w:spacing w:after="0"/>
        <w:jc w:val="both"/>
        <w:rPr>
          <w:rFonts w:ascii="Aptos" w:eastAsia="Calibri" w:hAnsi="Aptos" w:cs="Arial"/>
        </w:rPr>
      </w:pPr>
      <w:r w:rsidRPr="00840C23">
        <w:rPr>
          <w:rFonts w:ascii="Aptos" w:eastAsia="Calibri" w:hAnsi="Aptos" w:cs="Arial"/>
        </w:rPr>
        <w:t>County shall notify Contractor of any adjustments required to invoice.</w:t>
      </w:r>
    </w:p>
    <w:p w14:paraId="4D1E53B3" w14:textId="77777777" w:rsidR="00B2498D" w:rsidRPr="00840C23" w:rsidRDefault="00B2498D" w:rsidP="004C6269">
      <w:pPr>
        <w:pStyle w:val="ListParagraph"/>
        <w:rPr>
          <w:rFonts w:ascii="Aptos" w:eastAsia="Calibri" w:hAnsi="Aptos" w:cs="Arial"/>
        </w:rPr>
      </w:pPr>
    </w:p>
    <w:p w14:paraId="1F7DCB67" w14:textId="77777777" w:rsidR="00B2498D" w:rsidRPr="00840C23" w:rsidRDefault="00B2498D" w:rsidP="006B608E">
      <w:pPr>
        <w:pStyle w:val="ListParagraph"/>
        <w:numPr>
          <w:ilvl w:val="0"/>
          <w:numId w:val="11"/>
        </w:numPr>
        <w:spacing w:after="0"/>
        <w:jc w:val="both"/>
        <w:rPr>
          <w:rFonts w:ascii="Aptos" w:eastAsia="Calibri" w:hAnsi="Aptos" w:cs="Arial"/>
        </w:rPr>
      </w:pPr>
      <w:r w:rsidRPr="00840C23">
        <w:rPr>
          <w:rFonts w:ascii="Aptos" w:eastAsia="Calibri" w:hAnsi="Aptos" w:cs="Arial"/>
        </w:rPr>
        <w:t>Invoices shall contain County purchase order (PO) number, invoice number, remit to address and itemized products and/or services description and price as quoted and shall be accompanied by acceptable proof of delivery.</w:t>
      </w:r>
    </w:p>
    <w:p w14:paraId="37F0EBEF" w14:textId="77777777" w:rsidR="00B2498D" w:rsidRPr="00840C23" w:rsidRDefault="00B2498D" w:rsidP="004C6269">
      <w:pPr>
        <w:pStyle w:val="ListParagraph"/>
        <w:rPr>
          <w:rFonts w:ascii="Aptos" w:eastAsia="Calibri" w:hAnsi="Aptos" w:cs="Arial"/>
        </w:rPr>
      </w:pPr>
    </w:p>
    <w:p w14:paraId="30980E89" w14:textId="77777777" w:rsidR="00B2498D" w:rsidRPr="00840C23" w:rsidRDefault="00B2498D" w:rsidP="006B608E">
      <w:pPr>
        <w:pStyle w:val="ListParagraph"/>
        <w:numPr>
          <w:ilvl w:val="0"/>
          <w:numId w:val="11"/>
        </w:numPr>
        <w:spacing w:after="0"/>
        <w:jc w:val="both"/>
        <w:rPr>
          <w:rFonts w:ascii="Aptos" w:eastAsia="Calibri" w:hAnsi="Aptos" w:cs="Arial"/>
        </w:rPr>
      </w:pPr>
      <w:r w:rsidRPr="00840C23">
        <w:rPr>
          <w:rFonts w:ascii="Aptos" w:eastAsia="Calibri" w:hAnsi="Aptos" w:cs="Arial"/>
        </w:rPr>
        <w:t>Contractor shall utilize standardized invoice upon request.</w:t>
      </w:r>
    </w:p>
    <w:p w14:paraId="54726806" w14:textId="77777777" w:rsidR="00B2498D" w:rsidRPr="00840C23" w:rsidRDefault="00B2498D" w:rsidP="004C6269">
      <w:pPr>
        <w:pStyle w:val="ListParagraph"/>
        <w:rPr>
          <w:rFonts w:ascii="Aptos" w:eastAsia="Calibri" w:hAnsi="Aptos" w:cs="Arial"/>
        </w:rPr>
      </w:pPr>
    </w:p>
    <w:p w14:paraId="440D883E" w14:textId="77777777" w:rsidR="00B2498D" w:rsidRPr="00840C23" w:rsidRDefault="00B2498D" w:rsidP="006B608E">
      <w:pPr>
        <w:pStyle w:val="ListParagraph"/>
        <w:numPr>
          <w:ilvl w:val="0"/>
          <w:numId w:val="11"/>
        </w:numPr>
        <w:spacing w:after="0"/>
        <w:jc w:val="both"/>
        <w:rPr>
          <w:rFonts w:ascii="Aptos" w:eastAsia="Calibri" w:hAnsi="Aptos" w:cs="Arial"/>
        </w:rPr>
      </w:pPr>
      <w:r w:rsidRPr="00840C23">
        <w:rPr>
          <w:rFonts w:ascii="Aptos" w:eastAsia="Calibri" w:hAnsi="Aptos" w:cs="Arial"/>
        </w:rPr>
        <w:t>Invoices shall only be issued by the Contractor who is awarded a contract.</w:t>
      </w:r>
    </w:p>
    <w:p w14:paraId="56309919" w14:textId="77777777" w:rsidR="00B2498D" w:rsidRPr="00840C23" w:rsidRDefault="00B2498D" w:rsidP="004C6269">
      <w:pPr>
        <w:pStyle w:val="ListParagraph"/>
        <w:rPr>
          <w:rFonts w:ascii="Aptos" w:eastAsia="Calibri" w:hAnsi="Aptos" w:cs="Arial"/>
        </w:rPr>
      </w:pPr>
    </w:p>
    <w:p w14:paraId="216E4779" w14:textId="77777777" w:rsidR="00B2498D" w:rsidRPr="00840C23" w:rsidRDefault="00B2498D" w:rsidP="006B608E">
      <w:pPr>
        <w:pStyle w:val="ListParagraph"/>
        <w:numPr>
          <w:ilvl w:val="0"/>
          <w:numId w:val="11"/>
        </w:numPr>
        <w:spacing w:after="0"/>
        <w:jc w:val="both"/>
        <w:rPr>
          <w:rFonts w:ascii="Aptos" w:eastAsia="Calibri" w:hAnsi="Aptos" w:cs="Arial"/>
        </w:rPr>
      </w:pPr>
      <w:r w:rsidRPr="00840C23">
        <w:rPr>
          <w:rFonts w:ascii="Aptos" w:eastAsia="Calibri" w:hAnsi="Aptos" w:cs="Arial"/>
        </w:rPr>
        <w:t xml:space="preserve">Payments will be issued </w:t>
      </w:r>
      <w:proofErr w:type="gramStart"/>
      <w:r w:rsidRPr="00840C23">
        <w:rPr>
          <w:rFonts w:ascii="Aptos" w:eastAsia="Calibri" w:hAnsi="Aptos" w:cs="Arial"/>
        </w:rPr>
        <w:t>to</w:t>
      </w:r>
      <w:proofErr w:type="gramEnd"/>
      <w:r w:rsidRPr="00840C23">
        <w:rPr>
          <w:rFonts w:ascii="Aptos" w:eastAsia="Calibri" w:hAnsi="Aptos" w:cs="Arial"/>
        </w:rPr>
        <w:t xml:space="preserve"> and invoices must be received from the same Contractor whose name is specified on the </w:t>
      </w:r>
      <w:proofErr w:type="spellStart"/>
      <w:r w:rsidRPr="00840C23">
        <w:rPr>
          <w:rFonts w:ascii="Aptos" w:eastAsia="Calibri" w:hAnsi="Aptos" w:cs="Arial"/>
        </w:rPr>
        <w:t>POs.</w:t>
      </w:r>
      <w:proofErr w:type="spellEnd"/>
    </w:p>
    <w:p w14:paraId="1EB8BC4F" w14:textId="77777777" w:rsidR="00B2498D" w:rsidRPr="00840C23" w:rsidRDefault="00B2498D" w:rsidP="004C6269">
      <w:pPr>
        <w:spacing w:after="0"/>
        <w:ind w:left="720"/>
        <w:jc w:val="both"/>
        <w:rPr>
          <w:rFonts w:ascii="Aptos" w:eastAsia="Calibri" w:hAnsi="Aptos" w:cs="Arial"/>
        </w:rPr>
      </w:pPr>
    </w:p>
    <w:p w14:paraId="301CE3E3" w14:textId="77777777" w:rsidR="00B2498D" w:rsidRPr="00840C23" w:rsidRDefault="00B2498D" w:rsidP="006B608E">
      <w:pPr>
        <w:pStyle w:val="Heading2"/>
        <w:numPr>
          <w:ilvl w:val="0"/>
          <w:numId w:val="4"/>
        </w:numPr>
        <w:spacing w:before="80"/>
        <w:ind w:left="360"/>
        <w:rPr>
          <w:rFonts w:ascii="Aptos" w:hAnsi="Aptos" w:cs="Arial"/>
          <w:szCs w:val="22"/>
        </w:rPr>
      </w:pPr>
      <w:bookmarkStart w:id="129" w:name="_Toc433303684"/>
      <w:bookmarkStart w:id="130" w:name="_Toc448162931"/>
      <w:bookmarkStart w:id="131" w:name="_Toc453578176"/>
      <w:bookmarkStart w:id="132" w:name="_Toc462048139"/>
      <w:bookmarkStart w:id="133" w:name="_Toc474153866"/>
      <w:bookmarkStart w:id="134" w:name="_Toc494882682"/>
      <w:bookmarkStart w:id="135" w:name="_Toc242777444"/>
      <w:r w:rsidRPr="00840C23">
        <w:rPr>
          <w:rFonts w:ascii="Aptos" w:hAnsi="Aptos" w:cs="Arial"/>
          <w:szCs w:val="22"/>
        </w:rPr>
        <w:t>NOTICE OF INTENT TO AWARD</w:t>
      </w:r>
      <w:bookmarkEnd w:id="111"/>
      <w:bookmarkEnd w:id="112"/>
      <w:bookmarkEnd w:id="121"/>
      <w:bookmarkEnd w:id="129"/>
      <w:bookmarkEnd w:id="130"/>
      <w:bookmarkEnd w:id="131"/>
      <w:bookmarkEnd w:id="132"/>
      <w:bookmarkEnd w:id="133"/>
      <w:bookmarkEnd w:id="134"/>
      <w:bookmarkEnd w:id="135"/>
      <w:r w:rsidRPr="00840C23">
        <w:rPr>
          <w:rFonts w:ascii="Aptos" w:hAnsi="Aptos" w:cs="Arial"/>
          <w:szCs w:val="22"/>
        </w:rPr>
        <w:t xml:space="preserve"> </w:t>
      </w:r>
    </w:p>
    <w:p w14:paraId="5F5F565A" w14:textId="77777777" w:rsidR="00B2498D" w:rsidRPr="00840C23" w:rsidRDefault="00B2498D" w:rsidP="006405CE">
      <w:pPr>
        <w:spacing w:after="0"/>
        <w:ind w:left="360"/>
        <w:jc w:val="both"/>
        <w:rPr>
          <w:rFonts w:ascii="Aptos" w:eastAsia="Calibri" w:hAnsi="Aptos" w:cs="Arial"/>
        </w:rPr>
      </w:pPr>
    </w:p>
    <w:p w14:paraId="6780A132" w14:textId="04A1A89C" w:rsidR="00B2498D" w:rsidRPr="00840C23" w:rsidRDefault="00B2498D" w:rsidP="006405CE">
      <w:pPr>
        <w:tabs>
          <w:tab w:val="left" w:pos="720"/>
        </w:tabs>
        <w:spacing w:after="0"/>
        <w:ind w:left="360"/>
        <w:jc w:val="both"/>
        <w:rPr>
          <w:rFonts w:ascii="Aptos" w:eastAsia="Calibri" w:hAnsi="Aptos" w:cs="Arial"/>
        </w:rPr>
      </w:pPr>
      <w:r w:rsidRPr="00840C23">
        <w:rPr>
          <w:rFonts w:ascii="Aptos" w:eastAsia="Calibri" w:hAnsi="Aptos" w:cs="Arial"/>
        </w:rPr>
        <w:lastRenderedPageBreak/>
        <w:t xml:space="preserve">At the conclusion of the proposal evaluation process (“Evaluation Process”), all Bidders will be notified in writing by e-mail, fax, or US Postal Services mail of the contract award recommendation, if any, by </w:t>
      </w:r>
      <w:r w:rsidR="004736E2">
        <w:rPr>
          <w:rFonts w:ascii="Aptos" w:eastAsia="Calibri" w:hAnsi="Aptos" w:cs="Arial"/>
        </w:rPr>
        <w:t>ACBHD</w:t>
      </w:r>
      <w:r w:rsidRPr="00840C23">
        <w:rPr>
          <w:rFonts w:ascii="Aptos" w:eastAsia="Calibri" w:hAnsi="Aptos" w:cs="Arial"/>
        </w:rPr>
        <w:t xml:space="preserve">. The document providing this notification is the Notice of Intent to Award. </w:t>
      </w:r>
    </w:p>
    <w:p w14:paraId="4CB4E796" w14:textId="77777777" w:rsidR="00B2498D" w:rsidRPr="00840C23" w:rsidRDefault="00B2498D" w:rsidP="006405CE">
      <w:pPr>
        <w:tabs>
          <w:tab w:val="left" w:pos="720"/>
        </w:tabs>
        <w:spacing w:after="0"/>
        <w:ind w:left="360"/>
        <w:jc w:val="both"/>
        <w:rPr>
          <w:rFonts w:ascii="Aptos" w:eastAsia="Calibri" w:hAnsi="Aptos" w:cs="Arial"/>
        </w:rPr>
      </w:pPr>
    </w:p>
    <w:p w14:paraId="532538F6" w14:textId="77777777" w:rsidR="00B2498D" w:rsidRPr="00840C23" w:rsidRDefault="00B2498D" w:rsidP="006405CE">
      <w:pPr>
        <w:tabs>
          <w:tab w:val="left" w:pos="1080"/>
        </w:tabs>
        <w:spacing w:after="0"/>
        <w:ind w:left="360"/>
        <w:jc w:val="both"/>
        <w:rPr>
          <w:rFonts w:ascii="Aptos" w:eastAsia="Calibri" w:hAnsi="Aptos" w:cs="Arial"/>
        </w:rPr>
      </w:pPr>
      <w:r w:rsidRPr="00840C23">
        <w:rPr>
          <w:rFonts w:ascii="Aptos" w:eastAsia="Calibri" w:hAnsi="Aptos" w:cs="Arial"/>
        </w:rPr>
        <w:t>The Notice of Intent to Award shall provide the following information:</w:t>
      </w:r>
    </w:p>
    <w:p w14:paraId="56071C8B" w14:textId="77777777" w:rsidR="00B2498D" w:rsidRPr="00840C23" w:rsidRDefault="00B2498D" w:rsidP="006B608E">
      <w:pPr>
        <w:pStyle w:val="ListParagraph"/>
        <w:numPr>
          <w:ilvl w:val="0"/>
          <w:numId w:val="12"/>
        </w:numPr>
        <w:tabs>
          <w:tab w:val="left" w:pos="720"/>
          <w:tab w:val="left" w:pos="1080"/>
        </w:tabs>
        <w:spacing w:after="0"/>
        <w:ind w:firstLine="0"/>
        <w:jc w:val="both"/>
        <w:rPr>
          <w:rFonts w:ascii="Aptos" w:eastAsia="Calibri" w:hAnsi="Aptos" w:cs="Arial"/>
        </w:rPr>
      </w:pPr>
      <w:r w:rsidRPr="00840C23">
        <w:rPr>
          <w:rFonts w:ascii="Aptos" w:eastAsia="Calibri" w:hAnsi="Aptos" w:cs="Arial"/>
        </w:rPr>
        <w:t xml:space="preserve">The name of the Bidder being recommended for contract award; and </w:t>
      </w:r>
    </w:p>
    <w:p w14:paraId="69DEDEE7" w14:textId="77777777" w:rsidR="00B2498D" w:rsidRPr="00840C23" w:rsidRDefault="00B2498D" w:rsidP="006B608E">
      <w:pPr>
        <w:pStyle w:val="ListParagraph"/>
        <w:numPr>
          <w:ilvl w:val="0"/>
          <w:numId w:val="12"/>
        </w:numPr>
        <w:tabs>
          <w:tab w:val="left" w:pos="720"/>
          <w:tab w:val="left" w:pos="1080"/>
        </w:tabs>
        <w:spacing w:after="0"/>
        <w:ind w:firstLine="0"/>
        <w:jc w:val="both"/>
        <w:rPr>
          <w:rFonts w:ascii="Aptos" w:eastAsia="Calibri" w:hAnsi="Aptos" w:cs="Arial"/>
        </w:rPr>
      </w:pPr>
      <w:r w:rsidRPr="00840C23">
        <w:rPr>
          <w:rFonts w:ascii="Aptos" w:eastAsia="Calibri" w:hAnsi="Aptos" w:cs="Arial"/>
        </w:rPr>
        <w:t>The names of all other Bidders that submitted proposals.</w:t>
      </w:r>
    </w:p>
    <w:p w14:paraId="261A3F07" w14:textId="77777777" w:rsidR="00B2498D" w:rsidRPr="00840C23" w:rsidRDefault="00B2498D" w:rsidP="006405CE">
      <w:pPr>
        <w:tabs>
          <w:tab w:val="left" w:pos="-720"/>
          <w:tab w:val="left" w:pos="720"/>
        </w:tabs>
        <w:spacing w:after="0"/>
        <w:ind w:left="360"/>
        <w:jc w:val="both"/>
        <w:rPr>
          <w:rFonts w:ascii="Aptos" w:eastAsia="Calibri" w:hAnsi="Aptos" w:cs="Arial"/>
          <w:b/>
          <w:u w:val="single"/>
        </w:rPr>
      </w:pPr>
    </w:p>
    <w:p w14:paraId="57F0B3BA" w14:textId="77777777" w:rsidR="00B2498D" w:rsidRPr="00840C23" w:rsidRDefault="00B2498D" w:rsidP="006405CE">
      <w:pPr>
        <w:spacing w:after="0"/>
        <w:ind w:left="360"/>
        <w:jc w:val="both"/>
        <w:rPr>
          <w:rFonts w:ascii="Aptos" w:eastAsia="Calibri" w:hAnsi="Aptos" w:cs="Arial"/>
        </w:rPr>
      </w:pPr>
      <w:r w:rsidRPr="00840C23">
        <w:rPr>
          <w:rFonts w:ascii="Aptos" w:eastAsia="Calibri" w:hAnsi="Aptos" w:cs="Arial"/>
          <w:bCs/>
        </w:rPr>
        <w:t xml:space="preserve">At the conclusion of the RFP response evaluation process and negotiations, debriefings </w:t>
      </w:r>
      <w:r w:rsidRPr="00840C23">
        <w:rPr>
          <w:rFonts w:ascii="Aptos" w:eastAsia="Calibri" w:hAnsi="Aptos" w:cs="Arial"/>
        </w:rPr>
        <w:t xml:space="preserve">for unsuccessful Bidders will be scheduled and provided </w:t>
      </w:r>
      <w:r w:rsidRPr="00840C23">
        <w:rPr>
          <w:rFonts w:ascii="Aptos" w:eastAsia="Calibri" w:hAnsi="Aptos" w:cs="Arial"/>
          <w:u w:val="single"/>
        </w:rPr>
        <w:t>upon written request</w:t>
      </w:r>
      <w:r w:rsidRPr="00840C23">
        <w:rPr>
          <w:rFonts w:ascii="Aptos" w:eastAsia="Calibri" w:hAnsi="Aptos" w:cs="Arial"/>
        </w:rPr>
        <w:t xml:space="preserve"> and will be restricted to discussion of the unsuccessful Bidder’s proposal.</w:t>
      </w:r>
    </w:p>
    <w:p w14:paraId="3EC19210" w14:textId="77777777" w:rsidR="002D6BA9" w:rsidRPr="00840C23" w:rsidRDefault="002D6BA9" w:rsidP="006405CE">
      <w:pPr>
        <w:spacing w:after="0"/>
        <w:ind w:left="360"/>
        <w:jc w:val="both"/>
        <w:rPr>
          <w:rFonts w:ascii="Aptos" w:eastAsia="Calibri" w:hAnsi="Aptos" w:cs="Arial"/>
        </w:rPr>
      </w:pPr>
    </w:p>
    <w:p w14:paraId="482BCBA6" w14:textId="77777777" w:rsidR="00B2498D" w:rsidRPr="00840C23" w:rsidRDefault="00B2498D" w:rsidP="006B608E">
      <w:pPr>
        <w:pStyle w:val="ListParagraph"/>
        <w:numPr>
          <w:ilvl w:val="0"/>
          <w:numId w:val="12"/>
        </w:numPr>
        <w:tabs>
          <w:tab w:val="left" w:pos="720"/>
          <w:tab w:val="left" w:pos="810"/>
          <w:tab w:val="left" w:pos="1080"/>
        </w:tabs>
        <w:spacing w:after="0"/>
        <w:ind w:left="720"/>
        <w:jc w:val="both"/>
        <w:rPr>
          <w:rFonts w:ascii="Aptos" w:eastAsia="Calibri" w:hAnsi="Aptos" w:cs="Arial"/>
        </w:rPr>
      </w:pPr>
      <w:r w:rsidRPr="00840C23">
        <w:rPr>
          <w:rFonts w:ascii="Aptos" w:eastAsia="Calibri" w:hAnsi="Aptos" w:cs="Arial"/>
        </w:rPr>
        <w:t>Under no circumstances shall any discussion be conducted with regard to contract negotiations with the recommended /successful Bidder.</w:t>
      </w:r>
    </w:p>
    <w:p w14:paraId="73798C3D" w14:textId="2F97D7B1" w:rsidR="002D6BA9" w:rsidRPr="00840C23" w:rsidRDefault="002D6BA9" w:rsidP="006B608E">
      <w:pPr>
        <w:pStyle w:val="ListParagraph"/>
        <w:numPr>
          <w:ilvl w:val="0"/>
          <w:numId w:val="12"/>
        </w:numPr>
        <w:tabs>
          <w:tab w:val="left" w:pos="720"/>
          <w:tab w:val="left" w:pos="810"/>
          <w:tab w:val="left" w:pos="1080"/>
        </w:tabs>
        <w:spacing w:after="0"/>
        <w:ind w:left="720"/>
        <w:jc w:val="both"/>
        <w:rPr>
          <w:rFonts w:ascii="Aptos" w:hAnsi="Aptos" w:cs="Arial"/>
        </w:rPr>
      </w:pPr>
      <w:r w:rsidRPr="00840C23">
        <w:rPr>
          <w:rFonts w:ascii="Aptos" w:eastAsia="Calibri" w:hAnsi="Aptos" w:cs="Arial"/>
        </w:rPr>
        <w:t>Debriefing may include review of the recommended/ successful Bidder’s proposal/s with redactions</w:t>
      </w:r>
      <w:r w:rsidRPr="00840C23">
        <w:rPr>
          <w:rFonts w:ascii="Aptos" w:hAnsi="Aptos" w:cs="Arial"/>
        </w:rPr>
        <w:t xml:space="preserve"> as appropriate.</w:t>
      </w:r>
    </w:p>
    <w:p w14:paraId="53307A6B" w14:textId="77777777" w:rsidR="00B2498D" w:rsidRPr="00840C23" w:rsidRDefault="00B2498D" w:rsidP="006405CE">
      <w:pPr>
        <w:spacing w:after="0"/>
        <w:ind w:left="360"/>
        <w:jc w:val="both"/>
        <w:rPr>
          <w:rFonts w:ascii="Aptos" w:hAnsi="Aptos" w:cs="Arial"/>
        </w:rPr>
      </w:pPr>
    </w:p>
    <w:p w14:paraId="05D52FEB" w14:textId="77777777" w:rsidR="00B2498D" w:rsidRPr="00840C23" w:rsidRDefault="00B2498D" w:rsidP="006405CE">
      <w:pPr>
        <w:tabs>
          <w:tab w:val="left" w:pos="720"/>
        </w:tabs>
        <w:spacing w:after="0"/>
        <w:ind w:left="360"/>
        <w:jc w:val="both"/>
        <w:rPr>
          <w:rFonts w:ascii="Aptos" w:eastAsia="Calibri" w:hAnsi="Aptos" w:cs="Arial"/>
          <w:bCs/>
        </w:rPr>
      </w:pPr>
      <w:r w:rsidRPr="00840C23">
        <w:rPr>
          <w:rFonts w:ascii="Aptos" w:eastAsia="Calibri" w:hAnsi="Aptos" w:cs="Arial"/>
          <w:bCs/>
        </w:rPr>
        <w:t xml:space="preserve">All submitted proposals shall be made available upon request no later than five (5) calendar days before approval of the award and contract is scheduled to be heard by the Board of Supervisors. </w:t>
      </w:r>
    </w:p>
    <w:p w14:paraId="5E9C0410" w14:textId="77777777" w:rsidR="00B2498D" w:rsidRPr="00840C23" w:rsidRDefault="00B2498D" w:rsidP="006405CE">
      <w:pPr>
        <w:tabs>
          <w:tab w:val="left" w:pos="720"/>
        </w:tabs>
        <w:spacing w:after="0"/>
        <w:ind w:left="360"/>
        <w:jc w:val="both"/>
        <w:rPr>
          <w:rFonts w:ascii="Aptos" w:eastAsia="Calibri" w:hAnsi="Aptos" w:cs="Arial"/>
          <w:bCs/>
        </w:rPr>
      </w:pPr>
    </w:p>
    <w:p w14:paraId="5186E6F6" w14:textId="77777777" w:rsidR="007B0A93" w:rsidRPr="00840C23" w:rsidRDefault="007B0A93" w:rsidP="006405CE">
      <w:pPr>
        <w:tabs>
          <w:tab w:val="left" w:pos="720"/>
        </w:tabs>
        <w:spacing w:after="0"/>
        <w:ind w:left="360"/>
        <w:jc w:val="both"/>
        <w:rPr>
          <w:rFonts w:ascii="Aptos" w:eastAsia="Calibri" w:hAnsi="Aptos" w:cs="Arial"/>
          <w:bCs/>
        </w:rPr>
        <w:sectPr w:rsidR="007B0A93" w:rsidRPr="00840C23" w:rsidSect="002D6BA9">
          <w:headerReference w:type="default" r:id="rId23"/>
          <w:pgSz w:w="12240" w:h="15840"/>
          <w:pgMar w:top="1440" w:right="1440" w:bottom="1440" w:left="1440" w:header="432" w:footer="317" w:gutter="0"/>
          <w:cols w:space="720"/>
          <w:docGrid w:linePitch="299"/>
        </w:sectPr>
      </w:pPr>
    </w:p>
    <w:p w14:paraId="2254D4C6" w14:textId="77777777" w:rsidR="00B2498D" w:rsidRPr="00840C23" w:rsidRDefault="00B2498D" w:rsidP="006B608E">
      <w:pPr>
        <w:pStyle w:val="Heading2"/>
        <w:numPr>
          <w:ilvl w:val="0"/>
          <w:numId w:val="4"/>
        </w:numPr>
        <w:spacing w:before="80"/>
        <w:ind w:left="360"/>
        <w:rPr>
          <w:rFonts w:ascii="Aptos" w:hAnsi="Aptos" w:cs="Arial"/>
          <w:szCs w:val="22"/>
        </w:rPr>
      </w:pPr>
      <w:bookmarkStart w:id="136" w:name="_Toc448162932"/>
      <w:bookmarkStart w:id="137" w:name="_Toc453578177"/>
      <w:bookmarkStart w:id="138" w:name="_Toc462048140"/>
      <w:bookmarkStart w:id="139" w:name="_Toc474153867"/>
      <w:bookmarkStart w:id="140" w:name="_Toc494882683"/>
      <w:bookmarkStart w:id="141" w:name="_Toc242777445"/>
      <w:r w:rsidRPr="00840C23">
        <w:rPr>
          <w:rFonts w:ascii="Aptos" w:hAnsi="Aptos" w:cs="Arial"/>
          <w:szCs w:val="22"/>
        </w:rPr>
        <w:lastRenderedPageBreak/>
        <w:t>TERM/TERMINATION/RENEWAL</w:t>
      </w:r>
      <w:bookmarkEnd w:id="136"/>
      <w:bookmarkEnd w:id="137"/>
      <w:bookmarkEnd w:id="138"/>
      <w:bookmarkEnd w:id="139"/>
      <w:bookmarkEnd w:id="140"/>
      <w:bookmarkEnd w:id="141"/>
    </w:p>
    <w:p w14:paraId="2B73662E" w14:textId="77777777" w:rsidR="00B2498D" w:rsidRPr="00840C23" w:rsidRDefault="00B2498D" w:rsidP="006405CE">
      <w:pPr>
        <w:spacing w:after="0"/>
        <w:ind w:left="360"/>
        <w:jc w:val="both"/>
        <w:rPr>
          <w:rFonts w:ascii="Aptos" w:hAnsi="Aptos" w:cs="Arial"/>
        </w:rPr>
      </w:pPr>
    </w:p>
    <w:p w14:paraId="0523B9AC" w14:textId="3DDBD951" w:rsidR="00B2498D" w:rsidRPr="00840C23" w:rsidRDefault="00B2498D" w:rsidP="006405CE">
      <w:pPr>
        <w:spacing w:after="0"/>
        <w:ind w:left="360"/>
        <w:jc w:val="both"/>
        <w:rPr>
          <w:rFonts w:ascii="Aptos" w:hAnsi="Aptos" w:cs="Arial"/>
          <w:bCs/>
        </w:rPr>
      </w:pPr>
      <w:r w:rsidRPr="00840C23">
        <w:rPr>
          <w:rFonts w:ascii="Aptos" w:hAnsi="Aptos" w:cs="Arial"/>
          <w:bCs/>
        </w:rPr>
        <w:t xml:space="preserve">The term of the contract, which may be awarded pursuant to this RFP, will be </w:t>
      </w:r>
      <w:r w:rsidR="00F06A8B">
        <w:rPr>
          <w:rFonts w:ascii="Aptos" w:eastAsia="Calibri" w:hAnsi="Aptos" w:cs="Arial"/>
        </w:rPr>
        <w:t>three (3) years</w:t>
      </w:r>
      <w:r w:rsidR="00D31D54">
        <w:rPr>
          <w:rFonts w:ascii="Aptos" w:eastAsia="Calibri" w:hAnsi="Aptos" w:cs="Arial"/>
        </w:rPr>
        <w:t xml:space="preserve">, including </w:t>
      </w:r>
      <w:r w:rsidR="00D31D54" w:rsidRPr="00840C23">
        <w:rPr>
          <w:rFonts w:ascii="Aptos" w:hAnsi="Aptos" w:cs="Arial"/>
          <w:bCs/>
        </w:rPr>
        <w:t>any pro-rated portion of the current Fiscal Year</w:t>
      </w:r>
      <w:r w:rsidR="00D31D54">
        <w:rPr>
          <w:rFonts w:ascii="Aptos" w:hAnsi="Aptos" w:cs="Arial"/>
          <w:bCs/>
        </w:rPr>
        <w:t>, and</w:t>
      </w:r>
      <w:r w:rsidR="00F06A8B">
        <w:rPr>
          <w:rFonts w:ascii="Aptos" w:eastAsia="Calibri" w:hAnsi="Aptos" w:cs="Arial"/>
        </w:rPr>
        <w:t xml:space="preserve"> an option to extend for another two (2) years</w:t>
      </w:r>
      <w:r w:rsidR="001F0A3E" w:rsidRPr="00840C23">
        <w:rPr>
          <w:rFonts w:ascii="Aptos" w:hAnsi="Aptos" w:cs="Arial"/>
          <w:bCs/>
        </w:rPr>
        <w:t xml:space="preserve">, </w:t>
      </w:r>
      <w:r w:rsidRPr="00840C23">
        <w:rPr>
          <w:rFonts w:ascii="Aptos" w:hAnsi="Aptos" w:cs="Arial"/>
          <w:bCs/>
        </w:rPr>
        <w:t xml:space="preserve">and may be renewed thereafter, contingent on the availability of funds, Contractor’s performance, continued prioritization of the activities and priority populations, as defined and determined by </w:t>
      </w:r>
      <w:r w:rsidR="004736E2">
        <w:rPr>
          <w:rFonts w:ascii="Aptos" w:hAnsi="Aptos" w:cs="Arial"/>
          <w:bCs/>
        </w:rPr>
        <w:t>ACBHD</w:t>
      </w:r>
      <w:r w:rsidRPr="00840C23">
        <w:rPr>
          <w:rFonts w:ascii="Aptos" w:hAnsi="Aptos" w:cs="Arial"/>
          <w:bCs/>
        </w:rPr>
        <w:t>.</w:t>
      </w:r>
      <w:r w:rsidRPr="00840C23">
        <w:rPr>
          <w:rFonts w:ascii="Aptos" w:hAnsi="Aptos" w:cs="Arial"/>
          <w:bCs/>
        </w:rPr>
        <w:br w:type="page"/>
      </w:r>
    </w:p>
    <w:p w14:paraId="758A9772" w14:textId="7245D2EE" w:rsidR="00D537A1" w:rsidRPr="00840C23" w:rsidRDefault="00D537A1" w:rsidP="00D537A1">
      <w:pPr>
        <w:pStyle w:val="Heading1"/>
        <w:numPr>
          <w:ilvl w:val="0"/>
          <w:numId w:val="1"/>
        </w:numPr>
        <w:ind w:left="360" w:hanging="360"/>
        <w:jc w:val="both"/>
        <w:rPr>
          <w:rFonts w:ascii="Aptos" w:eastAsia="Calibri" w:hAnsi="Aptos" w:cs="Arial"/>
          <w:b/>
          <w:color w:val="008080"/>
          <w:sz w:val="22"/>
          <w:szCs w:val="22"/>
        </w:rPr>
      </w:pPr>
      <w:bookmarkStart w:id="142" w:name="_Toc242777446"/>
      <w:bookmarkStart w:id="143" w:name="_Toc494882685"/>
      <w:bookmarkStart w:id="144" w:name="_Toc522536379"/>
      <w:r w:rsidRPr="00840C23">
        <w:rPr>
          <w:rFonts w:ascii="Aptos" w:eastAsia="Calibri" w:hAnsi="Aptos" w:cs="Arial"/>
          <w:b/>
          <w:color w:val="008080"/>
          <w:sz w:val="22"/>
          <w:szCs w:val="22"/>
        </w:rPr>
        <w:lastRenderedPageBreak/>
        <w:t>APPENDICES</w:t>
      </w:r>
      <w:bookmarkEnd w:id="142"/>
    </w:p>
    <w:p w14:paraId="68715418" w14:textId="77777777" w:rsidR="00D41814" w:rsidRDefault="00D41814" w:rsidP="006B608E">
      <w:pPr>
        <w:pStyle w:val="Heading2"/>
        <w:numPr>
          <w:ilvl w:val="0"/>
          <w:numId w:val="23"/>
        </w:numPr>
        <w:rPr>
          <w:rFonts w:ascii="Aptos" w:hAnsi="Aptos"/>
        </w:rPr>
      </w:pPr>
      <w:bookmarkStart w:id="145" w:name="_Toc242777447"/>
      <w:bookmarkStart w:id="146" w:name="_Toc517450206"/>
      <w:bookmarkEnd w:id="11"/>
      <w:bookmarkEnd w:id="12"/>
      <w:bookmarkEnd w:id="13"/>
      <w:bookmarkEnd w:id="14"/>
      <w:bookmarkEnd w:id="15"/>
      <w:bookmarkEnd w:id="16"/>
      <w:bookmarkEnd w:id="143"/>
      <w:bookmarkEnd w:id="144"/>
      <w:r w:rsidRPr="00840C23">
        <w:rPr>
          <w:rFonts w:ascii="Aptos" w:hAnsi="Aptos"/>
        </w:rPr>
        <w:t xml:space="preserve">BID </w:t>
      </w:r>
      <w:r>
        <w:rPr>
          <w:rFonts w:ascii="Aptos" w:hAnsi="Aptos"/>
        </w:rPr>
        <w:t>RESPONSE PACKET</w:t>
      </w:r>
      <w:bookmarkEnd w:id="145"/>
    </w:p>
    <w:p w14:paraId="31DA9C5A" w14:textId="77777777" w:rsidR="0088441D" w:rsidRDefault="0088441D">
      <w:pPr>
        <w:spacing w:after="160" w:line="259" w:lineRule="auto"/>
      </w:pPr>
      <w:bookmarkStart w:id="147" w:name="_Toc517450208"/>
      <w:r>
        <w:rPr>
          <w:b/>
          <w:bCs/>
        </w:rPr>
        <w:br w:type="page"/>
      </w:r>
    </w:p>
    <w:p w14:paraId="636B1847" w14:textId="52B2D678" w:rsidR="00833E98" w:rsidRPr="00D41814" w:rsidRDefault="00D41814" w:rsidP="006B608E">
      <w:pPr>
        <w:pStyle w:val="Heading2"/>
        <w:numPr>
          <w:ilvl w:val="0"/>
          <w:numId w:val="23"/>
        </w:numPr>
        <w:rPr>
          <w:rFonts w:ascii="Aptos" w:hAnsi="Aptos"/>
        </w:rPr>
      </w:pPr>
      <w:bookmarkStart w:id="148" w:name="_Toc242777448"/>
      <w:r w:rsidRPr="00840C23">
        <w:rPr>
          <w:rFonts w:ascii="Aptos" w:eastAsia="Calibri" w:hAnsi="Aptos"/>
        </w:rPr>
        <w:lastRenderedPageBreak/>
        <w:t>EXHIBIT C: INSURANCE REQUIREMENTS</w:t>
      </w:r>
      <w:bookmarkEnd w:id="147"/>
      <w:bookmarkEnd w:id="148"/>
    </w:p>
    <w:bookmarkEnd w:id="146"/>
    <w:p w14:paraId="50AC675C" w14:textId="77777777" w:rsidR="004C6269" w:rsidRPr="00840C23" w:rsidRDefault="004C6269" w:rsidP="004C6269">
      <w:pPr>
        <w:tabs>
          <w:tab w:val="left" w:pos="-720"/>
        </w:tabs>
        <w:spacing w:after="0" w:line="240" w:lineRule="auto"/>
        <w:jc w:val="center"/>
        <w:rPr>
          <w:rFonts w:ascii="Aptos" w:eastAsia="Times New Roman" w:hAnsi="Aptos" w:cs="Arial"/>
          <w:b/>
          <w:spacing w:val="-3"/>
          <w:szCs w:val="20"/>
        </w:rPr>
      </w:pPr>
    </w:p>
    <w:p w14:paraId="01062019" w14:textId="796517C1" w:rsidR="004C6269" w:rsidRPr="00840C23" w:rsidRDefault="004C6269" w:rsidP="00716D47">
      <w:pPr>
        <w:spacing w:after="0" w:line="240" w:lineRule="auto"/>
        <w:jc w:val="both"/>
        <w:rPr>
          <w:rFonts w:ascii="Aptos" w:eastAsia="Calibri" w:hAnsi="Aptos" w:cs="Arial"/>
          <w:szCs w:val="20"/>
        </w:rPr>
      </w:pPr>
      <w:r w:rsidRPr="00840C23">
        <w:rPr>
          <w:rFonts w:ascii="Aptos" w:eastAsia="Times New Roman" w:hAnsi="Aptos" w:cs="Arial"/>
          <w:szCs w:val="20"/>
        </w:rPr>
        <w:t>Insurance certificate</w:t>
      </w:r>
      <w:r w:rsidR="0037403E">
        <w:rPr>
          <w:rFonts w:ascii="Aptos" w:eastAsia="Times New Roman" w:hAnsi="Aptos" w:cs="Arial"/>
          <w:szCs w:val="20"/>
        </w:rPr>
        <w:t>s</w:t>
      </w:r>
      <w:r w:rsidRPr="00840C23">
        <w:rPr>
          <w:rFonts w:ascii="Aptos" w:eastAsia="Times New Roman" w:hAnsi="Aptos" w:cs="Arial"/>
          <w:szCs w:val="20"/>
        </w:rPr>
        <w:t xml:space="preserve"> are not required at the time of</w:t>
      </w:r>
      <w:r w:rsidR="0037403E">
        <w:rPr>
          <w:rFonts w:ascii="Aptos" w:eastAsia="Times New Roman" w:hAnsi="Aptos" w:cs="Arial"/>
          <w:szCs w:val="20"/>
        </w:rPr>
        <w:t xml:space="preserve"> bid</w:t>
      </w:r>
      <w:r w:rsidRPr="00840C23">
        <w:rPr>
          <w:rFonts w:ascii="Aptos" w:eastAsia="Times New Roman" w:hAnsi="Aptos" w:cs="Arial"/>
          <w:szCs w:val="20"/>
        </w:rPr>
        <w:t xml:space="preserve"> submission; however, by signing Exhibit A – Bidder Information and Acceptance, the Bidder agrees to meet the minimum insurance requirements state</w:t>
      </w:r>
      <w:r w:rsidR="00680C92">
        <w:rPr>
          <w:rFonts w:ascii="Aptos" w:eastAsia="Times New Roman" w:hAnsi="Aptos" w:cs="Arial"/>
          <w:szCs w:val="20"/>
        </w:rPr>
        <w:t xml:space="preserve">d </w:t>
      </w:r>
      <w:r w:rsidRPr="00840C23">
        <w:rPr>
          <w:rFonts w:ascii="Aptos" w:eastAsia="Times New Roman" w:hAnsi="Aptos" w:cs="Arial"/>
          <w:szCs w:val="20"/>
        </w:rPr>
        <w:t xml:space="preserve">in the RFP, prior to award.  This documentation must be provided to the County, and shall include insurance certificate and additional </w:t>
      </w:r>
      <w:proofErr w:type="gramStart"/>
      <w:r w:rsidRPr="00840C23">
        <w:rPr>
          <w:rFonts w:ascii="Aptos" w:eastAsia="Times New Roman" w:hAnsi="Aptos" w:cs="Arial"/>
          <w:szCs w:val="20"/>
        </w:rPr>
        <w:t>insured</w:t>
      </w:r>
      <w:proofErr w:type="gramEnd"/>
      <w:r w:rsidRPr="00840C23">
        <w:rPr>
          <w:rFonts w:ascii="Aptos" w:eastAsia="Times New Roman" w:hAnsi="Aptos" w:cs="Arial"/>
          <w:szCs w:val="20"/>
        </w:rPr>
        <w:t xml:space="preserve"> certificate, </w:t>
      </w:r>
      <w:proofErr w:type="gramStart"/>
      <w:r w:rsidRPr="00840C23">
        <w:rPr>
          <w:rFonts w:ascii="Aptos" w:eastAsia="Times New Roman" w:hAnsi="Aptos" w:cs="Arial"/>
          <w:szCs w:val="20"/>
        </w:rPr>
        <w:t>naming</w:t>
      </w:r>
      <w:proofErr w:type="gramEnd"/>
      <w:r w:rsidRPr="00840C23">
        <w:rPr>
          <w:rFonts w:ascii="Aptos" w:eastAsia="Times New Roman" w:hAnsi="Aptos" w:cs="Arial"/>
          <w:szCs w:val="20"/>
        </w:rPr>
        <w:t xml:space="preserve"> County of Alameda, which meets the minimum insurance requirements, as stated in the RFP.</w:t>
      </w:r>
    </w:p>
    <w:p w14:paraId="630A133B" w14:textId="77777777" w:rsidR="004C6269" w:rsidRPr="00840C23" w:rsidRDefault="004C6269" w:rsidP="00716D47">
      <w:pPr>
        <w:spacing w:after="0" w:line="240" w:lineRule="auto"/>
        <w:jc w:val="both"/>
        <w:rPr>
          <w:rFonts w:ascii="Aptos" w:eastAsia="Times New Roman" w:hAnsi="Aptos" w:cs="Arial"/>
          <w:szCs w:val="20"/>
        </w:rPr>
      </w:pPr>
    </w:p>
    <w:p w14:paraId="1490A876" w14:textId="77777777" w:rsidR="004C6269" w:rsidRPr="00840C23" w:rsidRDefault="004C6269" w:rsidP="00716D47">
      <w:pPr>
        <w:spacing w:after="0" w:line="240" w:lineRule="auto"/>
        <w:jc w:val="both"/>
        <w:rPr>
          <w:rFonts w:ascii="Aptos" w:eastAsia="Times New Roman" w:hAnsi="Aptos" w:cs="Arial"/>
          <w:szCs w:val="20"/>
        </w:rPr>
      </w:pPr>
      <w:r w:rsidRPr="00840C23">
        <w:rPr>
          <w:rFonts w:ascii="Aptos" w:eastAsia="Times New Roman" w:hAnsi="Aptos" w:cs="Arial"/>
          <w:szCs w:val="20"/>
        </w:rPr>
        <w:t>The following page contains the minimum insurance limits, required by the County of Alameda, to be held by the Contractor performing on this RFP:</w:t>
      </w:r>
    </w:p>
    <w:p w14:paraId="0C9B76A2" w14:textId="77777777" w:rsidR="004C6269" w:rsidRPr="00840C23" w:rsidRDefault="004C6269" w:rsidP="004C6269">
      <w:pPr>
        <w:spacing w:after="0" w:line="240" w:lineRule="auto"/>
        <w:rPr>
          <w:rFonts w:ascii="Aptos" w:eastAsia="Times New Roman" w:hAnsi="Aptos" w:cs="Times New Roman"/>
          <w:szCs w:val="20"/>
        </w:rPr>
      </w:pPr>
    </w:p>
    <w:p w14:paraId="4322EE6E" w14:textId="77777777" w:rsidR="004C6269" w:rsidRPr="00840C23" w:rsidRDefault="004C6269" w:rsidP="004C6269">
      <w:pPr>
        <w:spacing w:after="0" w:line="240" w:lineRule="auto"/>
        <w:rPr>
          <w:rFonts w:ascii="Aptos" w:eastAsia="Times New Roman" w:hAnsi="Aptos" w:cs="Times New Roman"/>
          <w:szCs w:val="20"/>
        </w:rPr>
      </w:pPr>
    </w:p>
    <w:p w14:paraId="666B042B" w14:textId="77777777" w:rsidR="004C6269" w:rsidRPr="00840C23" w:rsidRDefault="004C6269" w:rsidP="004C6269">
      <w:pPr>
        <w:spacing w:after="0" w:line="240" w:lineRule="auto"/>
        <w:rPr>
          <w:rFonts w:ascii="Aptos" w:eastAsia="Times New Roman" w:hAnsi="Aptos" w:cs="Times New Roman"/>
          <w:b/>
          <w:sz w:val="24"/>
          <w:szCs w:val="24"/>
        </w:rPr>
      </w:pPr>
      <w:r w:rsidRPr="00840C23">
        <w:rPr>
          <w:rFonts w:ascii="Aptos" w:eastAsia="Times New Roman" w:hAnsi="Aptos" w:cs="Times New Roman"/>
          <w:b/>
          <w:sz w:val="24"/>
          <w:szCs w:val="24"/>
        </w:rPr>
        <w:t>***SEE NEXT PAGE FOR COUNTY OF ALAMEDA MINIMUM INSURANCE REQUIREMENTS***</w:t>
      </w:r>
    </w:p>
    <w:p w14:paraId="328BD604" w14:textId="687ED5E1" w:rsidR="00D07747" w:rsidRPr="00840C23" w:rsidRDefault="00D07747">
      <w:pPr>
        <w:spacing w:after="160" w:line="259" w:lineRule="auto"/>
        <w:rPr>
          <w:rFonts w:ascii="Aptos" w:eastAsia="Times New Roman" w:hAnsi="Aptos" w:cs="Times New Roman"/>
        </w:rPr>
      </w:pPr>
      <w:r w:rsidRPr="00840C23">
        <w:rPr>
          <w:rFonts w:ascii="Aptos" w:eastAsia="Times New Roman" w:hAnsi="Aptos" w:cs="Times New Roman"/>
        </w:rPr>
        <w:br w:type="page"/>
      </w:r>
    </w:p>
    <w:p w14:paraId="603C292B" w14:textId="4E5C1927" w:rsidR="0045793F" w:rsidRDefault="0088441D" w:rsidP="00F1576A">
      <w:pPr>
        <w:rPr>
          <w:rFonts w:ascii="Aptos" w:eastAsia="Times New Roman" w:hAnsi="Aptos"/>
        </w:rPr>
      </w:pPr>
      <w:bookmarkStart w:id="149" w:name="_Toc160097009"/>
      <w:r>
        <w:rPr>
          <w:noProof/>
        </w:rPr>
        <w:lastRenderedPageBreak/>
        <w:drawing>
          <wp:inline distT="0" distB="0" distL="0" distR="0" wp14:anchorId="3E3DBCBE" wp14:editId="04AD21CF">
            <wp:extent cx="5943600" cy="7700645"/>
            <wp:effectExtent l="0" t="0" r="0" b="0"/>
            <wp:docPr id="1540106600" name="Picture 1" descr="The document outlines the minimum insurance requirements for a contractor, including Commercial General Liability, Commercial Auto Liability, Workers' Compensation, and Professional Liability, with specified coverage limits for various risk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106600" name="Picture 1" descr="The document outlines the minimum insurance requirements for a contractor, including Commercial General Liability, Commercial Auto Liability, Workers' Compensation, and Professional Liability, with specified coverage limits for various risks.&#10;&#10;"/>
                    <pic:cNvPicPr>
                      <a:picLocks noChangeAspect="1"/>
                    </pic:cNvPicPr>
                  </pic:nvPicPr>
                  <pic:blipFill>
                    <a:blip r:embed="rId24"/>
                    <a:stretch>
                      <a:fillRect/>
                    </a:stretch>
                  </pic:blipFill>
                  <pic:spPr>
                    <a:xfrm>
                      <a:off x="0" y="0"/>
                      <a:ext cx="5943600" cy="7700645"/>
                    </a:xfrm>
                    <a:prstGeom prst="rect">
                      <a:avLst/>
                    </a:prstGeom>
                  </pic:spPr>
                </pic:pic>
              </a:graphicData>
            </a:graphic>
          </wp:inline>
        </w:drawing>
      </w:r>
    </w:p>
    <w:bookmarkEnd w:id="149"/>
    <w:p w14:paraId="06A69E28" w14:textId="1153FC5A" w:rsidR="00DA47F7" w:rsidRPr="00865638" w:rsidRDefault="00DA47F7" w:rsidP="00865638">
      <w:pPr>
        <w:spacing w:after="0"/>
        <w:ind w:right="180"/>
        <w:jc w:val="both"/>
        <w:rPr>
          <w:rFonts w:ascii="Aptos" w:eastAsia="Times New Roman" w:hAnsi="Aptos"/>
        </w:rPr>
      </w:pPr>
    </w:p>
    <w:sectPr w:rsidR="00DA47F7" w:rsidRPr="00865638">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70EBB" w14:textId="77777777" w:rsidR="00E6437E" w:rsidRDefault="00E6437E" w:rsidP="000D17A5">
      <w:pPr>
        <w:spacing w:after="0" w:line="240" w:lineRule="auto"/>
      </w:pPr>
      <w:r>
        <w:separator/>
      </w:r>
    </w:p>
    <w:p w14:paraId="4C3CD64D" w14:textId="77777777" w:rsidR="00E6437E" w:rsidRDefault="00E6437E"/>
  </w:endnote>
  <w:endnote w:type="continuationSeparator" w:id="0">
    <w:p w14:paraId="0458F943" w14:textId="77777777" w:rsidR="00E6437E" w:rsidRDefault="00E6437E" w:rsidP="000D17A5">
      <w:pPr>
        <w:spacing w:after="0" w:line="240" w:lineRule="auto"/>
      </w:pPr>
      <w:r>
        <w:continuationSeparator/>
      </w:r>
    </w:p>
    <w:p w14:paraId="645F234E" w14:textId="77777777" w:rsidR="00E6437E" w:rsidRDefault="00E643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D6DBA" w14:textId="77777777" w:rsidR="008B71CC" w:rsidRDefault="008B71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C90D2" w14:textId="77777777" w:rsidR="0074108B" w:rsidRDefault="0074108B" w:rsidP="00A26B89">
    <w:pPr>
      <w:pStyle w:val="Footer"/>
      <w:jc w:val="center"/>
      <w:rPr>
        <w:color w:val="008080"/>
        <w:sz w:val="18"/>
        <w:szCs w:val="18"/>
      </w:rPr>
    </w:pPr>
  </w:p>
  <w:p w14:paraId="35476AD8" w14:textId="015E2580" w:rsidR="0074108B" w:rsidRPr="00D14E1E" w:rsidRDefault="0074108B" w:rsidP="00D14E1E">
    <w:pPr>
      <w:pStyle w:val="Footer"/>
      <w:jc w:val="center"/>
      <w:rPr>
        <w:color w:val="008080"/>
        <w:sz w:val="18"/>
        <w:szCs w:val="18"/>
      </w:rPr>
    </w:pPr>
    <w:r w:rsidRPr="00FE39AA">
      <w:rPr>
        <w:color w:val="008080"/>
        <w:sz w:val="18"/>
        <w:szCs w:val="18"/>
      </w:rPr>
      <w:t xml:space="preserve">Page </w:t>
    </w:r>
    <w:r w:rsidRPr="00FE39AA">
      <w:rPr>
        <w:b/>
        <w:bCs/>
        <w:color w:val="008080"/>
        <w:sz w:val="18"/>
        <w:szCs w:val="18"/>
      </w:rPr>
      <w:fldChar w:fldCharType="begin"/>
    </w:r>
    <w:r w:rsidRPr="00FE39AA">
      <w:rPr>
        <w:b/>
        <w:bCs/>
        <w:color w:val="008080"/>
        <w:sz w:val="18"/>
        <w:szCs w:val="18"/>
      </w:rPr>
      <w:instrText xml:space="preserve"> PAGE  \* Arabic </w:instrText>
    </w:r>
    <w:r w:rsidRPr="00FE39AA">
      <w:rPr>
        <w:b/>
        <w:bCs/>
        <w:color w:val="008080"/>
        <w:sz w:val="18"/>
        <w:szCs w:val="18"/>
      </w:rPr>
      <w:fldChar w:fldCharType="separate"/>
    </w:r>
    <w:r>
      <w:rPr>
        <w:b/>
        <w:bCs/>
        <w:noProof/>
        <w:color w:val="008080"/>
        <w:sz w:val="18"/>
        <w:szCs w:val="18"/>
      </w:rPr>
      <w:t>28</w:t>
    </w:r>
    <w:r w:rsidRPr="00FE39AA">
      <w:rPr>
        <w:b/>
        <w:bCs/>
        <w:color w:val="008080"/>
        <w:sz w:val="18"/>
        <w:szCs w:val="18"/>
      </w:rPr>
      <w:fldChar w:fldCharType="end"/>
    </w:r>
    <w:r w:rsidRPr="00FE39AA">
      <w:rPr>
        <w:color w:val="008080"/>
        <w:sz w:val="18"/>
        <w:szCs w:val="18"/>
      </w:rPr>
      <w:t xml:space="preserve"> of </w:t>
    </w:r>
    <w:r w:rsidRPr="00FE39AA">
      <w:rPr>
        <w:b/>
        <w:bCs/>
        <w:color w:val="008080"/>
        <w:sz w:val="18"/>
        <w:szCs w:val="18"/>
      </w:rPr>
      <w:fldChar w:fldCharType="begin"/>
    </w:r>
    <w:r w:rsidRPr="00FE39AA">
      <w:rPr>
        <w:b/>
        <w:bCs/>
        <w:color w:val="008080"/>
        <w:sz w:val="18"/>
        <w:szCs w:val="18"/>
      </w:rPr>
      <w:instrText xml:space="preserve"> NUMPAGES  </w:instrText>
    </w:r>
    <w:r w:rsidRPr="00FE39AA">
      <w:rPr>
        <w:b/>
        <w:bCs/>
        <w:color w:val="008080"/>
        <w:sz w:val="18"/>
        <w:szCs w:val="18"/>
      </w:rPr>
      <w:fldChar w:fldCharType="separate"/>
    </w:r>
    <w:r>
      <w:rPr>
        <w:b/>
        <w:bCs/>
        <w:noProof/>
        <w:color w:val="008080"/>
        <w:sz w:val="18"/>
        <w:szCs w:val="18"/>
      </w:rPr>
      <w:t>56</w:t>
    </w:r>
    <w:r w:rsidRPr="00FE39AA">
      <w:rPr>
        <w:color w:val="008080"/>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71169" w14:textId="77777777" w:rsidR="008B71CC" w:rsidRDefault="008B71C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C6539" w14:textId="77777777" w:rsidR="0074108B" w:rsidRDefault="0074108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648766"/>
      <w:docPartObj>
        <w:docPartGallery w:val="Page Numbers (Bottom of Page)"/>
        <w:docPartUnique/>
      </w:docPartObj>
    </w:sdtPr>
    <w:sdtEndPr>
      <w:rPr>
        <w:noProof/>
      </w:rPr>
    </w:sdtEndPr>
    <w:sdtContent>
      <w:p w14:paraId="20766029" w14:textId="6AD5FF8F" w:rsidR="0074108B" w:rsidRPr="006C6B93" w:rsidRDefault="0074108B" w:rsidP="00280ED9">
        <w:pPr>
          <w:pStyle w:val="Footer"/>
          <w:jc w:val="center"/>
          <w:rPr>
            <w:sz w:val="18"/>
            <w:szCs w:val="18"/>
          </w:rPr>
        </w:pPr>
        <w:r w:rsidRPr="004D2394">
          <w:rPr>
            <w:sz w:val="18"/>
            <w:szCs w:val="18"/>
          </w:rPr>
          <w:t xml:space="preserve">Page </w:t>
        </w:r>
        <w:r w:rsidRPr="004D2394">
          <w:rPr>
            <w:b/>
            <w:bCs/>
            <w:sz w:val="18"/>
            <w:szCs w:val="18"/>
          </w:rPr>
          <w:fldChar w:fldCharType="begin"/>
        </w:r>
        <w:r w:rsidRPr="004D2394">
          <w:rPr>
            <w:b/>
            <w:bCs/>
            <w:sz w:val="18"/>
            <w:szCs w:val="18"/>
          </w:rPr>
          <w:instrText xml:space="preserve"> PAGE  \* Arabic </w:instrText>
        </w:r>
        <w:r w:rsidRPr="004D2394">
          <w:rPr>
            <w:b/>
            <w:bCs/>
            <w:sz w:val="18"/>
            <w:szCs w:val="18"/>
          </w:rPr>
          <w:fldChar w:fldCharType="separate"/>
        </w:r>
        <w:r>
          <w:rPr>
            <w:b/>
            <w:bCs/>
            <w:noProof/>
            <w:sz w:val="18"/>
            <w:szCs w:val="18"/>
          </w:rPr>
          <w:t>36</w:t>
        </w:r>
        <w:r w:rsidRPr="004D2394">
          <w:rPr>
            <w:b/>
            <w:bCs/>
            <w:sz w:val="18"/>
            <w:szCs w:val="18"/>
          </w:rPr>
          <w:fldChar w:fldCharType="end"/>
        </w:r>
        <w:r w:rsidRPr="004D2394">
          <w:rPr>
            <w:sz w:val="18"/>
            <w:szCs w:val="18"/>
          </w:rPr>
          <w:t xml:space="preserve"> of </w:t>
        </w:r>
        <w:r w:rsidRPr="004D2394">
          <w:rPr>
            <w:b/>
            <w:bCs/>
            <w:sz w:val="18"/>
            <w:szCs w:val="18"/>
          </w:rPr>
          <w:fldChar w:fldCharType="begin"/>
        </w:r>
        <w:r w:rsidRPr="004D2394">
          <w:rPr>
            <w:b/>
            <w:bCs/>
            <w:sz w:val="18"/>
            <w:szCs w:val="18"/>
          </w:rPr>
          <w:instrText xml:space="preserve"> NUMPAGES  </w:instrText>
        </w:r>
        <w:r w:rsidRPr="004D2394">
          <w:rPr>
            <w:b/>
            <w:bCs/>
            <w:sz w:val="18"/>
            <w:szCs w:val="18"/>
          </w:rPr>
          <w:fldChar w:fldCharType="separate"/>
        </w:r>
        <w:r>
          <w:rPr>
            <w:b/>
            <w:bCs/>
            <w:noProof/>
            <w:sz w:val="18"/>
            <w:szCs w:val="18"/>
          </w:rPr>
          <w:t>56</w:t>
        </w:r>
        <w:r w:rsidRPr="004D2394">
          <w:rPr>
            <w:sz w:val="18"/>
            <w:szCs w:val="18"/>
          </w:rPr>
          <w:fldChar w:fldCharType="end"/>
        </w:r>
      </w:p>
    </w:sdtContent>
  </w:sdt>
  <w:p w14:paraId="7853B85E" w14:textId="77777777" w:rsidR="0074108B" w:rsidRDefault="0074108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8E10B" w14:textId="77777777" w:rsidR="0074108B" w:rsidRDefault="007410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92902" w14:textId="77777777" w:rsidR="00E6437E" w:rsidRDefault="00E6437E" w:rsidP="000D17A5">
      <w:pPr>
        <w:spacing w:after="0" w:line="240" w:lineRule="auto"/>
      </w:pPr>
      <w:r>
        <w:separator/>
      </w:r>
    </w:p>
    <w:p w14:paraId="00D721D3" w14:textId="77777777" w:rsidR="00E6437E" w:rsidRDefault="00E6437E"/>
  </w:footnote>
  <w:footnote w:type="continuationSeparator" w:id="0">
    <w:p w14:paraId="28168840" w14:textId="77777777" w:rsidR="00E6437E" w:rsidRDefault="00E6437E" w:rsidP="000D17A5">
      <w:pPr>
        <w:spacing w:after="0" w:line="240" w:lineRule="auto"/>
      </w:pPr>
      <w:r>
        <w:continuationSeparator/>
      </w:r>
    </w:p>
    <w:p w14:paraId="0375D51F" w14:textId="77777777" w:rsidR="00E6437E" w:rsidRDefault="00E6437E"/>
  </w:footnote>
  <w:footnote w:id="1">
    <w:p w14:paraId="7AAA622A" w14:textId="4F993F11" w:rsidR="00230324" w:rsidRPr="003A1C04" w:rsidRDefault="00230324">
      <w:pPr>
        <w:pStyle w:val="FootnoteText"/>
        <w:rPr>
          <w:rFonts w:ascii="Aptos" w:hAnsi="Aptos"/>
        </w:rPr>
      </w:pPr>
      <w:r w:rsidRPr="003A1C04">
        <w:rPr>
          <w:rStyle w:val="FootnoteReference"/>
          <w:rFonts w:ascii="Aptos" w:hAnsi="Aptos"/>
        </w:rPr>
        <w:footnoteRef/>
      </w:r>
      <w:r w:rsidRPr="003A1C04">
        <w:rPr>
          <w:rFonts w:ascii="Aptos" w:hAnsi="Aptos"/>
        </w:rPr>
        <w:t xml:space="preserve"> </w:t>
      </w:r>
      <w:r w:rsidR="00E24E4A">
        <w:rPr>
          <w:rFonts w:ascii="Aptos" w:hAnsi="Aptos"/>
        </w:rPr>
        <w:t>ACBHD anticipates</w:t>
      </w:r>
      <w:r w:rsidRPr="003A1C04">
        <w:rPr>
          <w:rFonts w:ascii="Aptos" w:hAnsi="Aptos"/>
        </w:rPr>
        <w:t xml:space="preserve"> that the majority of services will be provided by </w:t>
      </w:r>
      <w:r w:rsidR="00E24E4A">
        <w:rPr>
          <w:rFonts w:ascii="Aptos" w:hAnsi="Aptos"/>
        </w:rPr>
        <w:t xml:space="preserve">consultants, via </w:t>
      </w:r>
      <w:r w:rsidRPr="003A1C04">
        <w:rPr>
          <w:rFonts w:ascii="Aptos" w:hAnsi="Aptos"/>
        </w:rPr>
        <w:t>subcontracts.</w:t>
      </w:r>
    </w:p>
  </w:footnote>
  <w:footnote w:id="2">
    <w:p w14:paraId="44FC8D2F" w14:textId="25F73653" w:rsidR="00620AEC" w:rsidRDefault="00620AEC">
      <w:pPr>
        <w:pStyle w:val="FootnoteText"/>
      </w:pPr>
      <w:r>
        <w:rPr>
          <w:rStyle w:val="FootnoteReference"/>
        </w:rPr>
        <w:footnoteRef/>
      </w:r>
      <w:r>
        <w:t xml:space="preserve"> </w:t>
      </w:r>
      <w:hyperlink r:id="rId1" w:history="1">
        <w:r w:rsidR="00E24E4A">
          <w:rPr>
            <w:rStyle w:val="Hyperlink"/>
            <w:rFonts w:cstheme="minorBidi"/>
          </w:rPr>
          <w:t>Standard Services Agreement</w:t>
        </w:r>
      </w:hyperlink>
    </w:p>
  </w:footnote>
  <w:footnote w:id="3">
    <w:p w14:paraId="49DB1D5F" w14:textId="2373AFF8" w:rsidR="00B10BED" w:rsidRDefault="00B10BED">
      <w:pPr>
        <w:pStyle w:val="FootnoteText"/>
      </w:pPr>
      <w:r>
        <w:rPr>
          <w:rStyle w:val="FootnoteReference"/>
        </w:rPr>
        <w:footnoteRef/>
      </w:r>
      <w:r>
        <w:t xml:space="preserve"> Bidders who do not meet SLEB requirements may request a waiver.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B12DD" w14:textId="77777777" w:rsidR="008B71CC" w:rsidRDefault="008B71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C95D8" w14:textId="561B1D0B" w:rsidR="0074108B" w:rsidRPr="00656A69" w:rsidRDefault="0074108B" w:rsidP="00A26B89">
    <w:pPr>
      <w:spacing w:after="0" w:line="240" w:lineRule="auto"/>
      <w:ind w:left="720"/>
      <w:jc w:val="right"/>
      <w:outlineLvl w:val="0"/>
      <w:rPr>
        <w:rFonts w:ascii="Arial" w:eastAsia="Calibri" w:hAnsi="Arial" w:cs="Times New Roman"/>
        <w:i/>
        <w:color w:val="008080"/>
        <w:sz w:val="18"/>
        <w:szCs w:val="18"/>
      </w:rPr>
    </w:pPr>
    <w:r w:rsidRPr="00531CEE">
      <w:rPr>
        <w:rFonts w:ascii="Arial" w:eastAsia="Calibri" w:hAnsi="Arial" w:cs="Times New Roman"/>
        <w:i/>
        <w:spacing w:val="60"/>
        <w:sz w:val="18"/>
        <w:szCs w:val="18"/>
      </w:rPr>
      <w:t>Page</w:t>
    </w:r>
    <w:r w:rsidRPr="00656A69">
      <w:rPr>
        <w:rFonts w:ascii="Arial" w:eastAsia="Calibri" w:hAnsi="Arial" w:cs="Times New Roman"/>
        <w:i/>
        <w:color w:val="008080"/>
        <w:sz w:val="18"/>
        <w:szCs w:val="18"/>
      </w:rPr>
      <w:t xml:space="preserve"> | </w:t>
    </w:r>
    <w:r w:rsidRPr="00656A69">
      <w:rPr>
        <w:rFonts w:ascii="Arial" w:eastAsia="Calibri" w:hAnsi="Arial" w:cs="Times New Roman"/>
        <w:i/>
        <w:color w:val="008080"/>
        <w:sz w:val="18"/>
        <w:szCs w:val="18"/>
      </w:rPr>
      <w:fldChar w:fldCharType="begin"/>
    </w:r>
    <w:r w:rsidRPr="00656A69">
      <w:rPr>
        <w:rFonts w:ascii="Arial" w:eastAsia="Calibri" w:hAnsi="Arial" w:cs="Times New Roman"/>
        <w:i/>
        <w:color w:val="008080"/>
        <w:sz w:val="18"/>
        <w:szCs w:val="18"/>
      </w:rPr>
      <w:instrText xml:space="preserve"> PAGE   \* MERGEFORMAT </w:instrText>
    </w:r>
    <w:r w:rsidRPr="00656A69">
      <w:rPr>
        <w:rFonts w:ascii="Arial" w:eastAsia="Calibri" w:hAnsi="Arial" w:cs="Times New Roman"/>
        <w:i/>
        <w:color w:val="008080"/>
        <w:sz w:val="18"/>
        <w:szCs w:val="18"/>
      </w:rPr>
      <w:fldChar w:fldCharType="separate"/>
    </w:r>
    <w:r w:rsidRPr="00CD3F28">
      <w:rPr>
        <w:rFonts w:ascii="Arial" w:eastAsia="Calibri" w:hAnsi="Arial" w:cs="Times New Roman"/>
        <w:bCs/>
        <w:i/>
        <w:noProof/>
        <w:color w:val="008080"/>
        <w:sz w:val="18"/>
        <w:szCs w:val="18"/>
      </w:rPr>
      <w:t>20</w:t>
    </w:r>
    <w:r w:rsidRPr="00656A69">
      <w:rPr>
        <w:rFonts w:ascii="Arial" w:eastAsia="Calibri" w:hAnsi="Arial" w:cs="Times New Roman"/>
        <w:bCs/>
        <w:i/>
        <w:noProof/>
        <w:color w:val="008080"/>
        <w:sz w:val="18"/>
        <w:szCs w:val="18"/>
      </w:rPr>
      <w:fldChar w:fldCharType="end"/>
    </w:r>
  </w:p>
  <w:p w14:paraId="37FD569C" w14:textId="7F693C89" w:rsidR="0074108B" w:rsidRPr="008B71CC" w:rsidRDefault="00521F64" w:rsidP="00A26B89">
    <w:pPr>
      <w:spacing w:after="0" w:line="240" w:lineRule="auto"/>
      <w:jc w:val="right"/>
      <w:rPr>
        <w:rFonts w:ascii="Arial" w:eastAsia="Calibri" w:hAnsi="Arial" w:cs="Times New Roman"/>
        <w:i/>
        <w:color w:val="7030A0"/>
      </w:rPr>
    </w:pPr>
    <w:r>
      <w:rPr>
        <w:rFonts w:ascii="Arial" w:eastAsia="Calibri" w:hAnsi="Arial" w:cs="Times New Roman"/>
        <w:i/>
        <w:color w:val="7030A0"/>
      </w:rPr>
      <w:t>B</w:t>
    </w:r>
    <w:r w:rsidR="00277CCA">
      <w:rPr>
        <w:rFonts w:ascii="Arial" w:eastAsia="Calibri" w:hAnsi="Arial" w:cs="Times New Roman"/>
        <w:i/>
        <w:color w:val="7030A0"/>
      </w:rPr>
      <w:t>EHAVIORAL HEALTH</w:t>
    </w:r>
    <w:r>
      <w:rPr>
        <w:rFonts w:ascii="Arial" w:eastAsia="Calibri" w:hAnsi="Arial" w:cs="Times New Roman"/>
        <w:i/>
        <w:color w:val="7030A0"/>
      </w:rPr>
      <w:t xml:space="preserve"> CONSULTING </w:t>
    </w:r>
    <w:r w:rsidRPr="00EC395B">
      <w:rPr>
        <w:rFonts w:ascii="Arial" w:eastAsia="Calibri" w:hAnsi="Arial" w:cs="Times New Roman"/>
        <w:i/>
        <w:color w:val="7030A0"/>
      </w:rPr>
      <w:t>SERVICES</w:t>
    </w:r>
    <w:r w:rsidR="0074108B" w:rsidRPr="00EC395B">
      <w:rPr>
        <w:rFonts w:ascii="Arial" w:eastAsia="Calibri" w:hAnsi="Arial" w:cs="Times New Roman"/>
        <w:i/>
        <w:color w:val="7030A0"/>
      </w:rPr>
      <w:t xml:space="preserve"> #</w:t>
    </w:r>
    <w:r w:rsidRPr="00EC395B">
      <w:rPr>
        <w:rFonts w:ascii="Arial" w:eastAsia="Calibri" w:hAnsi="Arial" w:cs="Times New Roman"/>
        <w:i/>
        <w:color w:val="7030A0"/>
      </w:rPr>
      <w:t>26</w:t>
    </w:r>
    <w:r w:rsidR="0074108B" w:rsidRPr="00EC395B">
      <w:rPr>
        <w:rFonts w:ascii="Arial" w:eastAsia="Calibri" w:hAnsi="Arial" w:cs="Times New Roman"/>
        <w:i/>
        <w:color w:val="7030A0"/>
      </w:rPr>
      <w:t>-</w:t>
    </w:r>
    <w:r w:rsidR="00EC395B" w:rsidRPr="00EC395B">
      <w:rPr>
        <w:rFonts w:ascii="Arial" w:eastAsia="Calibri" w:hAnsi="Arial" w:cs="Times New Roman"/>
        <w:i/>
        <w:color w:val="7030A0"/>
      </w:rPr>
      <w:t>09</w:t>
    </w:r>
  </w:p>
  <w:p w14:paraId="3EBF5EFD" w14:textId="77777777" w:rsidR="0074108B" w:rsidRDefault="0074108B" w:rsidP="00475950">
    <w:pPr>
      <w:spacing w:after="0" w:line="240" w:lineRule="auto"/>
      <w:rPr>
        <w:rFonts w:ascii="Arial" w:eastAsia="Times New Roman" w:hAnsi="Arial" w:cs="Arial"/>
        <w:b/>
        <w:bCs/>
        <w:sz w:val="24"/>
        <w:szCs w:val="24"/>
      </w:rPr>
    </w:pPr>
  </w:p>
  <w:p w14:paraId="40161DEA" w14:textId="77777777" w:rsidR="00DF75FA" w:rsidRPr="00656A69" w:rsidRDefault="00DF75FA" w:rsidP="00475950">
    <w:pPr>
      <w:spacing w:after="0" w:line="240" w:lineRule="auto"/>
      <w:rPr>
        <w:rFonts w:ascii="Arial" w:eastAsia="Times New Roman" w:hAnsi="Arial" w:cs="Arial"/>
        <w:b/>
        <w:bCs/>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7290" w:type="dxa"/>
      <w:tblInd w:w="-540" w:type="dxa"/>
      <w:tblLook w:val="0680" w:firstRow="0" w:lastRow="0" w:firstColumn="1" w:lastColumn="0" w:noHBand="1" w:noVBand="1"/>
    </w:tblPr>
    <w:tblGrid>
      <w:gridCol w:w="7290"/>
    </w:tblGrid>
    <w:tr w:rsidR="00511F2D" w14:paraId="38595442" w14:textId="77777777" w:rsidTr="00511F2D">
      <w:trPr>
        <w:trHeight w:val="987"/>
      </w:trPr>
      <w:tc>
        <w:tcPr>
          <w:cnfStyle w:val="001000000000" w:firstRow="0" w:lastRow="0" w:firstColumn="1" w:lastColumn="0" w:oddVBand="0" w:evenVBand="0" w:oddHBand="0" w:evenHBand="0" w:firstRowFirstColumn="0" w:firstRowLastColumn="0" w:lastRowFirstColumn="0" w:lastRowLastColumn="0"/>
          <w:tcW w:w="7290" w:type="dxa"/>
          <w:vAlign w:val="center"/>
        </w:tcPr>
        <w:p w14:paraId="75FBF691" w14:textId="77777777" w:rsidR="00511F2D" w:rsidRDefault="00511F2D" w:rsidP="00893FF4">
          <w:pPr>
            <w:pStyle w:val="Header"/>
          </w:pPr>
          <w:r>
            <w:rPr>
              <w:noProof/>
            </w:rPr>
            <w:drawing>
              <wp:inline distT="0" distB="0" distL="0" distR="0" wp14:anchorId="56022890" wp14:editId="66DFAC0C">
                <wp:extent cx="1831975" cy="459740"/>
                <wp:effectExtent l="0" t="0" r="0" b="0"/>
                <wp:docPr id="1822728039" name="Picture 8" descr="Alameda County Behavioral Health Department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28039" name="Picture 8" descr="Alameda County Behavioral Health Department logo&#10;&#10;"/>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831975" cy="459740"/>
                        </a:xfrm>
                        <a:prstGeom prst="rect">
                          <a:avLst/>
                        </a:prstGeom>
                      </pic:spPr>
                    </pic:pic>
                  </a:graphicData>
                </a:graphic>
              </wp:inline>
            </w:drawing>
          </w:r>
        </w:p>
      </w:tc>
    </w:tr>
  </w:tbl>
  <w:p w14:paraId="4B07B6C1" w14:textId="3701FFC6" w:rsidR="0074108B" w:rsidRDefault="0074108B" w:rsidP="00B32605">
    <w:pPr>
      <w:pStyle w:val="Header"/>
    </w:pPr>
  </w:p>
  <w:p w14:paraId="01FAF544" w14:textId="05C23E8F" w:rsidR="0074108B" w:rsidRDefault="0074108B" w:rsidP="00B32605">
    <w:pPr>
      <w:pStyle w:val="Header"/>
    </w:pPr>
  </w:p>
  <w:p w14:paraId="07E6AFE5" w14:textId="18AB35A7" w:rsidR="0074108B" w:rsidRDefault="0074108B" w:rsidP="00B32605">
    <w:pPr>
      <w:pStyle w:val="Header"/>
    </w:pPr>
  </w:p>
  <w:p w14:paraId="7B36184A" w14:textId="789A1CC6" w:rsidR="0074108B" w:rsidRDefault="0074108B" w:rsidP="00B32605">
    <w:pPr>
      <w:pStyle w:val="Header"/>
    </w:pPr>
  </w:p>
  <w:p w14:paraId="4B4ED9C8" w14:textId="77777777" w:rsidR="0074108B" w:rsidRDefault="0074108B" w:rsidP="00B32605">
    <w:pPr>
      <w:pStyle w:val="Header"/>
    </w:pPr>
  </w:p>
  <w:p w14:paraId="0CA574A4" w14:textId="77777777" w:rsidR="0074108B" w:rsidRDefault="0074108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D0B92" w14:textId="7009B5D2" w:rsidR="0074108B" w:rsidRPr="00656A69" w:rsidRDefault="0074108B" w:rsidP="00B32605">
    <w:pPr>
      <w:spacing w:after="0" w:line="240" w:lineRule="auto"/>
      <w:ind w:left="720"/>
      <w:jc w:val="right"/>
      <w:outlineLvl w:val="0"/>
      <w:rPr>
        <w:rFonts w:ascii="Arial" w:eastAsia="Calibri" w:hAnsi="Arial" w:cs="Times New Roman"/>
        <w:i/>
        <w:color w:val="008080"/>
        <w:sz w:val="18"/>
        <w:szCs w:val="18"/>
      </w:rPr>
    </w:pPr>
    <w:r w:rsidRPr="00531CEE">
      <w:rPr>
        <w:rFonts w:ascii="Arial" w:eastAsia="Calibri" w:hAnsi="Arial" w:cs="Times New Roman"/>
        <w:i/>
        <w:spacing w:val="60"/>
        <w:sz w:val="18"/>
        <w:szCs w:val="18"/>
      </w:rPr>
      <w:t>Page</w:t>
    </w:r>
    <w:r w:rsidRPr="00656A69">
      <w:rPr>
        <w:rFonts w:ascii="Arial" w:eastAsia="Calibri" w:hAnsi="Arial" w:cs="Times New Roman"/>
        <w:i/>
        <w:color w:val="008080"/>
        <w:sz w:val="18"/>
        <w:szCs w:val="18"/>
      </w:rPr>
      <w:t xml:space="preserve"> | </w:t>
    </w:r>
    <w:r w:rsidRPr="00656A69">
      <w:rPr>
        <w:rFonts w:ascii="Arial" w:eastAsia="Calibri" w:hAnsi="Arial" w:cs="Times New Roman"/>
        <w:i/>
        <w:color w:val="008080"/>
        <w:sz w:val="18"/>
        <w:szCs w:val="18"/>
      </w:rPr>
      <w:fldChar w:fldCharType="begin"/>
    </w:r>
    <w:r w:rsidRPr="00656A69">
      <w:rPr>
        <w:rFonts w:ascii="Arial" w:eastAsia="Calibri" w:hAnsi="Arial" w:cs="Times New Roman"/>
        <w:i/>
        <w:color w:val="008080"/>
        <w:sz w:val="18"/>
        <w:szCs w:val="18"/>
      </w:rPr>
      <w:instrText xml:space="preserve"> PAGE   \* MERGEFORMAT </w:instrText>
    </w:r>
    <w:r w:rsidRPr="00656A69">
      <w:rPr>
        <w:rFonts w:ascii="Arial" w:eastAsia="Calibri" w:hAnsi="Arial" w:cs="Times New Roman"/>
        <w:i/>
        <w:color w:val="008080"/>
        <w:sz w:val="18"/>
        <w:szCs w:val="18"/>
      </w:rPr>
      <w:fldChar w:fldCharType="separate"/>
    </w:r>
    <w:r w:rsidRPr="00CD3F28">
      <w:rPr>
        <w:rFonts w:ascii="Arial" w:eastAsia="Calibri" w:hAnsi="Arial" w:cs="Times New Roman"/>
        <w:bCs/>
        <w:i/>
        <w:noProof/>
        <w:color w:val="008080"/>
        <w:sz w:val="18"/>
        <w:szCs w:val="18"/>
      </w:rPr>
      <w:t>21</w:t>
    </w:r>
    <w:r w:rsidRPr="00656A69">
      <w:rPr>
        <w:rFonts w:ascii="Arial" w:eastAsia="Calibri" w:hAnsi="Arial" w:cs="Times New Roman"/>
        <w:bCs/>
        <w:i/>
        <w:noProof/>
        <w:color w:val="008080"/>
        <w:sz w:val="18"/>
        <w:szCs w:val="18"/>
      </w:rPr>
      <w:fldChar w:fldCharType="end"/>
    </w:r>
  </w:p>
  <w:p w14:paraId="113E37F3" w14:textId="6B76BDAD" w:rsidR="0074108B" w:rsidRPr="008B71CC" w:rsidRDefault="00521F64" w:rsidP="006920F0">
    <w:pPr>
      <w:spacing w:after="0" w:line="240" w:lineRule="auto"/>
      <w:jc w:val="right"/>
      <w:rPr>
        <w:rFonts w:ascii="Arial" w:eastAsia="Calibri" w:hAnsi="Arial" w:cs="Times New Roman"/>
        <w:i/>
        <w:color w:val="7030A0"/>
      </w:rPr>
    </w:pPr>
    <w:r>
      <w:rPr>
        <w:rFonts w:ascii="Arial" w:eastAsia="Calibri" w:hAnsi="Arial" w:cs="Times New Roman"/>
        <w:i/>
        <w:color w:val="7030A0"/>
      </w:rPr>
      <w:t>B</w:t>
    </w:r>
    <w:r w:rsidR="00FB0D87">
      <w:rPr>
        <w:rFonts w:ascii="Arial" w:eastAsia="Calibri" w:hAnsi="Arial" w:cs="Times New Roman"/>
        <w:i/>
        <w:color w:val="7030A0"/>
      </w:rPr>
      <w:t xml:space="preserve">EHAVIORAL </w:t>
    </w:r>
    <w:r>
      <w:rPr>
        <w:rFonts w:ascii="Arial" w:eastAsia="Calibri" w:hAnsi="Arial" w:cs="Times New Roman"/>
        <w:i/>
        <w:color w:val="7030A0"/>
      </w:rPr>
      <w:t>H</w:t>
    </w:r>
    <w:r w:rsidR="00FB0D87">
      <w:rPr>
        <w:rFonts w:ascii="Arial" w:eastAsia="Calibri" w:hAnsi="Arial" w:cs="Times New Roman"/>
        <w:i/>
        <w:color w:val="7030A0"/>
      </w:rPr>
      <w:t>EALTH</w:t>
    </w:r>
    <w:r>
      <w:rPr>
        <w:rFonts w:ascii="Arial" w:eastAsia="Calibri" w:hAnsi="Arial" w:cs="Times New Roman"/>
        <w:i/>
        <w:color w:val="7030A0"/>
      </w:rPr>
      <w:t xml:space="preserve"> CONSULTING SERVICES</w:t>
    </w:r>
    <w:r w:rsidR="0074108B" w:rsidRPr="008B71CC">
      <w:rPr>
        <w:rFonts w:ascii="Arial" w:eastAsia="Calibri" w:hAnsi="Arial" w:cs="Times New Roman"/>
        <w:i/>
        <w:color w:val="7030A0"/>
      </w:rPr>
      <w:t xml:space="preserve"> #</w:t>
    </w:r>
    <w:r>
      <w:rPr>
        <w:rFonts w:ascii="Arial" w:eastAsia="Calibri" w:hAnsi="Arial" w:cs="Times New Roman"/>
        <w:i/>
        <w:color w:val="7030A0"/>
      </w:rPr>
      <w:t>26</w:t>
    </w:r>
    <w:r w:rsidR="0074108B" w:rsidRPr="008B71CC">
      <w:rPr>
        <w:rFonts w:ascii="Arial" w:eastAsia="Calibri" w:hAnsi="Arial" w:cs="Times New Roman"/>
        <w:i/>
        <w:color w:val="7030A0"/>
      </w:rPr>
      <w:t>-</w:t>
    </w:r>
    <w:r w:rsidR="00EC395B">
      <w:rPr>
        <w:rFonts w:ascii="Arial" w:eastAsia="Calibri" w:hAnsi="Arial" w:cs="Times New Roman"/>
        <w:i/>
        <w:color w:val="7030A0"/>
      </w:rPr>
      <w:t>09</w:t>
    </w:r>
  </w:p>
  <w:p w14:paraId="738D71C8" w14:textId="77777777" w:rsidR="0074108B" w:rsidRDefault="0074108B">
    <w:pPr>
      <w:pStyle w:val="Header"/>
    </w:pPr>
  </w:p>
  <w:p w14:paraId="1453039D" w14:textId="77777777" w:rsidR="0074108B" w:rsidRDefault="0074108B">
    <w:pPr>
      <w:pStyle w:val="Header"/>
    </w:pPr>
  </w:p>
  <w:p w14:paraId="4FBE5E8C" w14:textId="77777777" w:rsidR="0074108B" w:rsidRDefault="0074108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B8644" w14:textId="50010D90" w:rsidR="0074108B" w:rsidRPr="00656A69" w:rsidRDefault="0074108B" w:rsidP="00A26B89">
    <w:pPr>
      <w:spacing w:after="0" w:line="240" w:lineRule="auto"/>
      <w:ind w:left="720"/>
      <w:jc w:val="right"/>
      <w:outlineLvl w:val="0"/>
      <w:rPr>
        <w:rFonts w:ascii="Arial" w:eastAsia="Calibri" w:hAnsi="Arial" w:cs="Times New Roman"/>
        <w:i/>
        <w:color w:val="008080"/>
        <w:sz w:val="18"/>
        <w:szCs w:val="18"/>
      </w:rPr>
    </w:pPr>
    <w:r w:rsidRPr="00531CEE">
      <w:rPr>
        <w:rFonts w:ascii="Arial" w:eastAsia="Calibri" w:hAnsi="Arial" w:cs="Times New Roman"/>
        <w:i/>
        <w:spacing w:val="60"/>
        <w:sz w:val="18"/>
        <w:szCs w:val="18"/>
      </w:rPr>
      <w:t>Page</w:t>
    </w:r>
    <w:r w:rsidRPr="00656A69">
      <w:rPr>
        <w:rFonts w:ascii="Arial" w:eastAsia="Calibri" w:hAnsi="Arial" w:cs="Times New Roman"/>
        <w:i/>
        <w:color w:val="008080"/>
        <w:sz w:val="18"/>
        <w:szCs w:val="18"/>
      </w:rPr>
      <w:t xml:space="preserve"> | </w:t>
    </w:r>
    <w:r w:rsidRPr="00656A69">
      <w:rPr>
        <w:rFonts w:ascii="Arial" w:eastAsia="Calibri" w:hAnsi="Arial" w:cs="Times New Roman"/>
        <w:i/>
        <w:color w:val="008080"/>
        <w:sz w:val="18"/>
        <w:szCs w:val="18"/>
      </w:rPr>
      <w:fldChar w:fldCharType="begin"/>
    </w:r>
    <w:r w:rsidRPr="00656A69">
      <w:rPr>
        <w:rFonts w:ascii="Arial" w:eastAsia="Calibri" w:hAnsi="Arial" w:cs="Times New Roman"/>
        <w:i/>
        <w:color w:val="008080"/>
        <w:sz w:val="18"/>
        <w:szCs w:val="18"/>
      </w:rPr>
      <w:instrText xml:space="preserve"> PAGE   \* MERGEFORMAT </w:instrText>
    </w:r>
    <w:r w:rsidRPr="00656A69">
      <w:rPr>
        <w:rFonts w:ascii="Arial" w:eastAsia="Calibri" w:hAnsi="Arial" w:cs="Times New Roman"/>
        <w:i/>
        <w:color w:val="008080"/>
        <w:sz w:val="18"/>
        <w:szCs w:val="18"/>
      </w:rPr>
      <w:fldChar w:fldCharType="separate"/>
    </w:r>
    <w:r w:rsidRPr="00CD3F28">
      <w:rPr>
        <w:rFonts w:ascii="Arial" w:eastAsia="Calibri" w:hAnsi="Arial" w:cs="Times New Roman"/>
        <w:bCs/>
        <w:i/>
        <w:noProof/>
        <w:color w:val="008080"/>
        <w:sz w:val="18"/>
        <w:szCs w:val="18"/>
      </w:rPr>
      <w:t>30</w:t>
    </w:r>
    <w:r w:rsidRPr="00656A69">
      <w:rPr>
        <w:rFonts w:ascii="Arial" w:eastAsia="Calibri" w:hAnsi="Arial" w:cs="Times New Roman"/>
        <w:bCs/>
        <w:i/>
        <w:noProof/>
        <w:color w:val="008080"/>
        <w:sz w:val="18"/>
        <w:szCs w:val="18"/>
      </w:rPr>
      <w:fldChar w:fldCharType="end"/>
    </w:r>
  </w:p>
  <w:p w14:paraId="5928D2D1" w14:textId="56800C0A" w:rsidR="0074108B" w:rsidRPr="008B71CC" w:rsidRDefault="00521F64" w:rsidP="006920F0">
    <w:pPr>
      <w:spacing w:after="0" w:line="240" w:lineRule="auto"/>
      <w:jc w:val="right"/>
      <w:rPr>
        <w:rFonts w:ascii="Arial" w:eastAsia="Calibri" w:hAnsi="Arial" w:cs="Times New Roman"/>
        <w:i/>
        <w:color w:val="7030A0"/>
      </w:rPr>
    </w:pPr>
    <w:r>
      <w:rPr>
        <w:rFonts w:ascii="Arial" w:eastAsia="Calibri" w:hAnsi="Arial" w:cs="Times New Roman"/>
        <w:i/>
        <w:color w:val="7030A0"/>
      </w:rPr>
      <w:t>B</w:t>
    </w:r>
    <w:r w:rsidR="00FB0D87">
      <w:rPr>
        <w:rFonts w:ascii="Arial" w:eastAsia="Calibri" w:hAnsi="Arial" w:cs="Times New Roman"/>
        <w:i/>
        <w:color w:val="7030A0"/>
      </w:rPr>
      <w:t xml:space="preserve">EHAVIORAL </w:t>
    </w:r>
    <w:r>
      <w:rPr>
        <w:rFonts w:ascii="Arial" w:eastAsia="Calibri" w:hAnsi="Arial" w:cs="Times New Roman"/>
        <w:i/>
        <w:color w:val="7030A0"/>
      </w:rPr>
      <w:t>H</w:t>
    </w:r>
    <w:r w:rsidR="00FB0D87">
      <w:rPr>
        <w:rFonts w:ascii="Arial" w:eastAsia="Calibri" w:hAnsi="Arial" w:cs="Times New Roman"/>
        <w:i/>
        <w:color w:val="7030A0"/>
      </w:rPr>
      <w:t>EALTH</w:t>
    </w:r>
    <w:r>
      <w:rPr>
        <w:rFonts w:ascii="Arial" w:eastAsia="Calibri" w:hAnsi="Arial" w:cs="Times New Roman"/>
        <w:i/>
        <w:color w:val="7030A0"/>
      </w:rPr>
      <w:t xml:space="preserve"> CONSULTING SERVICES</w:t>
    </w:r>
    <w:r w:rsidR="0074108B" w:rsidRPr="008B71CC">
      <w:rPr>
        <w:rFonts w:ascii="Arial" w:eastAsia="Calibri" w:hAnsi="Arial" w:cs="Times New Roman"/>
        <w:i/>
        <w:color w:val="7030A0"/>
      </w:rPr>
      <w:t xml:space="preserve"> #</w:t>
    </w:r>
    <w:r>
      <w:rPr>
        <w:rFonts w:ascii="Arial" w:eastAsia="Calibri" w:hAnsi="Arial" w:cs="Times New Roman"/>
        <w:i/>
        <w:color w:val="7030A0"/>
      </w:rPr>
      <w:t>26</w:t>
    </w:r>
    <w:r w:rsidR="0074108B" w:rsidRPr="008B71CC">
      <w:rPr>
        <w:rFonts w:ascii="Arial" w:eastAsia="Calibri" w:hAnsi="Arial" w:cs="Times New Roman"/>
        <w:i/>
        <w:color w:val="7030A0"/>
      </w:rPr>
      <w:t>-</w:t>
    </w:r>
    <w:r w:rsidR="00EC395B">
      <w:rPr>
        <w:rFonts w:ascii="Arial" w:eastAsia="Calibri" w:hAnsi="Arial" w:cs="Times New Roman"/>
        <w:i/>
        <w:color w:val="7030A0"/>
      </w:rPr>
      <w:t>09</w:t>
    </w:r>
  </w:p>
  <w:p w14:paraId="71ACD0FE" w14:textId="77777777" w:rsidR="0074108B" w:rsidRPr="008B71CC" w:rsidRDefault="0074108B" w:rsidP="00A26B89">
    <w:pPr>
      <w:spacing w:after="0" w:line="240" w:lineRule="auto"/>
      <w:jc w:val="right"/>
      <w:rPr>
        <w:rFonts w:ascii="Arial" w:eastAsia="Calibri" w:hAnsi="Arial" w:cs="Times New Roman"/>
        <w:i/>
        <w:color w:val="7030A0"/>
      </w:rPr>
    </w:pPr>
  </w:p>
  <w:p w14:paraId="0DDA81FC" w14:textId="77777777" w:rsidR="0074108B" w:rsidRPr="00656A69" w:rsidRDefault="0074108B" w:rsidP="00355E05">
    <w:pPr>
      <w:spacing w:after="0" w:line="240" w:lineRule="auto"/>
      <w:rPr>
        <w:rFonts w:ascii="Arial" w:eastAsia="Times New Roman" w:hAnsi="Arial" w:cs="Arial"/>
        <w:b/>
        <w:bCs/>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B93BD" w14:textId="77777777" w:rsidR="0074108B" w:rsidRDefault="0074108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C8433" w14:textId="0FD5F496" w:rsidR="0074108B" w:rsidRPr="00041D30" w:rsidRDefault="0074108B" w:rsidP="00280ED9">
    <w:pPr>
      <w:spacing w:after="0" w:line="240" w:lineRule="auto"/>
      <w:ind w:left="720"/>
      <w:jc w:val="right"/>
      <w:outlineLvl w:val="0"/>
      <w:rPr>
        <w:rFonts w:ascii="Arial" w:eastAsia="Calibri" w:hAnsi="Arial" w:cs="Times New Roman"/>
        <w:i/>
        <w:sz w:val="18"/>
        <w:szCs w:val="18"/>
      </w:rPr>
    </w:pPr>
    <w:r w:rsidRPr="004D2394">
      <w:rPr>
        <w:rFonts w:ascii="Arial" w:eastAsia="Calibri" w:hAnsi="Arial" w:cs="Times New Roman"/>
        <w:i/>
        <w:spacing w:val="60"/>
        <w:sz w:val="18"/>
        <w:szCs w:val="18"/>
      </w:rPr>
      <w:t>Page</w:t>
    </w:r>
    <w:r w:rsidRPr="004D2394">
      <w:rPr>
        <w:rFonts w:ascii="Arial" w:eastAsia="Calibri" w:hAnsi="Arial" w:cs="Times New Roman"/>
        <w:i/>
        <w:sz w:val="18"/>
        <w:szCs w:val="18"/>
      </w:rPr>
      <w:t xml:space="preserve"> | </w:t>
    </w:r>
    <w:r w:rsidRPr="004D2394">
      <w:rPr>
        <w:rFonts w:ascii="Arial" w:eastAsia="Calibri" w:hAnsi="Arial" w:cs="Times New Roman"/>
        <w:i/>
        <w:sz w:val="18"/>
        <w:szCs w:val="18"/>
      </w:rPr>
      <w:fldChar w:fldCharType="begin"/>
    </w:r>
    <w:r w:rsidRPr="004D2394">
      <w:rPr>
        <w:rFonts w:ascii="Arial" w:eastAsia="Calibri" w:hAnsi="Arial" w:cs="Times New Roman"/>
        <w:i/>
        <w:sz w:val="18"/>
        <w:szCs w:val="18"/>
      </w:rPr>
      <w:instrText xml:space="preserve"> PAGE   \* MERGEFORMAT </w:instrText>
    </w:r>
    <w:r w:rsidRPr="004D2394">
      <w:rPr>
        <w:rFonts w:ascii="Arial" w:eastAsia="Calibri" w:hAnsi="Arial" w:cs="Times New Roman"/>
        <w:i/>
        <w:sz w:val="18"/>
        <w:szCs w:val="18"/>
      </w:rPr>
      <w:fldChar w:fldCharType="separate"/>
    </w:r>
    <w:r>
      <w:rPr>
        <w:rFonts w:ascii="Arial" w:eastAsia="Calibri" w:hAnsi="Arial" w:cs="Times New Roman"/>
        <w:i/>
        <w:noProof/>
        <w:sz w:val="18"/>
        <w:szCs w:val="18"/>
      </w:rPr>
      <w:t>36</w:t>
    </w:r>
    <w:r w:rsidRPr="004D2394">
      <w:rPr>
        <w:rFonts w:ascii="Arial" w:eastAsia="Calibri" w:hAnsi="Arial" w:cs="Times New Roman"/>
        <w:bCs/>
        <w:i/>
        <w:noProof/>
        <w:sz w:val="18"/>
        <w:szCs w:val="18"/>
      </w:rPr>
      <w:fldChar w:fldCharType="end"/>
    </w:r>
  </w:p>
  <w:p w14:paraId="4A5EA66A" w14:textId="714419E7" w:rsidR="0074108B" w:rsidRPr="008B71CC" w:rsidRDefault="00521F64" w:rsidP="00022D40">
    <w:pPr>
      <w:spacing w:after="0" w:line="240" w:lineRule="auto"/>
      <w:jc w:val="right"/>
      <w:rPr>
        <w:rFonts w:ascii="Arial" w:eastAsia="Calibri" w:hAnsi="Arial" w:cs="Times New Roman"/>
        <w:i/>
        <w:color w:val="7030A0"/>
      </w:rPr>
    </w:pPr>
    <w:r>
      <w:rPr>
        <w:rFonts w:ascii="Arial" w:eastAsia="Calibri" w:hAnsi="Arial" w:cs="Times New Roman"/>
        <w:i/>
        <w:color w:val="7030A0"/>
      </w:rPr>
      <w:t>B</w:t>
    </w:r>
    <w:r w:rsidR="00FB0D87">
      <w:rPr>
        <w:rFonts w:ascii="Arial" w:eastAsia="Calibri" w:hAnsi="Arial" w:cs="Times New Roman"/>
        <w:i/>
        <w:color w:val="7030A0"/>
      </w:rPr>
      <w:t xml:space="preserve">EHAVIORAL </w:t>
    </w:r>
    <w:r>
      <w:rPr>
        <w:rFonts w:ascii="Arial" w:eastAsia="Calibri" w:hAnsi="Arial" w:cs="Times New Roman"/>
        <w:i/>
        <w:color w:val="7030A0"/>
      </w:rPr>
      <w:t>H</w:t>
    </w:r>
    <w:r w:rsidR="00FB0D87">
      <w:rPr>
        <w:rFonts w:ascii="Arial" w:eastAsia="Calibri" w:hAnsi="Arial" w:cs="Times New Roman"/>
        <w:i/>
        <w:color w:val="7030A0"/>
      </w:rPr>
      <w:t>EALTH</w:t>
    </w:r>
    <w:r>
      <w:rPr>
        <w:rFonts w:ascii="Arial" w:eastAsia="Calibri" w:hAnsi="Arial" w:cs="Times New Roman"/>
        <w:i/>
        <w:color w:val="7030A0"/>
      </w:rPr>
      <w:t xml:space="preserve"> CONSULTING SERVICES</w:t>
    </w:r>
    <w:r w:rsidR="0074108B" w:rsidRPr="008B71CC">
      <w:rPr>
        <w:rFonts w:ascii="Arial" w:eastAsia="Calibri" w:hAnsi="Arial" w:cs="Times New Roman"/>
        <w:i/>
        <w:color w:val="7030A0"/>
      </w:rPr>
      <w:t xml:space="preserve"> #</w:t>
    </w:r>
    <w:r>
      <w:rPr>
        <w:rFonts w:ascii="Arial" w:eastAsia="Calibri" w:hAnsi="Arial" w:cs="Times New Roman"/>
        <w:i/>
        <w:color w:val="7030A0"/>
      </w:rPr>
      <w:t>26</w:t>
    </w:r>
    <w:r w:rsidR="0074108B" w:rsidRPr="008B71CC">
      <w:rPr>
        <w:rFonts w:ascii="Arial" w:eastAsia="Calibri" w:hAnsi="Arial" w:cs="Times New Roman"/>
        <w:i/>
        <w:color w:val="7030A0"/>
      </w:rPr>
      <w:t>-</w:t>
    </w:r>
    <w:r w:rsidR="00EC395B">
      <w:rPr>
        <w:rFonts w:ascii="Arial" w:eastAsia="Calibri" w:hAnsi="Arial" w:cs="Times New Roman"/>
        <w:i/>
        <w:color w:val="7030A0"/>
      </w:rPr>
      <w:t>09</w:t>
    </w:r>
  </w:p>
  <w:p w14:paraId="451251C4" w14:textId="77777777" w:rsidR="0074108B" w:rsidRPr="008B71CC" w:rsidRDefault="0074108B" w:rsidP="00280ED9">
    <w:pPr>
      <w:spacing w:after="0" w:line="240" w:lineRule="auto"/>
      <w:jc w:val="right"/>
      <w:rPr>
        <w:rFonts w:ascii="Arial" w:eastAsia="Calibri" w:hAnsi="Arial" w:cs="Times New Roman"/>
        <w:i/>
        <w:color w:val="7030A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F729E" w14:textId="77777777" w:rsidR="0074108B" w:rsidRDefault="007410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25F8"/>
    <w:multiLevelType w:val="hybridMultilevel"/>
    <w:tmpl w:val="CE66DD44"/>
    <w:lvl w:ilvl="0" w:tplc="49220D0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2A0116"/>
    <w:multiLevelType w:val="hybridMultilevel"/>
    <w:tmpl w:val="974E09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2C3D40"/>
    <w:multiLevelType w:val="hybridMultilevel"/>
    <w:tmpl w:val="EC4A6A6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8BC581E"/>
    <w:multiLevelType w:val="hybridMultilevel"/>
    <w:tmpl w:val="92A06CC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ADF4FB6"/>
    <w:multiLevelType w:val="hybridMultilevel"/>
    <w:tmpl w:val="77B83B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AFC2456"/>
    <w:multiLevelType w:val="hybridMultilevel"/>
    <w:tmpl w:val="990A8FDA"/>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BF74368"/>
    <w:multiLevelType w:val="hybridMultilevel"/>
    <w:tmpl w:val="610C65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BC2387"/>
    <w:multiLevelType w:val="hybridMultilevel"/>
    <w:tmpl w:val="76AC0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364562"/>
    <w:multiLevelType w:val="hybridMultilevel"/>
    <w:tmpl w:val="C792D2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6C526BF"/>
    <w:multiLevelType w:val="hybridMultilevel"/>
    <w:tmpl w:val="990A8FDA"/>
    <w:lvl w:ilvl="0" w:tplc="49220D0C">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9E53E5"/>
    <w:multiLevelType w:val="hybridMultilevel"/>
    <w:tmpl w:val="322877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DD3F72"/>
    <w:multiLevelType w:val="hybridMultilevel"/>
    <w:tmpl w:val="AC885804"/>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04090001">
      <w:start w:val="1"/>
      <w:numFmt w:val="bullet"/>
      <w:lvlText w:val=""/>
      <w:lvlJc w:val="left"/>
      <w:pPr>
        <w:ind w:left="1080" w:hanging="360"/>
      </w:pPr>
      <w:rPr>
        <w:rFonts w:ascii="Symbol" w:hAnsi="Symbol"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242716D4"/>
    <w:multiLevelType w:val="hybridMultilevel"/>
    <w:tmpl w:val="D9D08B34"/>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04090003">
      <w:start w:val="1"/>
      <w:numFmt w:val="bullet"/>
      <w:lvlText w:val="o"/>
      <w:lvlJc w:val="left"/>
      <w:pPr>
        <w:ind w:left="1080" w:hanging="360"/>
      </w:pPr>
      <w:rPr>
        <w:rFonts w:ascii="Courier New" w:hAnsi="Courier New" w:cs="Courier New"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26997E11"/>
    <w:multiLevelType w:val="hybridMultilevel"/>
    <w:tmpl w:val="470287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327F35"/>
    <w:multiLevelType w:val="hybridMultilevel"/>
    <w:tmpl w:val="EB2C7BF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CB50FB"/>
    <w:multiLevelType w:val="hybridMultilevel"/>
    <w:tmpl w:val="0A3888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C516CD3"/>
    <w:multiLevelType w:val="multilevel"/>
    <w:tmpl w:val="710AE952"/>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17" w15:restartNumberingAfterBreak="0">
    <w:nsid w:val="2EB63427"/>
    <w:multiLevelType w:val="hybridMultilevel"/>
    <w:tmpl w:val="A8C61D98"/>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AC7F26"/>
    <w:multiLevelType w:val="hybridMultilevel"/>
    <w:tmpl w:val="7E9C8B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983FAD"/>
    <w:multiLevelType w:val="hybridMultilevel"/>
    <w:tmpl w:val="3F76F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4D6811"/>
    <w:multiLevelType w:val="hybridMultilevel"/>
    <w:tmpl w:val="EB2C7BFE"/>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7FD03F4"/>
    <w:multiLevelType w:val="hybridMultilevel"/>
    <w:tmpl w:val="74345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774D4F"/>
    <w:multiLevelType w:val="hybridMultilevel"/>
    <w:tmpl w:val="D966C8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4315D4"/>
    <w:multiLevelType w:val="hybridMultilevel"/>
    <w:tmpl w:val="912E0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780074"/>
    <w:multiLevelType w:val="hybridMultilevel"/>
    <w:tmpl w:val="081C7F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EE61D9F"/>
    <w:multiLevelType w:val="singleLevel"/>
    <w:tmpl w:val="A48CF91E"/>
    <w:lvl w:ilvl="0">
      <w:start w:val="1"/>
      <w:numFmt w:val="bullet"/>
      <w:lvlText w:val="–"/>
      <w:lvlJc w:val="left"/>
      <w:pPr>
        <w:tabs>
          <w:tab w:val="num" w:pos="420"/>
        </w:tabs>
        <w:ind w:left="420" w:hanging="360"/>
      </w:pPr>
      <w:rPr>
        <w:rFonts w:ascii="Times New Roman" w:hAnsi="Times New Roman" w:cs="Times New Roman" w:hint="default"/>
      </w:rPr>
    </w:lvl>
  </w:abstractNum>
  <w:abstractNum w:abstractNumId="26" w15:restartNumberingAfterBreak="0">
    <w:nsid w:val="4EEA2BE4"/>
    <w:multiLevelType w:val="hybridMultilevel"/>
    <w:tmpl w:val="66D434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1110F5"/>
    <w:multiLevelType w:val="hybridMultilevel"/>
    <w:tmpl w:val="59E8AE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2315647"/>
    <w:multiLevelType w:val="hybridMultilevel"/>
    <w:tmpl w:val="32EAB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DA4C75"/>
    <w:multiLevelType w:val="singleLevel"/>
    <w:tmpl w:val="A48CF91E"/>
    <w:lvl w:ilvl="0">
      <w:start w:val="1"/>
      <w:numFmt w:val="bullet"/>
      <w:lvlText w:val="–"/>
      <w:lvlJc w:val="left"/>
      <w:pPr>
        <w:tabs>
          <w:tab w:val="num" w:pos="420"/>
        </w:tabs>
        <w:ind w:left="420" w:hanging="360"/>
      </w:pPr>
      <w:rPr>
        <w:rFonts w:ascii="Times New Roman" w:hAnsi="Times New Roman" w:cs="Times New Roman" w:hint="default"/>
      </w:rPr>
    </w:lvl>
  </w:abstractNum>
  <w:abstractNum w:abstractNumId="30" w15:restartNumberingAfterBreak="0">
    <w:nsid w:val="5B4E068A"/>
    <w:multiLevelType w:val="hybridMultilevel"/>
    <w:tmpl w:val="DB9204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BD3D2A"/>
    <w:multiLevelType w:val="hybridMultilevel"/>
    <w:tmpl w:val="2ABE39D6"/>
    <w:lvl w:ilvl="0" w:tplc="FFFFFFFF">
      <w:start w:val="1"/>
      <w:numFmt w:val="decimal"/>
      <w:lvlText w:val="%1."/>
      <w:lvlJc w:val="left"/>
      <w:pPr>
        <w:ind w:left="720" w:hanging="360"/>
      </w:pPr>
      <w:rPr>
        <w:rFonts w:hint="default"/>
      </w:rPr>
    </w:lvl>
    <w:lvl w:ilvl="1" w:tplc="04090001">
      <w:start w:val="1"/>
      <w:numFmt w:val="bullet"/>
      <w:lvlText w:val=""/>
      <w:lvlJc w:val="left"/>
      <w:pPr>
        <w:ind w:left="108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4130BAB"/>
    <w:multiLevelType w:val="hybridMultilevel"/>
    <w:tmpl w:val="B784EA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50B266F"/>
    <w:multiLevelType w:val="hybridMultilevel"/>
    <w:tmpl w:val="1F6CC8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EF4420"/>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69E9606F"/>
    <w:multiLevelType w:val="hybridMultilevel"/>
    <w:tmpl w:val="1BAE4E1C"/>
    <w:lvl w:ilvl="0" w:tplc="1B70E5D2">
      <w:start w:val="1"/>
      <w:numFmt w:val="upperRoman"/>
      <w:lvlText w:val="%1."/>
      <w:lvlJc w:val="left"/>
      <w:pPr>
        <w:ind w:left="900" w:hanging="720"/>
      </w:pPr>
      <w:rPr>
        <w:rFonts w:hint="default"/>
        <w:color w:val="2F5496" w:themeColor="accent5" w:themeShade="BF"/>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E381B09"/>
    <w:multiLevelType w:val="hybridMultilevel"/>
    <w:tmpl w:val="51DA80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357DD4"/>
    <w:multiLevelType w:val="hybridMultilevel"/>
    <w:tmpl w:val="15A6CF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09563CA"/>
    <w:multiLevelType w:val="hybridMultilevel"/>
    <w:tmpl w:val="1F322D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1EF2A5C"/>
    <w:multiLevelType w:val="hybridMultilevel"/>
    <w:tmpl w:val="8B1E9F6A"/>
    <w:lvl w:ilvl="0" w:tplc="4022BFB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28A5F11"/>
    <w:multiLevelType w:val="hybridMultilevel"/>
    <w:tmpl w:val="BF546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F51B95"/>
    <w:multiLevelType w:val="hybridMultilevel"/>
    <w:tmpl w:val="4320B9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BE69A1"/>
    <w:multiLevelType w:val="hybridMultilevel"/>
    <w:tmpl w:val="28C43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C80AA4"/>
    <w:multiLevelType w:val="hybridMultilevel"/>
    <w:tmpl w:val="C6B6D8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C1D49B5"/>
    <w:multiLevelType w:val="hybridMultilevel"/>
    <w:tmpl w:val="B3BA63F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800"/>
        </w:tabs>
        <w:ind w:left="1800" w:hanging="360"/>
      </w:pPr>
      <w:rPr>
        <w:rFonts w:cs="Times New Roman"/>
      </w:rPr>
    </w:lvl>
    <w:lvl w:ilvl="2" w:tplc="04090005">
      <w:start w:val="1"/>
      <w:numFmt w:val="decimal"/>
      <w:lvlText w:val="%3."/>
      <w:lvlJc w:val="left"/>
      <w:pPr>
        <w:tabs>
          <w:tab w:val="num" w:pos="2520"/>
        </w:tabs>
        <w:ind w:left="2520" w:hanging="360"/>
      </w:pPr>
      <w:rPr>
        <w:rFonts w:cs="Times New Roman"/>
      </w:rPr>
    </w:lvl>
    <w:lvl w:ilvl="3" w:tplc="04090001">
      <w:start w:val="1"/>
      <w:numFmt w:val="decimal"/>
      <w:lvlText w:val="%4."/>
      <w:lvlJc w:val="left"/>
      <w:pPr>
        <w:tabs>
          <w:tab w:val="num" w:pos="3240"/>
        </w:tabs>
        <w:ind w:left="3240" w:hanging="360"/>
      </w:pPr>
      <w:rPr>
        <w:rFonts w:cs="Times New Roman"/>
      </w:rPr>
    </w:lvl>
    <w:lvl w:ilvl="4" w:tplc="04090003">
      <w:start w:val="1"/>
      <w:numFmt w:val="decimal"/>
      <w:lvlText w:val="%5."/>
      <w:lvlJc w:val="left"/>
      <w:pPr>
        <w:tabs>
          <w:tab w:val="num" w:pos="3960"/>
        </w:tabs>
        <w:ind w:left="3960" w:hanging="360"/>
      </w:pPr>
      <w:rPr>
        <w:rFonts w:cs="Times New Roman"/>
      </w:rPr>
    </w:lvl>
    <w:lvl w:ilvl="5" w:tplc="04090005">
      <w:start w:val="1"/>
      <w:numFmt w:val="decimal"/>
      <w:lvlText w:val="%6."/>
      <w:lvlJc w:val="left"/>
      <w:pPr>
        <w:tabs>
          <w:tab w:val="num" w:pos="4680"/>
        </w:tabs>
        <w:ind w:left="4680" w:hanging="360"/>
      </w:pPr>
      <w:rPr>
        <w:rFonts w:cs="Times New Roman"/>
      </w:rPr>
    </w:lvl>
    <w:lvl w:ilvl="6" w:tplc="04090001">
      <w:start w:val="1"/>
      <w:numFmt w:val="decimal"/>
      <w:lvlText w:val="%7."/>
      <w:lvlJc w:val="left"/>
      <w:pPr>
        <w:tabs>
          <w:tab w:val="num" w:pos="5400"/>
        </w:tabs>
        <w:ind w:left="5400" w:hanging="360"/>
      </w:pPr>
      <w:rPr>
        <w:rFonts w:cs="Times New Roman"/>
      </w:rPr>
    </w:lvl>
    <w:lvl w:ilvl="7" w:tplc="04090003">
      <w:start w:val="1"/>
      <w:numFmt w:val="decimal"/>
      <w:lvlText w:val="%8."/>
      <w:lvlJc w:val="left"/>
      <w:pPr>
        <w:tabs>
          <w:tab w:val="num" w:pos="6120"/>
        </w:tabs>
        <w:ind w:left="6120" w:hanging="360"/>
      </w:pPr>
      <w:rPr>
        <w:rFonts w:cs="Times New Roman"/>
      </w:rPr>
    </w:lvl>
    <w:lvl w:ilvl="8" w:tplc="04090005">
      <w:start w:val="1"/>
      <w:numFmt w:val="decimal"/>
      <w:lvlText w:val="%9."/>
      <w:lvlJc w:val="left"/>
      <w:pPr>
        <w:tabs>
          <w:tab w:val="num" w:pos="6840"/>
        </w:tabs>
        <w:ind w:left="6840" w:hanging="360"/>
      </w:pPr>
      <w:rPr>
        <w:rFonts w:cs="Times New Roman"/>
      </w:rPr>
    </w:lvl>
  </w:abstractNum>
  <w:num w:numId="1" w16cid:durableId="2144035404">
    <w:abstractNumId w:val="35"/>
  </w:num>
  <w:num w:numId="2" w16cid:durableId="793599499">
    <w:abstractNumId w:val="36"/>
  </w:num>
  <w:num w:numId="3" w16cid:durableId="366488182">
    <w:abstractNumId w:val="9"/>
  </w:num>
  <w:num w:numId="4" w16cid:durableId="711149205">
    <w:abstractNumId w:val="26"/>
  </w:num>
  <w:num w:numId="5" w16cid:durableId="599339143">
    <w:abstractNumId w:val="32"/>
  </w:num>
  <w:num w:numId="6" w16cid:durableId="374430034">
    <w:abstractNumId w:val="10"/>
  </w:num>
  <w:num w:numId="7" w16cid:durableId="436024198">
    <w:abstractNumId w:val="33"/>
  </w:num>
  <w:num w:numId="8" w16cid:durableId="151719584">
    <w:abstractNumId w:val="19"/>
  </w:num>
  <w:num w:numId="9" w16cid:durableId="1701395174">
    <w:abstractNumId w:val="42"/>
  </w:num>
  <w:num w:numId="10" w16cid:durableId="649286111">
    <w:abstractNumId w:val="30"/>
  </w:num>
  <w:num w:numId="11" w16cid:durableId="944656993">
    <w:abstractNumId w:val="22"/>
  </w:num>
  <w:num w:numId="12" w16cid:durableId="554661087">
    <w:abstractNumId w:val="24"/>
  </w:num>
  <w:num w:numId="13" w16cid:durableId="1108743728">
    <w:abstractNumId w:val="39"/>
  </w:num>
  <w:num w:numId="14" w16cid:durableId="1381711092">
    <w:abstractNumId w:val="29"/>
  </w:num>
  <w:num w:numId="15" w16cid:durableId="1639997586">
    <w:abstractNumId w:val="25"/>
  </w:num>
  <w:num w:numId="16" w16cid:durableId="829716652">
    <w:abstractNumId w:val="8"/>
  </w:num>
  <w:num w:numId="17" w16cid:durableId="771517342">
    <w:abstractNumId w:val="2"/>
  </w:num>
  <w:num w:numId="18" w16cid:durableId="1726641737">
    <w:abstractNumId w:val="15"/>
  </w:num>
  <w:num w:numId="19" w16cid:durableId="58940553">
    <w:abstractNumId w:val="37"/>
  </w:num>
  <w:num w:numId="20" w16cid:durableId="1434666665">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69244405">
    <w:abstractNumId w:val="28"/>
  </w:num>
  <w:num w:numId="22" w16cid:durableId="625550228">
    <w:abstractNumId w:val="34"/>
  </w:num>
  <w:num w:numId="23" w16cid:durableId="370426119">
    <w:abstractNumId w:val="41"/>
  </w:num>
  <w:num w:numId="24" w16cid:durableId="1636448669">
    <w:abstractNumId w:val="27"/>
  </w:num>
  <w:num w:numId="25" w16cid:durableId="696739614">
    <w:abstractNumId w:val="6"/>
  </w:num>
  <w:num w:numId="26" w16cid:durableId="22639113">
    <w:abstractNumId w:val="7"/>
  </w:num>
  <w:num w:numId="27" w16cid:durableId="2005738243">
    <w:abstractNumId w:val="16"/>
  </w:num>
  <w:num w:numId="28" w16cid:durableId="2013095403">
    <w:abstractNumId w:val="0"/>
  </w:num>
  <w:num w:numId="29" w16cid:durableId="660501877">
    <w:abstractNumId w:val="5"/>
  </w:num>
  <w:num w:numId="30" w16cid:durableId="1923366945">
    <w:abstractNumId w:val="12"/>
  </w:num>
  <w:num w:numId="31" w16cid:durableId="847016882">
    <w:abstractNumId w:val="23"/>
  </w:num>
  <w:num w:numId="32" w16cid:durableId="669601733">
    <w:abstractNumId w:val="1"/>
  </w:num>
  <w:num w:numId="33" w16cid:durableId="366369024">
    <w:abstractNumId w:val="13"/>
  </w:num>
  <w:num w:numId="34" w16cid:durableId="341204664">
    <w:abstractNumId w:val="43"/>
  </w:num>
  <w:num w:numId="35" w16cid:durableId="1288050359">
    <w:abstractNumId w:val="17"/>
  </w:num>
  <w:num w:numId="36" w16cid:durableId="742608901">
    <w:abstractNumId w:val="3"/>
  </w:num>
  <w:num w:numId="37" w16cid:durableId="215895411">
    <w:abstractNumId w:val="4"/>
  </w:num>
  <w:num w:numId="38" w16cid:durableId="1323120010">
    <w:abstractNumId w:val="14"/>
  </w:num>
  <w:num w:numId="39" w16cid:durableId="243884905">
    <w:abstractNumId w:val="38"/>
  </w:num>
  <w:num w:numId="40" w16cid:durableId="339624051">
    <w:abstractNumId w:val="18"/>
  </w:num>
  <w:num w:numId="41" w16cid:durableId="319428056">
    <w:abstractNumId w:val="20"/>
  </w:num>
  <w:num w:numId="42" w16cid:durableId="675960649">
    <w:abstractNumId w:val="21"/>
  </w:num>
  <w:num w:numId="43" w16cid:durableId="1218860607">
    <w:abstractNumId w:val="40"/>
  </w:num>
  <w:num w:numId="44" w16cid:durableId="1108739289">
    <w:abstractNumId w:val="31"/>
  </w:num>
  <w:num w:numId="45" w16cid:durableId="1230654634">
    <w:abstractNumId w:val="1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es-MX" w:vendorID="64" w:dllVersion="6" w:nlCheck="1" w:checkStyle="0"/>
  <w:activeWritingStyle w:appName="MSWord" w:lang="en-US" w:vendorID="64" w:dllVersion="6" w:nlCheck="1" w:checkStyle="1"/>
  <w:activeWritingStyle w:appName="MSWord" w:lang="en-US" w:vendorID="64" w:dllVersion="4096" w:nlCheck="1" w:checkStyle="0"/>
  <w:activeWritingStyle w:appName="MSWord" w:lang="es-MX" w:vendorID="64" w:dllVersion="4096"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fr-FR" w:vendorID="64" w:dllVersion="0" w:nlCheck="1" w:checkStyle="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72E"/>
    <w:rsid w:val="000018B1"/>
    <w:rsid w:val="000066E0"/>
    <w:rsid w:val="000106C6"/>
    <w:rsid w:val="00011B58"/>
    <w:rsid w:val="00021263"/>
    <w:rsid w:val="00021589"/>
    <w:rsid w:val="000228E5"/>
    <w:rsid w:val="00022D40"/>
    <w:rsid w:val="00027E7F"/>
    <w:rsid w:val="000304E6"/>
    <w:rsid w:val="00030C54"/>
    <w:rsid w:val="00033C0E"/>
    <w:rsid w:val="0004322A"/>
    <w:rsid w:val="00051066"/>
    <w:rsid w:val="00052EA2"/>
    <w:rsid w:val="0005331E"/>
    <w:rsid w:val="00062A4F"/>
    <w:rsid w:val="00062EA3"/>
    <w:rsid w:val="00064FF8"/>
    <w:rsid w:val="000737FA"/>
    <w:rsid w:val="00077F5D"/>
    <w:rsid w:val="000955D6"/>
    <w:rsid w:val="00095E4D"/>
    <w:rsid w:val="00095E54"/>
    <w:rsid w:val="000A3BEF"/>
    <w:rsid w:val="000A5856"/>
    <w:rsid w:val="000B4C9C"/>
    <w:rsid w:val="000B68DE"/>
    <w:rsid w:val="000B728B"/>
    <w:rsid w:val="000B7954"/>
    <w:rsid w:val="000C34C3"/>
    <w:rsid w:val="000C4DC6"/>
    <w:rsid w:val="000D0E1D"/>
    <w:rsid w:val="000D17A5"/>
    <w:rsid w:val="000D38DE"/>
    <w:rsid w:val="000E16E3"/>
    <w:rsid w:val="000E3168"/>
    <w:rsid w:val="000E56D3"/>
    <w:rsid w:val="000F05E9"/>
    <w:rsid w:val="000F4A63"/>
    <w:rsid w:val="000F721E"/>
    <w:rsid w:val="000F7E3C"/>
    <w:rsid w:val="00104E6C"/>
    <w:rsid w:val="00110914"/>
    <w:rsid w:val="0011167E"/>
    <w:rsid w:val="001127AF"/>
    <w:rsid w:val="00113F95"/>
    <w:rsid w:val="00115152"/>
    <w:rsid w:val="00120C36"/>
    <w:rsid w:val="00123830"/>
    <w:rsid w:val="0013308D"/>
    <w:rsid w:val="001330C1"/>
    <w:rsid w:val="0013482F"/>
    <w:rsid w:val="001425DB"/>
    <w:rsid w:val="00142D1B"/>
    <w:rsid w:val="00145A31"/>
    <w:rsid w:val="0015797F"/>
    <w:rsid w:val="00160CA6"/>
    <w:rsid w:val="00165E34"/>
    <w:rsid w:val="00170925"/>
    <w:rsid w:val="0017174D"/>
    <w:rsid w:val="00172E53"/>
    <w:rsid w:val="00173577"/>
    <w:rsid w:val="00174487"/>
    <w:rsid w:val="00175BA8"/>
    <w:rsid w:val="0019001D"/>
    <w:rsid w:val="001904EA"/>
    <w:rsid w:val="00193147"/>
    <w:rsid w:val="0019693E"/>
    <w:rsid w:val="001A032D"/>
    <w:rsid w:val="001A470B"/>
    <w:rsid w:val="001A479F"/>
    <w:rsid w:val="001A59DF"/>
    <w:rsid w:val="001A6F69"/>
    <w:rsid w:val="001B08C7"/>
    <w:rsid w:val="001B263F"/>
    <w:rsid w:val="001B499E"/>
    <w:rsid w:val="001B77AC"/>
    <w:rsid w:val="001C00CF"/>
    <w:rsid w:val="001C17AF"/>
    <w:rsid w:val="001C6FF8"/>
    <w:rsid w:val="001D1F67"/>
    <w:rsid w:val="001D2A67"/>
    <w:rsid w:val="001E0005"/>
    <w:rsid w:val="001E05C6"/>
    <w:rsid w:val="001E1A73"/>
    <w:rsid w:val="001E1EF7"/>
    <w:rsid w:val="001E39A2"/>
    <w:rsid w:val="001E4731"/>
    <w:rsid w:val="001E6DB4"/>
    <w:rsid w:val="001F0A3E"/>
    <w:rsid w:val="001F1405"/>
    <w:rsid w:val="0020584E"/>
    <w:rsid w:val="00205A69"/>
    <w:rsid w:val="002172A5"/>
    <w:rsid w:val="00220402"/>
    <w:rsid w:val="002209B9"/>
    <w:rsid w:val="00221163"/>
    <w:rsid w:val="002229B6"/>
    <w:rsid w:val="00222CCB"/>
    <w:rsid w:val="00222E56"/>
    <w:rsid w:val="00224A2A"/>
    <w:rsid w:val="00230324"/>
    <w:rsid w:val="00231B5C"/>
    <w:rsid w:val="00234162"/>
    <w:rsid w:val="002369C0"/>
    <w:rsid w:val="00237D6E"/>
    <w:rsid w:val="00242E71"/>
    <w:rsid w:val="00243418"/>
    <w:rsid w:val="00244202"/>
    <w:rsid w:val="00244C3C"/>
    <w:rsid w:val="0025625C"/>
    <w:rsid w:val="00263358"/>
    <w:rsid w:val="00264CBE"/>
    <w:rsid w:val="0026792A"/>
    <w:rsid w:val="00276445"/>
    <w:rsid w:val="00277CCA"/>
    <w:rsid w:val="0028056D"/>
    <w:rsid w:val="00280ED9"/>
    <w:rsid w:val="00283800"/>
    <w:rsid w:val="00286A94"/>
    <w:rsid w:val="00286EA2"/>
    <w:rsid w:val="002A1066"/>
    <w:rsid w:val="002B474C"/>
    <w:rsid w:val="002B7D5C"/>
    <w:rsid w:val="002C0B9C"/>
    <w:rsid w:val="002C77D1"/>
    <w:rsid w:val="002C7BCE"/>
    <w:rsid w:val="002D2A43"/>
    <w:rsid w:val="002D6BA9"/>
    <w:rsid w:val="002D7C24"/>
    <w:rsid w:val="002E70BC"/>
    <w:rsid w:val="002F2139"/>
    <w:rsid w:val="002F4B8F"/>
    <w:rsid w:val="00301FF7"/>
    <w:rsid w:val="003031B2"/>
    <w:rsid w:val="003038D5"/>
    <w:rsid w:val="0030724F"/>
    <w:rsid w:val="0031130F"/>
    <w:rsid w:val="00311853"/>
    <w:rsid w:val="003124D4"/>
    <w:rsid w:val="00316ABB"/>
    <w:rsid w:val="00316F04"/>
    <w:rsid w:val="0032530B"/>
    <w:rsid w:val="00336F47"/>
    <w:rsid w:val="00342F42"/>
    <w:rsid w:val="00343E2C"/>
    <w:rsid w:val="00350690"/>
    <w:rsid w:val="0035161E"/>
    <w:rsid w:val="0035400C"/>
    <w:rsid w:val="00355E05"/>
    <w:rsid w:val="0036207D"/>
    <w:rsid w:val="00362FFA"/>
    <w:rsid w:val="003667D6"/>
    <w:rsid w:val="00367843"/>
    <w:rsid w:val="00373FC4"/>
    <w:rsid w:val="0037403E"/>
    <w:rsid w:val="00375079"/>
    <w:rsid w:val="00376064"/>
    <w:rsid w:val="003762DB"/>
    <w:rsid w:val="0038268A"/>
    <w:rsid w:val="00382EBB"/>
    <w:rsid w:val="00385A12"/>
    <w:rsid w:val="00387485"/>
    <w:rsid w:val="00390973"/>
    <w:rsid w:val="0039242C"/>
    <w:rsid w:val="00397838"/>
    <w:rsid w:val="003A1C04"/>
    <w:rsid w:val="003A2DE0"/>
    <w:rsid w:val="003A6D12"/>
    <w:rsid w:val="003A6DE1"/>
    <w:rsid w:val="003B08A2"/>
    <w:rsid w:val="003B4004"/>
    <w:rsid w:val="003B4B54"/>
    <w:rsid w:val="003B5802"/>
    <w:rsid w:val="003C5F39"/>
    <w:rsid w:val="003D1A8C"/>
    <w:rsid w:val="003D4224"/>
    <w:rsid w:val="003D52C1"/>
    <w:rsid w:val="003D5470"/>
    <w:rsid w:val="003E1E1C"/>
    <w:rsid w:val="003E21A8"/>
    <w:rsid w:val="003E71DB"/>
    <w:rsid w:val="003F0956"/>
    <w:rsid w:val="003F193D"/>
    <w:rsid w:val="003F36A4"/>
    <w:rsid w:val="003F5290"/>
    <w:rsid w:val="003F5C68"/>
    <w:rsid w:val="00400CB9"/>
    <w:rsid w:val="00401EFE"/>
    <w:rsid w:val="0040311C"/>
    <w:rsid w:val="00412626"/>
    <w:rsid w:val="00412739"/>
    <w:rsid w:val="0041761B"/>
    <w:rsid w:val="00417A9F"/>
    <w:rsid w:val="00424883"/>
    <w:rsid w:val="00424BEE"/>
    <w:rsid w:val="0042522A"/>
    <w:rsid w:val="004322ED"/>
    <w:rsid w:val="00435CB2"/>
    <w:rsid w:val="00440E4D"/>
    <w:rsid w:val="00446FF9"/>
    <w:rsid w:val="0045062D"/>
    <w:rsid w:val="00452615"/>
    <w:rsid w:val="00453DB1"/>
    <w:rsid w:val="004568C3"/>
    <w:rsid w:val="0045793F"/>
    <w:rsid w:val="00457A5C"/>
    <w:rsid w:val="0046202D"/>
    <w:rsid w:val="00462EDD"/>
    <w:rsid w:val="00466118"/>
    <w:rsid w:val="004736E2"/>
    <w:rsid w:val="00475950"/>
    <w:rsid w:val="00480350"/>
    <w:rsid w:val="004809DA"/>
    <w:rsid w:val="004837DB"/>
    <w:rsid w:val="00486960"/>
    <w:rsid w:val="00493603"/>
    <w:rsid w:val="00493714"/>
    <w:rsid w:val="00494A45"/>
    <w:rsid w:val="0049501F"/>
    <w:rsid w:val="004A245C"/>
    <w:rsid w:val="004A7319"/>
    <w:rsid w:val="004B010E"/>
    <w:rsid w:val="004B03BF"/>
    <w:rsid w:val="004B3081"/>
    <w:rsid w:val="004B62CC"/>
    <w:rsid w:val="004C4A35"/>
    <w:rsid w:val="004C6269"/>
    <w:rsid w:val="004D4541"/>
    <w:rsid w:val="004E5125"/>
    <w:rsid w:val="004E610F"/>
    <w:rsid w:val="004E637B"/>
    <w:rsid w:val="004F629E"/>
    <w:rsid w:val="004F6CAC"/>
    <w:rsid w:val="005010FD"/>
    <w:rsid w:val="00506115"/>
    <w:rsid w:val="00506D06"/>
    <w:rsid w:val="00507380"/>
    <w:rsid w:val="00507F56"/>
    <w:rsid w:val="00511CFE"/>
    <w:rsid w:val="00511F2D"/>
    <w:rsid w:val="0051352E"/>
    <w:rsid w:val="005140B4"/>
    <w:rsid w:val="005160CF"/>
    <w:rsid w:val="00516D25"/>
    <w:rsid w:val="00521F64"/>
    <w:rsid w:val="005238D2"/>
    <w:rsid w:val="005246DC"/>
    <w:rsid w:val="005313D6"/>
    <w:rsid w:val="00531CEE"/>
    <w:rsid w:val="00531E3F"/>
    <w:rsid w:val="00532320"/>
    <w:rsid w:val="00533588"/>
    <w:rsid w:val="00534E1E"/>
    <w:rsid w:val="0053576F"/>
    <w:rsid w:val="00536E77"/>
    <w:rsid w:val="00537252"/>
    <w:rsid w:val="00537D8C"/>
    <w:rsid w:val="00542071"/>
    <w:rsid w:val="00542F42"/>
    <w:rsid w:val="00543813"/>
    <w:rsid w:val="0054404E"/>
    <w:rsid w:val="00545C15"/>
    <w:rsid w:val="005530D4"/>
    <w:rsid w:val="00562F10"/>
    <w:rsid w:val="005630FB"/>
    <w:rsid w:val="005652FB"/>
    <w:rsid w:val="00567339"/>
    <w:rsid w:val="0057050D"/>
    <w:rsid w:val="0057242D"/>
    <w:rsid w:val="00572990"/>
    <w:rsid w:val="005733F9"/>
    <w:rsid w:val="00577F48"/>
    <w:rsid w:val="00580449"/>
    <w:rsid w:val="005823D5"/>
    <w:rsid w:val="00590F1F"/>
    <w:rsid w:val="005A7BB1"/>
    <w:rsid w:val="005B086C"/>
    <w:rsid w:val="005B2D05"/>
    <w:rsid w:val="005B3D28"/>
    <w:rsid w:val="005B519A"/>
    <w:rsid w:val="005B5D57"/>
    <w:rsid w:val="005B691C"/>
    <w:rsid w:val="005B7143"/>
    <w:rsid w:val="005C0140"/>
    <w:rsid w:val="005C26A7"/>
    <w:rsid w:val="005C5C6D"/>
    <w:rsid w:val="005C5CBF"/>
    <w:rsid w:val="005C7835"/>
    <w:rsid w:val="005D0051"/>
    <w:rsid w:val="005D0379"/>
    <w:rsid w:val="005D11AE"/>
    <w:rsid w:val="005D15C8"/>
    <w:rsid w:val="005D575D"/>
    <w:rsid w:val="005D67DC"/>
    <w:rsid w:val="005D6E3C"/>
    <w:rsid w:val="005D70FE"/>
    <w:rsid w:val="005E2B40"/>
    <w:rsid w:val="005E58DD"/>
    <w:rsid w:val="005F069F"/>
    <w:rsid w:val="005F366E"/>
    <w:rsid w:val="005F3901"/>
    <w:rsid w:val="006014B8"/>
    <w:rsid w:val="006031B9"/>
    <w:rsid w:val="00606A7B"/>
    <w:rsid w:val="00610C67"/>
    <w:rsid w:val="00615363"/>
    <w:rsid w:val="0061591E"/>
    <w:rsid w:val="00620AEC"/>
    <w:rsid w:val="00621DAA"/>
    <w:rsid w:val="00627415"/>
    <w:rsid w:val="006306A7"/>
    <w:rsid w:val="0063248A"/>
    <w:rsid w:val="006405CE"/>
    <w:rsid w:val="00640645"/>
    <w:rsid w:val="0064527D"/>
    <w:rsid w:val="00646AF8"/>
    <w:rsid w:val="006531CE"/>
    <w:rsid w:val="0065732B"/>
    <w:rsid w:val="00660171"/>
    <w:rsid w:val="00660810"/>
    <w:rsid w:val="00660AD4"/>
    <w:rsid w:val="006633FD"/>
    <w:rsid w:val="006701DF"/>
    <w:rsid w:val="00671714"/>
    <w:rsid w:val="006800A0"/>
    <w:rsid w:val="00680C92"/>
    <w:rsid w:val="00682953"/>
    <w:rsid w:val="006833B9"/>
    <w:rsid w:val="00683C5C"/>
    <w:rsid w:val="0068734F"/>
    <w:rsid w:val="00687382"/>
    <w:rsid w:val="00687F5C"/>
    <w:rsid w:val="00690EFB"/>
    <w:rsid w:val="006920F0"/>
    <w:rsid w:val="00693B2A"/>
    <w:rsid w:val="006A3920"/>
    <w:rsid w:val="006A39A8"/>
    <w:rsid w:val="006A4E1C"/>
    <w:rsid w:val="006A50EE"/>
    <w:rsid w:val="006A6B05"/>
    <w:rsid w:val="006A71F7"/>
    <w:rsid w:val="006B26A0"/>
    <w:rsid w:val="006B2C50"/>
    <w:rsid w:val="006B43C2"/>
    <w:rsid w:val="006B608E"/>
    <w:rsid w:val="006C0FB5"/>
    <w:rsid w:val="006C37B6"/>
    <w:rsid w:val="006C7450"/>
    <w:rsid w:val="006D3174"/>
    <w:rsid w:val="006D3FA1"/>
    <w:rsid w:val="006D6570"/>
    <w:rsid w:val="006E0001"/>
    <w:rsid w:val="006E694C"/>
    <w:rsid w:val="006F1239"/>
    <w:rsid w:val="006F2956"/>
    <w:rsid w:val="006F6BD0"/>
    <w:rsid w:val="0070010A"/>
    <w:rsid w:val="00701F2A"/>
    <w:rsid w:val="00702BC8"/>
    <w:rsid w:val="00712B5C"/>
    <w:rsid w:val="0071679F"/>
    <w:rsid w:val="00716D47"/>
    <w:rsid w:val="0072088E"/>
    <w:rsid w:val="00720B64"/>
    <w:rsid w:val="007356AD"/>
    <w:rsid w:val="00735B4C"/>
    <w:rsid w:val="00736509"/>
    <w:rsid w:val="00737279"/>
    <w:rsid w:val="00737CCD"/>
    <w:rsid w:val="00740D46"/>
    <w:rsid w:val="0074108B"/>
    <w:rsid w:val="007411CB"/>
    <w:rsid w:val="00744965"/>
    <w:rsid w:val="00745618"/>
    <w:rsid w:val="00747915"/>
    <w:rsid w:val="00752104"/>
    <w:rsid w:val="00753EAD"/>
    <w:rsid w:val="007564F7"/>
    <w:rsid w:val="00762B7D"/>
    <w:rsid w:val="007631DE"/>
    <w:rsid w:val="00767FE0"/>
    <w:rsid w:val="00770925"/>
    <w:rsid w:val="00773E34"/>
    <w:rsid w:val="00777C50"/>
    <w:rsid w:val="00782088"/>
    <w:rsid w:val="007862BA"/>
    <w:rsid w:val="00791A41"/>
    <w:rsid w:val="00793594"/>
    <w:rsid w:val="00795471"/>
    <w:rsid w:val="007A16B7"/>
    <w:rsid w:val="007A38BF"/>
    <w:rsid w:val="007A484E"/>
    <w:rsid w:val="007A67DF"/>
    <w:rsid w:val="007B0A93"/>
    <w:rsid w:val="007B15B6"/>
    <w:rsid w:val="007B52FD"/>
    <w:rsid w:val="007B5DC0"/>
    <w:rsid w:val="007B645A"/>
    <w:rsid w:val="007B65F9"/>
    <w:rsid w:val="007B6861"/>
    <w:rsid w:val="007C6608"/>
    <w:rsid w:val="007D3710"/>
    <w:rsid w:val="007D5F10"/>
    <w:rsid w:val="007E308C"/>
    <w:rsid w:val="007F12EB"/>
    <w:rsid w:val="007F1829"/>
    <w:rsid w:val="007F23CF"/>
    <w:rsid w:val="007F3A27"/>
    <w:rsid w:val="007F41A6"/>
    <w:rsid w:val="007F458C"/>
    <w:rsid w:val="007F6420"/>
    <w:rsid w:val="007F762C"/>
    <w:rsid w:val="007F7DD8"/>
    <w:rsid w:val="00801952"/>
    <w:rsid w:val="008051D5"/>
    <w:rsid w:val="0080563A"/>
    <w:rsid w:val="00806C0C"/>
    <w:rsid w:val="00807BD3"/>
    <w:rsid w:val="00812824"/>
    <w:rsid w:val="00815FF5"/>
    <w:rsid w:val="0082182D"/>
    <w:rsid w:val="008253CC"/>
    <w:rsid w:val="00825791"/>
    <w:rsid w:val="0082772E"/>
    <w:rsid w:val="00827AB5"/>
    <w:rsid w:val="00827C6E"/>
    <w:rsid w:val="008307F4"/>
    <w:rsid w:val="0083189A"/>
    <w:rsid w:val="00833E98"/>
    <w:rsid w:val="00835467"/>
    <w:rsid w:val="00840C23"/>
    <w:rsid w:val="008428EA"/>
    <w:rsid w:val="00843AD2"/>
    <w:rsid w:val="008476D7"/>
    <w:rsid w:val="00852100"/>
    <w:rsid w:val="00854B41"/>
    <w:rsid w:val="0085669F"/>
    <w:rsid w:val="00856DA2"/>
    <w:rsid w:val="00857121"/>
    <w:rsid w:val="00857802"/>
    <w:rsid w:val="00857D6B"/>
    <w:rsid w:val="00861A8E"/>
    <w:rsid w:val="00861C20"/>
    <w:rsid w:val="00865638"/>
    <w:rsid w:val="00865B63"/>
    <w:rsid w:val="00865E0E"/>
    <w:rsid w:val="008662CC"/>
    <w:rsid w:val="008709DF"/>
    <w:rsid w:val="00870B8C"/>
    <w:rsid w:val="00873799"/>
    <w:rsid w:val="00875504"/>
    <w:rsid w:val="00876FF9"/>
    <w:rsid w:val="00880D4E"/>
    <w:rsid w:val="00884103"/>
    <w:rsid w:val="0088441D"/>
    <w:rsid w:val="008851EB"/>
    <w:rsid w:val="00887800"/>
    <w:rsid w:val="008911CF"/>
    <w:rsid w:val="00891E46"/>
    <w:rsid w:val="00893FF4"/>
    <w:rsid w:val="008972E8"/>
    <w:rsid w:val="008A1BD6"/>
    <w:rsid w:val="008A3AF5"/>
    <w:rsid w:val="008A4725"/>
    <w:rsid w:val="008A5649"/>
    <w:rsid w:val="008B5CCA"/>
    <w:rsid w:val="008B71CC"/>
    <w:rsid w:val="008C0D8F"/>
    <w:rsid w:val="008C211B"/>
    <w:rsid w:val="008C5B24"/>
    <w:rsid w:val="008C7825"/>
    <w:rsid w:val="008D2D51"/>
    <w:rsid w:val="008E0CDA"/>
    <w:rsid w:val="008E2BE6"/>
    <w:rsid w:val="008E796F"/>
    <w:rsid w:val="008F116C"/>
    <w:rsid w:val="008F2522"/>
    <w:rsid w:val="008F340C"/>
    <w:rsid w:val="008F4C8E"/>
    <w:rsid w:val="008F57FD"/>
    <w:rsid w:val="008F5BA8"/>
    <w:rsid w:val="00900572"/>
    <w:rsid w:val="00902E20"/>
    <w:rsid w:val="0091107F"/>
    <w:rsid w:val="0091214C"/>
    <w:rsid w:val="00913DB7"/>
    <w:rsid w:val="009177E2"/>
    <w:rsid w:val="009178E4"/>
    <w:rsid w:val="00920AF6"/>
    <w:rsid w:val="009215D8"/>
    <w:rsid w:val="00924FBC"/>
    <w:rsid w:val="00932322"/>
    <w:rsid w:val="009337F4"/>
    <w:rsid w:val="00944254"/>
    <w:rsid w:val="0095135E"/>
    <w:rsid w:val="0096075A"/>
    <w:rsid w:val="009613D1"/>
    <w:rsid w:val="00965391"/>
    <w:rsid w:val="00965503"/>
    <w:rsid w:val="00974BD0"/>
    <w:rsid w:val="00980C7B"/>
    <w:rsid w:val="00980D61"/>
    <w:rsid w:val="00981890"/>
    <w:rsid w:val="00982A33"/>
    <w:rsid w:val="009838B7"/>
    <w:rsid w:val="00992725"/>
    <w:rsid w:val="0099663D"/>
    <w:rsid w:val="009A2326"/>
    <w:rsid w:val="009A39D4"/>
    <w:rsid w:val="009A65F7"/>
    <w:rsid w:val="009B15F4"/>
    <w:rsid w:val="009B70D5"/>
    <w:rsid w:val="009C0ADA"/>
    <w:rsid w:val="009C0E5C"/>
    <w:rsid w:val="009C292F"/>
    <w:rsid w:val="009C2C14"/>
    <w:rsid w:val="009C6BC6"/>
    <w:rsid w:val="009D4144"/>
    <w:rsid w:val="009D5280"/>
    <w:rsid w:val="009D6218"/>
    <w:rsid w:val="009D6270"/>
    <w:rsid w:val="009D6E69"/>
    <w:rsid w:val="009D77D7"/>
    <w:rsid w:val="009E1468"/>
    <w:rsid w:val="009E54F8"/>
    <w:rsid w:val="009F1622"/>
    <w:rsid w:val="009F2472"/>
    <w:rsid w:val="00A006B4"/>
    <w:rsid w:val="00A10305"/>
    <w:rsid w:val="00A10342"/>
    <w:rsid w:val="00A1209B"/>
    <w:rsid w:val="00A122A5"/>
    <w:rsid w:val="00A1285F"/>
    <w:rsid w:val="00A14FAC"/>
    <w:rsid w:val="00A15539"/>
    <w:rsid w:val="00A15EAF"/>
    <w:rsid w:val="00A20302"/>
    <w:rsid w:val="00A21E42"/>
    <w:rsid w:val="00A22050"/>
    <w:rsid w:val="00A26A71"/>
    <w:rsid w:val="00A26B89"/>
    <w:rsid w:val="00A303FC"/>
    <w:rsid w:val="00A33DF1"/>
    <w:rsid w:val="00A3593B"/>
    <w:rsid w:val="00A43F28"/>
    <w:rsid w:val="00A47567"/>
    <w:rsid w:val="00A5026F"/>
    <w:rsid w:val="00A52B6F"/>
    <w:rsid w:val="00A538CB"/>
    <w:rsid w:val="00A61038"/>
    <w:rsid w:val="00A6143F"/>
    <w:rsid w:val="00A62FE8"/>
    <w:rsid w:val="00A70646"/>
    <w:rsid w:val="00A738E6"/>
    <w:rsid w:val="00A7531A"/>
    <w:rsid w:val="00A83E7A"/>
    <w:rsid w:val="00A8708F"/>
    <w:rsid w:val="00A906BD"/>
    <w:rsid w:val="00A90B9E"/>
    <w:rsid w:val="00A91A19"/>
    <w:rsid w:val="00A94102"/>
    <w:rsid w:val="00A943D0"/>
    <w:rsid w:val="00AA04E5"/>
    <w:rsid w:val="00AA083A"/>
    <w:rsid w:val="00AA0896"/>
    <w:rsid w:val="00AA1C80"/>
    <w:rsid w:val="00AA2464"/>
    <w:rsid w:val="00AA5042"/>
    <w:rsid w:val="00AB21DE"/>
    <w:rsid w:val="00AB4871"/>
    <w:rsid w:val="00AB73EC"/>
    <w:rsid w:val="00AC2303"/>
    <w:rsid w:val="00AC2736"/>
    <w:rsid w:val="00AC6C55"/>
    <w:rsid w:val="00AD2D97"/>
    <w:rsid w:val="00AD5B1E"/>
    <w:rsid w:val="00AD7B90"/>
    <w:rsid w:val="00AD7E4F"/>
    <w:rsid w:val="00AE0411"/>
    <w:rsid w:val="00AE333D"/>
    <w:rsid w:val="00AE34FA"/>
    <w:rsid w:val="00AE4C21"/>
    <w:rsid w:val="00AE52B2"/>
    <w:rsid w:val="00AF3069"/>
    <w:rsid w:val="00AF54A2"/>
    <w:rsid w:val="00AF6765"/>
    <w:rsid w:val="00B036B7"/>
    <w:rsid w:val="00B03F51"/>
    <w:rsid w:val="00B1077B"/>
    <w:rsid w:val="00B10BED"/>
    <w:rsid w:val="00B13448"/>
    <w:rsid w:val="00B20065"/>
    <w:rsid w:val="00B20598"/>
    <w:rsid w:val="00B216E8"/>
    <w:rsid w:val="00B2498D"/>
    <w:rsid w:val="00B315C0"/>
    <w:rsid w:val="00B32605"/>
    <w:rsid w:val="00B35BF2"/>
    <w:rsid w:val="00B37900"/>
    <w:rsid w:val="00B43B78"/>
    <w:rsid w:val="00B46D2F"/>
    <w:rsid w:val="00B46F37"/>
    <w:rsid w:val="00B51BA6"/>
    <w:rsid w:val="00B5238D"/>
    <w:rsid w:val="00B52D3D"/>
    <w:rsid w:val="00B534DA"/>
    <w:rsid w:val="00B5380D"/>
    <w:rsid w:val="00B53F56"/>
    <w:rsid w:val="00B55C4E"/>
    <w:rsid w:val="00B56631"/>
    <w:rsid w:val="00B6319A"/>
    <w:rsid w:val="00B64D43"/>
    <w:rsid w:val="00B6579A"/>
    <w:rsid w:val="00B675CF"/>
    <w:rsid w:val="00B70E03"/>
    <w:rsid w:val="00B71E71"/>
    <w:rsid w:val="00B729A8"/>
    <w:rsid w:val="00B74493"/>
    <w:rsid w:val="00B769FC"/>
    <w:rsid w:val="00B77279"/>
    <w:rsid w:val="00B77EFD"/>
    <w:rsid w:val="00B8121C"/>
    <w:rsid w:val="00B83D6A"/>
    <w:rsid w:val="00B863B0"/>
    <w:rsid w:val="00B86E17"/>
    <w:rsid w:val="00B87750"/>
    <w:rsid w:val="00B8799A"/>
    <w:rsid w:val="00B87E24"/>
    <w:rsid w:val="00B9529E"/>
    <w:rsid w:val="00B96AA4"/>
    <w:rsid w:val="00BA1000"/>
    <w:rsid w:val="00BA2C89"/>
    <w:rsid w:val="00BA5749"/>
    <w:rsid w:val="00BA59E3"/>
    <w:rsid w:val="00BB2218"/>
    <w:rsid w:val="00BB47CA"/>
    <w:rsid w:val="00BC1426"/>
    <w:rsid w:val="00BC24D8"/>
    <w:rsid w:val="00BC2BC9"/>
    <w:rsid w:val="00BC392C"/>
    <w:rsid w:val="00BC643A"/>
    <w:rsid w:val="00BC6C5C"/>
    <w:rsid w:val="00BC7133"/>
    <w:rsid w:val="00BD2626"/>
    <w:rsid w:val="00BD3D37"/>
    <w:rsid w:val="00BD6E21"/>
    <w:rsid w:val="00BD7E9E"/>
    <w:rsid w:val="00BE4DE4"/>
    <w:rsid w:val="00BE6292"/>
    <w:rsid w:val="00BF0078"/>
    <w:rsid w:val="00BF037F"/>
    <w:rsid w:val="00BF0ED8"/>
    <w:rsid w:val="00BF2D2B"/>
    <w:rsid w:val="00C02AB0"/>
    <w:rsid w:val="00C0514B"/>
    <w:rsid w:val="00C12017"/>
    <w:rsid w:val="00C1425C"/>
    <w:rsid w:val="00C14BF6"/>
    <w:rsid w:val="00C252CD"/>
    <w:rsid w:val="00C2679E"/>
    <w:rsid w:val="00C26D0F"/>
    <w:rsid w:val="00C30625"/>
    <w:rsid w:val="00C33CF9"/>
    <w:rsid w:val="00C34B65"/>
    <w:rsid w:val="00C413B3"/>
    <w:rsid w:val="00C43CD3"/>
    <w:rsid w:val="00C441A4"/>
    <w:rsid w:val="00C46381"/>
    <w:rsid w:val="00C47833"/>
    <w:rsid w:val="00C503D8"/>
    <w:rsid w:val="00C54DE6"/>
    <w:rsid w:val="00C600F0"/>
    <w:rsid w:val="00C61910"/>
    <w:rsid w:val="00C63059"/>
    <w:rsid w:val="00C65315"/>
    <w:rsid w:val="00C65650"/>
    <w:rsid w:val="00C66C6A"/>
    <w:rsid w:val="00C7111D"/>
    <w:rsid w:val="00C7184E"/>
    <w:rsid w:val="00C73CCE"/>
    <w:rsid w:val="00C808E4"/>
    <w:rsid w:val="00C8218A"/>
    <w:rsid w:val="00C8271E"/>
    <w:rsid w:val="00C82A03"/>
    <w:rsid w:val="00C8331D"/>
    <w:rsid w:val="00C84046"/>
    <w:rsid w:val="00C84E73"/>
    <w:rsid w:val="00C87958"/>
    <w:rsid w:val="00C94D7C"/>
    <w:rsid w:val="00CA0B96"/>
    <w:rsid w:val="00CA3A43"/>
    <w:rsid w:val="00CA507D"/>
    <w:rsid w:val="00CB0280"/>
    <w:rsid w:val="00CB26F8"/>
    <w:rsid w:val="00CB3BA2"/>
    <w:rsid w:val="00CC3A15"/>
    <w:rsid w:val="00CC4A1E"/>
    <w:rsid w:val="00CC6605"/>
    <w:rsid w:val="00CC6B61"/>
    <w:rsid w:val="00CC7167"/>
    <w:rsid w:val="00CD3F28"/>
    <w:rsid w:val="00CD5090"/>
    <w:rsid w:val="00CD5499"/>
    <w:rsid w:val="00CD5E7C"/>
    <w:rsid w:val="00CE3411"/>
    <w:rsid w:val="00CE38EA"/>
    <w:rsid w:val="00CE393C"/>
    <w:rsid w:val="00CF012F"/>
    <w:rsid w:val="00CF0F9D"/>
    <w:rsid w:val="00CF19AA"/>
    <w:rsid w:val="00CF2393"/>
    <w:rsid w:val="00CF2515"/>
    <w:rsid w:val="00CF3C8F"/>
    <w:rsid w:val="00CF4A74"/>
    <w:rsid w:val="00CF4DB0"/>
    <w:rsid w:val="00CF6EA2"/>
    <w:rsid w:val="00D0073C"/>
    <w:rsid w:val="00D00F7D"/>
    <w:rsid w:val="00D01444"/>
    <w:rsid w:val="00D03337"/>
    <w:rsid w:val="00D033D5"/>
    <w:rsid w:val="00D037DC"/>
    <w:rsid w:val="00D03861"/>
    <w:rsid w:val="00D075EA"/>
    <w:rsid w:val="00D07747"/>
    <w:rsid w:val="00D14E1E"/>
    <w:rsid w:val="00D17214"/>
    <w:rsid w:val="00D17977"/>
    <w:rsid w:val="00D209E1"/>
    <w:rsid w:val="00D22EF8"/>
    <w:rsid w:val="00D30982"/>
    <w:rsid w:val="00D31D54"/>
    <w:rsid w:val="00D34468"/>
    <w:rsid w:val="00D368B7"/>
    <w:rsid w:val="00D36D18"/>
    <w:rsid w:val="00D41814"/>
    <w:rsid w:val="00D5141B"/>
    <w:rsid w:val="00D52FFB"/>
    <w:rsid w:val="00D537A1"/>
    <w:rsid w:val="00D54BCB"/>
    <w:rsid w:val="00D55A23"/>
    <w:rsid w:val="00D56E3B"/>
    <w:rsid w:val="00D627A4"/>
    <w:rsid w:val="00D6535A"/>
    <w:rsid w:val="00D70A2C"/>
    <w:rsid w:val="00D72A3E"/>
    <w:rsid w:val="00D75BED"/>
    <w:rsid w:val="00D767F5"/>
    <w:rsid w:val="00D83106"/>
    <w:rsid w:val="00D86992"/>
    <w:rsid w:val="00D974B8"/>
    <w:rsid w:val="00DA1371"/>
    <w:rsid w:val="00DA295A"/>
    <w:rsid w:val="00DA3653"/>
    <w:rsid w:val="00DA3A32"/>
    <w:rsid w:val="00DA47F7"/>
    <w:rsid w:val="00DA4CAE"/>
    <w:rsid w:val="00DA5DF9"/>
    <w:rsid w:val="00DB10C8"/>
    <w:rsid w:val="00DB3145"/>
    <w:rsid w:val="00DB3A61"/>
    <w:rsid w:val="00DC0366"/>
    <w:rsid w:val="00DC1CF3"/>
    <w:rsid w:val="00DC5B1F"/>
    <w:rsid w:val="00DC739C"/>
    <w:rsid w:val="00DD2B4E"/>
    <w:rsid w:val="00DD5BD9"/>
    <w:rsid w:val="00DD6B01"/>
    <w:rsid w:val="00DD6BE9"/>
    <w:rsid w:val="00DE0DCE"/>
    <w:rsid w:val="00DE1560"/>
    <w:rsid w:val="00DE3D46"/>
    <w:rsid w:val="00DE52FA"/>
    <w:rsid w:val="00DE6718"/>
    <w:rsid w:val="00DF1B34"/>
    <w:rsid w:val="00DF1E24"/>
    <w:rsid w:val="00DF75FA"/>
    <w:rsid w:val="00E07B88"/>
    <w:rsid w:val="00E10759"/>
    <w:rsid w:val="00E10A77"/>
    <w:rsid w:val="00E12A55"/>
    <w:rsid w:val="00E14303"/>
    <w:rsid w:val="00E159E8"/>
    <w:rsid w:val="00E1737E"/>
    <w:rsid w:val="00E218B3"/>
    <w:rsid w:val="00E2417C"/>
    <w:rsid w:val="00E24E4A"/>
    <w:rsid w:val="00E2530D"/>
    <w:rsid w:val="00E26BF6"/>
    <w:rsid w:val="00E4075B"/>
    <w:rsid w:val="00E411B7"/>
    <w:rsid w:val="00E43B94"/>
    <w:rsid w:val="00E50B75"/>
    <w:rsid w:val="00E5353A"/>
    <w:rsid w:val="00E551FD"/>
    <w:rsid w:val="00E6095E"/>
    <w:rsid w:val="00E6437E"/>
    <w:rsid w:val="00E724BF"/>
    <w:rsid w:val="00E7647B"/>
    <w:rsid w:val="00E93913"/>
    <w:rsid w:val="00EA0D68"/>
    <w:rsid w:val="00EA11B9"/>
    <w:rsid w:val="00EA3C12"/>
    <w:rsid w:val="00EA460A"/>
    <w:rsid w:val="00EA5C90"/>
    <w:rsid w:val="00EA7B98"/>
    <w:rsid w:val="00EB1DE6"/>
    <w:rsid w:val="00EB6AB4"/>
    <w:rsid w:val="00EB7469"/>
    <w:rsid w:val="00EC026B"/>
    <w:rsid w:val="00EC10AC"/>
    <w:rsid w:val="00EC12E0"/>
    <w:rsid w:val="00EC2D59"/>
    <w:rsid w:val="00EC395B"/>
    <w:rsid w:val="00EC49DA"/>
    <w:rsid w:val="00EC5508"/>
    <w:rsid w:val="00EC6B36"/>
    <w:rsid w:val="00EC78CB"/>
    <w:rsid w:val="00ED234F"/>
    <w:rsid w:val="00ED35E8"/>
    <w:rsid w:val="00ED39B8"/>
    <w:rsid w:val="00EE2C29"/>
    <w:rsid w:val="00EF223C"/>
    <w:rsid w:val="00EF3521"/>
    <w:rsid w:val="00EF378C"/>
    <w:rsid w:val="00EF720A"/>
    <w:rsid w:val="00F02B10"/>
    <w:rsid w:val="00F03837"/>
    <w:rsid w:val="00F06A8B"/>
    <w:rsid w:val="00F11B8E"/>
    <w:rsid w:val="00F1576A"/>
    <w:rsid w:val="00F16DFC"/>
    <w:rsid w:val="00F17578"/>
    <w:rsid w:val="00F203B2"/>
    <w:rsid w:val="00F23ADD"/>
    <w:rsid w:val="00F24ADF"/>
    <w:rsid w:val="00F25ECC"/>
    <w:rsid w:val="00F27F5D"/>
    <w:rsid w:val="00F31048"/>
    <w:rsid w:val="00F31CAE"/>
    <w:rsid w:val="00F3713A"/>
    <w:rsid w:val="00F410E0"/>
    <w:rsid w:val="00F414D8"/>
    <w:rsid w:val="00F4475F"/>
    <w:rsid w:val="00F51725"/>
    <w:rsid w:val="00F53790"/>
    <w:rsid w:val="00F56644"/>
    <w:rsid w:val="00F62761"/>
    <w:rsid w:val="00F63044"/>
    <w:rsid w:val="00F661F0"/>
    <w:rsid w:val="00F6703F"/>
    <w:rsid w:val="00F678DA"/>
    <w:rsid w:val="00F67F07"/>
    <w:rsid w:val="00F71D8D"/>
    <w:rsid w:val="00F74FF6"/>
    <w:rsid w:val="00F76928"/>
    <w:rsid w:val="00F80945"/>
    <w:rsid w:val="00F82C5E"/>
    <w:rsid w:val="00F82F7B"/>
    <w:rsid w:val="00F85AB2"/>
    <w:rsid w:val="00F87507"/>
    <w:rsid w:val="00F92FED"/>
    <w:rsid w:val="00F95182"/>
    <w:rsid w:val="00F95DB2"/>
    <w:rsid w:val="00FA1ECE"/>
    <w:rsid w:val="00FA5211"/>
    <w:rsid w:val="00FB0D87"/>
    <w:rsid w:val="00FB2110"/>
    <w:rsid w:val="00FB6EBE"/>
    <w:rsid w:val="00FC0F53"/>
    <w:rsid w:val="00FD1CD3"/>
    <w:rsid w:val="00FD2335"/>
    <w:rsid w:val="00FD5E91"/>
    <w:rsid w:val="00FD6B7A"/>
    <w:rsid w:val="00FE297A"/>
    <w:rsid w:val="00FE3406"/>
    <w:rsid w:val="00FE5944"/>
    <w:rsid w:val="00FE6568"/>
    <w:rsid w:val="00FE67AD"/>
    <w:rsid w:val="00FF2433"/>
    <w:rsid w:val="00FF2648"/>
    <w:rsid w:val="00FF3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BA7F8"/>
  <w15:docId w15:val="{B443E0BB-6B96-4917-8352-8E00B23BB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99E"/>
    <w:pPr>
      <w:spacing w:after="200" w:line="276" w:lineRule="auto"/>
    </w:pPr>
  </w:style>
  <w:style w:type="paragraph" w:styleId="Heading1">
    <w:name w:val="heading 1"/>
    <w:basedOn w:val="Normal"/>
    <w:next w:val="Normal"/>
    <w:link w:val="Heading1Char"/>
    <w:uiPriority w:val="9"/>
    <w:qFormat/>
    <w:rsid w:val="0082772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2772E"/>
    <w:pPr>
      <w:keepNext/>
      <w:keepLines/>
      <w:spacing w:before="200" w:after="0"/>
      <w:outlineLvl w:val="1"/>
    </w:pPr>
    <w:rPr>
      <w:rFonts w:ascii="Arial" w:eastAsiaTheme="majorEastAsia" w:hAnsi="Arial" w:cstheme="majorBidi"/>
      <w:b/>
      <w:bCs/>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72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2772E"/>
    <w:rPr>
      <w:rFonts w:ascii="Arial" w:eastAsiaTheme="majorEastAsia" w:hAnsi="Arial" w:cstheme="majorBidi"/>
      <w:b/>
      <w:bCs/>
      <w:szCs w:val="26"/>
      <w:u w:val="single"/>
    </w:rPr>
  </w:style>
  <w:style w:type="paragraph" w:styleId="ListParagraph">
    <w:name w:val="List Paragraph"/>
    <w:aliases w:val="TOC style,JAS List,List Bullet SOP"/>
    <w:basedOn w:val="Normal"/>
    <w:link w:val="ListParagraphChar"/>
    <w:uiPriority w:val="34"/>
    <w:qFormat/>
    <w:rsid w:val="0082772E"/>
    <w:pPr>
      <w:ind w:left="720"/>
      <w:contextualSpacing/>
    </w:pPr>
    <w:rPr>
      <w:rFonts w:ascii="Arial" w:hAnsi="Arial"/>
    </w:rPr>
  </w:style>
  <w:style w:type="character" w:styleId="CommentReference">
    <w:name w:val="annotation reference"/>
    <w:basedOn w:val="DefaultParagraphFont"/>
    <w:uiPriority w:val="99"/>
    <w:semiHidden/>
    <w:unhideWhenUsed/>
    <w:rsid w:val="00F85AB2"/>
    <w:rPr>
      <w:sz w:val="16"/>
      <w:szCs w:val="16"/>
    </w:rPr>
  </w:style>
  <w:style w:type="paragraph" w:styleId="CommentText">
    <w:name w:val="annotation text"/>
    <w:basedOn w:val="Normal"/>
    <w:link w:val="CommentTextChar"/>
    <w:uiPriority w:val="99"/>
    <w:unhideWhenUsed/>
    <w:rsid w:val="00F85AB2"/>
    <w:pPr>
      <w:spacing w:line="240" w:lineRule="auto"/>
    </w:pPr>
    <w:rPr>
      <w:sz w:val="20"/>
      <w:szCs w:val="20"/>
    </w:rPr>
  </w:style>
  <w:style w:type="character" w:customStyle="1" w:styleId="CommentTextChar">
    <w:name w:val="Comment Text Char"/>
    <w:basedOn w:val="DefaultParagraphFont"/>
    <w:link w:val="CommentText"/>
    <w:uiPriority w:val="99"/>
    <w:rsid w:val="00F85AB2"/>
    <w:rPr>
      <w:sz w:val="20"/>
      <w:szCs w:val="20"/>
    </w:rPr>
  </w:style>
  <w:style w:type="paragraph" w:styleId="CommentSubject">
    <w:name w:val="annotation subject"/>
    <w:basedOn w:val="CommentText"/>
    <w:next w:val="CommentText"/>
    <w:link w:val="CommentSubjectChar"/>
    <w:uiPriority w:val="99"/>
    <w:semiHidden/>
    <w:unhideWhenUsed/>
    <w:rsid w:val="00F85AB2"/>
    <w:rPr>
      <w:b/>
      <w:bCs/>
    </w:rPr>
  </w:style>
  <w:style w:type="character" w:customStyle="1" w:styleId="CommentSubjectChar">
    <w:name w:val="Comment Subject Char"/>
    <w:basedOn w:val="CommentTextChar"/>
    <w:link w:val="CommentSubject"/>
    <w:uiPriority w:val="99"/>
    <w:semiHidden/>
    <w:rsid w:val="00F85AB2"/>
    <w:rPr>
      <w:b/>
      <w:bCs/>
      <w:sz w:val="20"/>
      <w:szCs w:val="20"/>
    </w:rPr>
  </w:style>
  <w:style w:type="paragraph" w:styleId="BalloonText">
    <w:name w:val="Balloon Text"/>
    <w:basedOn w:val="Normal"/>
    <w:link w:val="BalloonTextChar"/>
    <w:uiPriority w:val="99"/>
    <w:semiHidden/>
    <w:unhideWhenUsed/>
    <w:rsid w:val="00F85A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5AB2"/>
    <w:rPr>
      <w:rFonts w:ascii="Segoe UI" w:hAnsi="Segoe UI" w:cs="Segoe UI"/>
      <w:sz w:val="18"/>
      <w:szCs w:val="18"/>
    </w:rPr>
  </w:style>
  <w:style w:type="character" w:styleId="Strong">
    <w:name w:val="Strong"/>
    <w:basedOn w:val="DefaultParagraphFont"/>
    <w:uiPriority w:val="22"/>
    <w:qFormat/>
    <w:rsid w:val="004B03BF"/>
    <w:rPr>
      <w:b/>
      <w:bCs/>
    </w:rPr>
  </w:style>
  <w:style w:type="paragraph" w:styleId="FootnoteText">
    <w:name w:val="footnote text"/>
    <w:basedOn w:val="Normal"/>
    <w:link w:val="FootnoteTextChar"/>
    <w:uiPriority w:val="99"/>
    <w:unhideWhenUsed/>
    <w:rsid w:val="000D17A5"/>
    <w:pPr>
      <w:spacing w:after="0" w:line="240" w:lineRule="auto"/>
    </w:pPr>
    <w:rPr>
      <w:sz w:val="20"/>
      <w:szCs w:val="20"/>
    </w:rPr>
  </w:style>
  <w:style w:type="character" w:customStyle="1" w:styleId="FootnoteTextChar">
    <w:name w:val="Footnote Text Char"/>
    <w:basedOn w:val="DefaultParagraphFont"/>
    <w:link w:val="FootnoteText"/>
    <w:uiPriority w:val="99"/>
    <w:rsid w:val="000D17A5"/>
    <w:rPr>
      <w:sz w:val="20"/>
      <w:szCs w:val="20"/>
    </w:rPr>
  </w:style>
  <w:style w:type="character" w:styleId="FootnoteReference">
    <w:name w:val="footnote reference"/>
    <w:basedOn w:val="DefaultParagraphFont"/>
    <w:uiPriority w:val="99"/>
    <w:unhideWhenUsed/>
    <w:rsid w:val="000D17A5"/>
    <w:rPr>
      <w:vertAlign w:val="superscript"/>
    </w:rPr>
  </w:style>
  <w:style w:type="character" w:customStyle="1" w:styleId="Style12pt">
    <w:name w:val="Style 12 pt"/>
    <w:rsid w:val="001D1F67"/>
    <w:rPr>
      <w:u w:val="none"/>
    </w:rPr>
  </w:style>
  <w:style w:type="paragraph" w:styleId="Header">
    <w:name w:val="header"/>
    <w:basedOn w:val="Normal"/>
    <w:link w:val="HeaderChar"/>
    <w:unhideWhenUsed/>
    <w:rsid w:val="00BB2218"/>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rsid w:val="00BB2218"/>
    <w:rPr>
      <w:rFonts w:ascii="Arial" w:hAnsi="Arial"/>
    </w:rPr>
  </w:style>
  <w:style w:type="paragraph" w:styleId="Footer">
    <w:name w:val="footer"/>
    <w:basedOn w:val="Normal"/>
    <w:link w:val="FooterChar"/>
    <w:uiPriority w:val="99"/>
    <w:unhideWhenUsed/>
    <w:rsid w:val="00222C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2CCB"/>
  </w:style>
  <w:style w:type="character" w:styleId="Hyperlink">
    <w:name w:val="Hyperlink"/>
    <w:basedOn w:val="DefaultParagraphFont"/>
    <w:uiPriority w:val="99"/>
    <w:rsid w:val="00222CCB"/>
    <w:rPr>
      <w:rFonts w:cs="Times New Roman"/>
      <w:color w:val="0000FF"/>
      <w:u w:val="single"/>
    </w:rPr>
  </w:style>
  <w:style w:type="table" w:styleId="TableGrid">
    <w:name w:val="Table Grid"/>
    <w:basedOn w:val="TableNormal"/>
    <w:uiPriority w:val="39"/>
    <w:rsid w:val="00CE39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C0E5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57D6B"/>
    <w:rPr>
      <w:color w:val="954F72" w:themeColor="followedHyperlink"/>
      <w:u w:val="single"/>
    </w:rPr>
  </w:style>
  <w:style w:type="table" w:customStyle="1" w:styleId="TableGrid9">
    <w:name w:val="Table Grid9"/>
    <w:basedOn w:val="TableNormal"/>
    <w:next w:val="TableGrid"/>
    <w:uiPriority w:val="59"/>
    <w:rsid w:val="004322E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0F721E"/>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0F721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59"/>
    <w:rsid w:val="00A26B8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rsid w:val="00A26B89"/>
    <w:rPr>
      <w:color w:val="0000FE"/>
      <w:sz w:val="20"/>
      <w:u w:val="single"/>
    </w:rPr>
  </w:style>
  <w:style w:type="paragraph" w:styleId="TOC1">
    <w:name w:val="toc 1"/>
    <w:basedOn w:val="Normal"/>
    <w:next w:val="Normal"/>
    <w:autoRedefine/>
    <w:uiPriority w:val="39"/>
    <w:unhideWhenUsed/>
    <w:rsid w:val="006A4E1C"/>
    <w:pPr>
      <w:tabs>
        <w:tab w:val="left" w:pos="440"/>
        <w:tab w:val="right" w:leader="dot" w:pos="9350"/>
      </w:tabs>
      <w:spacing w:after="0" w:line="240" w:lineRule="auto"/>
    </w:pPr>
    <w:rPr>
      <w:rFonts w:ascii="Arial" w:eastAsia="Calibri" w:hAnsi="Arial" w:cs="Arial"/>
      <w:b/>
      <w:noProof/>
    </w:rPr>
  </w:style>
  <w:style w:type="paragraph" w:styleId="TOC2">
    <w:name w:val="toc 2"/>
    <w:basedOn w:val="Normal"/>
    <w:next w:val="Normal"/>
    <w:autoRedefine/>
    <w:uiPriority w:val="39"/>
    <w:unhideWhenUsed/>
    <w:rsid w:val="00A26B89"/>
    <w:pPr>
      <w:tabs>
        <w:tab w:val="left" w:pos="660"/>
        <w:tab w:val="right" w:leader="dot" w:pos="9350"/>
      </w:tabs>
      <w:spacing w:after="0" w:line="240" w:lineRule="auto"/>
      <w:ind w:left="216"/>
      <w:jc w:val="center"/>
    </w:pPr>
    <w:rPr>
      <w:rFonts w:ascii="Arial" w:hAnsi="Arial" w:cs="Arial"/>
      <w:noProof/>
    </w:rPr>
  </w:style>
  <w:style w:type="table" w:customStyle="1" w:styleId="TableGrid91">
    <w:name w:val="Table Grid91"/>
    <w:basedOn w:val="TableNormal"/>
    <w:next w:val="TableGrid"/>
    <w:uiPriority w:val="59"/>
    <w:rsid w:val="00B24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4C6269"/>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C6269"/>
    <w:rPr>
      <w:rFonts w:ascii="Times New Roman" w:eastAsia="Times New Roman" w:hAnsi="Times New Roman" w:cs="Times New Roman"/>
      <w:sz w:val="24"/>
      <w:szCs w:val="20"/>
    </w:rPr>
  </w:style>
  <w:style w:type="paragraph" w:styleId="Revision">
    <w:name w:val="Revision"/>
    <w:hidden/>
    <w:uiPriority w:val="99"/>
    <w:semiHidden/>
    <w:rsid w:val="00A538CB"/>
    <w:pPr>
      <w:spacing w:after="0" w:line="240" w:lineRule="auto"/>
    </w:pPr>
  </w:style>
  <w:style w:type="table" w:styleId="PlainTable4">
    <w:name w:val="Plain Table 4"/>
    <w:basedOn w:val="TableNormal"/>
    <w:uiPriority w:val="44"/>
    <w:rsid w:val="007D3710"/>
    <w:pPr>
      <w:spacing w:after="0" w:line="240" w:lineRule="auto"/>
    </w:pPr>
    <w:rPr>
      <w:rFonts w:ascii="Verdana" w:eastAsiaTheme="minorEastAsia" w:hAnsi="Verdana" w:cs="Arial"/>
      <w:color w:val="767171" w:themeColor="background2" w:themeShade="80"/>
      <w:szCs w:val="21"/>
      <w:lang w:eastAsia="ko-K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2">
    <w:name w:val="Table Grid2"/>
    <w:basedOn w:val="TableNormal"/>
    <w:next w:val="TableGrid"/>
    <w:uiPriority w:val="39"/>
    <w:rsid w:val="00AD7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tem1">
    <w:name w:val="Item 1"/>
    <w:basedOn w:val="Normal"/>
    <w:link w:val="Item1Char"/>
    <w:uiPriority w:val="99"/>
    <w:qFormat/>
    <w:rsid w:val="0091214C"/>
    <w:pPr>
      <w:tabs>
        <w:tab w:val="num" w:pos="1440"/>
      </w:tabs>
      <w:spacing w:after="240" w:line="240" w:lineRule="auto"/>
      <w:ind w:left="2160" w:hanging="720"/>
    </w:pPr>
    <w:rPr>
      <w:rFonts w:ascii="Calibri" w:eastAsia="Times New Roman" w:hAnsi="Calibri" w:cs="Times New Roman"/>
      <w:sz w:val="26"/>
      <w:szCs w:val="20"/>
      <w:lang w:val="x-none" w:eastAsia="x-none"/>
    </w:rPr>
  </w:style>
  <w:style w:type="paragraph" w:customStyle="1" w:styleId="Itema">
    <w:name w:val="Item a."/>
    <w:basedOn w:val="Normal"/>
    <w:qFormat/>
    <w:rsid w:val="0091214C"/>
    <w:pPr>
      <w:tabs>
        <w:tab w:val="num" w:pos="2160"/>
      </w:tabs>
      <w:spacing w:after="240" w:line="240" w:lineRule="auto"/>
      <w:ind w:left="2880" w:hanging="720"/>
    </w:pPr>
    <w:rPr>
      <w:rFonts w:ascii="Calibri" w:eastAsia="Times New Roman" w:hAnsi="Calibri" w:cs="Times New Roman"/>
      <w:sz w:val="26"/>
      <w:szCs w:val="20"/>
      <w:lang w:val="x-none" w:eastAsia="x-none"/>
    </w:rPr>
  </w:style>
  <w:style w:type="character" w:customStyle="1" w:styleId="Item1Char">
    <w:name w:val="Item 1 Char"/>
    <w:link w:val="Item1"/>
    <w:rsid w:val="0091214C"/>
    <w:rPr>
      <w:rFonts w:ascii="Calibri" w:eastAsia="Times New Roman" w:hAnsi="Calibri" w:cs="Times New Roman"/>
      <w:sz w:val="26"/>
      <w:szCs w:val="20"/>
      <w:lang w:val="x-none" w:eastAsia="x-none"/>
    </w:rPr>
  </w:style>
  <w:style w:type="paragraph" w:customStyle="1" w:styleId="Item10">
    <w:name w:val="Item (1)"/>
    <w:basedOn w:val="Itema"/>
    <w:qFormat/>
    <w:rsid w:val="0091214C"/>
    <w:pPr>
      <w:tabs>
        <w:tab w:val="clear" w:pos="2160"/>
        <w:tab w:val="num" w:pos="2880"/>
      </w:tabs>
      <w:ind w:left="3600"/>
    </w:pPr>
  </w:style>
  <w:style w:type="paragraph" w:customStyle="1" w:styleId="Itema0">
    <w:name w:val="Item (a)"/>
    <w:basedOn w:val="Item10"/>
    <w:qFormat/>
    <w:rsid w:val="0091214C"/>
    <w:pPr>
      <w:tabs>
        <w:tab w:val="clear" w:pos="2880"/>
      </w:tabs>
      <w:ind w:left="4320"/>
    </w:pPr>
  </w:style>
  <w:style w:type="paragraph" w:customStyle="1" w:styleId="Itemi">
    <w:name w:val="Item i."/>
    <w:basedOn w:val="Itema0"/>
    <w:qFormat/>
    <w:rsid w:val="0091214C"/>
    <w:pPr>
      <w:tabs>
        <w:tab w:val="num" w:pos="4320"/>
      </w:tabs>
      <w:ind w:left="5040"/>
    </w:pPr>
  </w:style>
  <w:style w:type="character" w:customStyle="1" w:styleId="UnresolvedMention1">
    <w:name w:val="Unresolved Mention1"/>
    <w:basedOn w:val="DefaultParagraphFont"/>
    <w:uiPriority w:val="99"/>
    <w:semiHidden/>
    <w:unhideWhenUsed/>
    <w:rsid w:val="00FE3406"/>
    <w:rPr>
      <w:color w:val="605E5C"/>
      <w:shd w:val="clear" w:color="auto" w:fill="E1DFDD"/>
    </w:rPr>
  </w:style>
  <w:style w:type="character" w:customStyle="1" w:styleId="UnresolvedMention2">
    <w:name w:val="Unresolved Mention2"/>
    <w:basedOn w:val="DefaultParagraphFont"/>
    <w:uiPriority w:val="99"/>
    <w:semiHidden/>
    <w:unhideWhenUsed/>
    <w:rsid w:val="00FF3A18"/>
    <w:rPr>
      <w:color w:val="605E5C"/>
      <w:shd w:val="clear" w:color="auto" w:fill="E1DFDD"/>
    </w:rPr>
  </w:style>
  <w:style w:type="paragraph" w:styleId="Subtitle">
    <w:name w:val="Subtitle"/>
    <w:basedOn w:val="Normal"/>
    <w:link w:val="SubtitleChar"/>
    <w:qFormat/>
    <w:rsid w:val="00F82C5E"/>
    <w:pPr>
      <w:spacing w:after="0" w:line="240" w:lineRule="auto"/>
      <w:jc w:val="center"/>
    </w:pPr>
    <w:rPr>
      <w:rFonts w:ascii="Times New Roman" w:eastAsia="Times New Roman" w:hAnsi="Times New Roman" w:cs="Times New Roman"/>
      <w:b/>
      <w:sz w:val="24"/>
      <w:szCs w:val="20"/>
      <w:u w:val="single"/>
    </w:rPr>
  </w:style>
  <w:style w:type="character" w:customStyle="1" w:styleId="SubtitleChar">
    <w:name w:val="Subtitle Char"/>
    <w:basedOn w:val="DefaultParagraphFont"/>
    <w:link w:val="Subtitle"/>
    <w:rsid w:val="00F82C5E"/>
    <w:rPr>
      <w:rFonts w:ascii="Times New Roman" w:eastAsia="Times New Roman" w:hAnsi="Times New Roman" w:cs="Times New Roman"/>
      <w:b/>
      <w:sz w:val="24"/>
      <w:szCs w:val="20"/>
      <w:u w:val="single"/>
    </w:rPr>
  </w:style>
  <w:style w:type="character" w:styleId="UnresolvedMention">
    <w:name w:val="Unresolved Mention"/>
    <w:basedOn w:val="DefaultParagraphFont"/>
    <w:uiPriority w:val="99"/>
    <w:semiHidden/>
    <w:unhideWhenUsed/>
    <w:rsid w:val="00224A2A"/>
    <w:rPr>
      <w:color w:val="605E5C"/>
      <w:shd w:val="clear" w:color="auto" w:fill="E1DFDD"/>
    </w:rPr>
  </w:style>
  <w:style w:type="character" w:customStyle="1" w:styleId="ListParagraphChar">
    <w:name w:val="List Paragraph Char"/>
    <w:aliases w:val="TOC style Char,JAS List Char,List Bullet SOP Char"/>
    <w:basedOn w:val="DefaultParagraphFont"/>
    <w:link w:val="ListParagraph"/>
    <w:uiPriority w:val="34"/>
    <w:qFormat/>
    <w:rsid w:val="00DA47F7"/>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69253">
      <w:bodyDiv w:val="1"/>
      <w:marLeft w:val="0"/>
      <w:marRight w:val="0"/>
      <w:marTop w:val="0"/>
      <w:marBottom w:val="0"/>
      <w:divBdr>
        <w:top w:val="none" w:sz="0" w:space="0" w:color="auto"/>
        <w:left w:val="none" w:sz="0" w:space="0" w:color="auto"/>
        <w:bottom w:val="none" w:sz="0" w:space="0" w:color="auto"/>
        <w:right w:val="none" w:sz="0" w:space="0" w:color="auto"/>
      </w:divBdr>
    </w:div>
    <w:div w:id="613829018">
      <w:bodyDiv w:val="1"/>
      <w:marLeft w:val="0"/>
      <w:marRight w:val="0"/>
      <w:marTop w:val="0"/>
      <w:marBottom w:val="0"/>
      <w:divBdr>
        <w:top w:val="none" w:sz="0" w:space="0" w:color="auto"/>
        <w:left w:val="none" w:sz="0" w:space="0" w:color="auto"/>
        <w:bottom w:val="none" w:sz="0" w:space="0" w:color="auto"/>
        <w:right w:val="none" w:sz="0" w:space="0" w:color="auto"/>
      </w:divBdr>
    </w:div>
    <w:div w:id="749348557">
      <w:bodyDiv w:val="1"/>
      <w:marLeft w:val="0"/>
      <w:marRight w:val="0"/>
      <w:marTop w:val="0"/>
      <w:marBottom w:val="0"/>
      <w:divBdr>
        <w:top w:val="none" w:sz="0" w:space="0" w:color="auto"/>
        <w:left w:val="none" w:sz="0" w:space="0" w:color="auto"/>
        <w:bottom w:val="none" w:sz="0" w:space="0" w:color="auto"/>
        <w:right w:val="none" w:sz="0" w:space="0" w:color="auto"/>
      </w:divBdr>
    </w:div>
    <w:div w:id="1066224165">
      <w:bodyDiv w:val="1"/>
      <w:marLeft w:val="0"/>
      <w:marRight w:val="0"/>
      <w:marTop w:val="0"/>
      <w:marBottom w:val="0"/>
      <w:divBdr>
        <w:top w:val="none" w:sz="0" w:space="0" w:color="auto"/>
        <w:left w:val="none" w:sz="0" w:space="0" w:color="auto"/>
        <w:bottom w:val="none" w:sz="0" w:space="0" w:color="auto"/>
        <w:right w:val="none" w:sz="0" w:space="0" w:color="auto"/>
      </w:divBdr>
    </w:div>
    <w:div w:id="1338844445">
      <w:bodyDiv w:val="1"/>
      <w:marLeft w:val="0"/>
      <w:marRight w:val="0"/>
      <w:marTop w:val="0"/>
      <w:marBottom w:val="0"/>
      <w:divBdr>
        <w:top w:val="none" w:sz="0" w:space="0" w:color="auto"/>
        <w:left w:val="none" w:sz="0" w:space="0" w:color="auto"/>
        <w:bottom w:val="none" w:sz="0" w:space="0" w:color="auto"/>
        <w:right w:val="none" w:sz="0" w:space="0" w:color="auto"/>
      </w:divBdr>
    </w:div>
    <w:div w:id="1404790045">
      <w:bodyDiv w:val="1"/>
      <w:marLeft w:val="0"/>
      <w:marRight w:val="0"/>
      <w:marTop w:val="0"/>
      <w:marBottom w:val="0"/>
      <w:divBdr>
        <w:top w:val="none" w:sz="0" w:space="0" w:color="auto"/>
        <w:left w:val="none" w:sz="0" w:space="0" w:color="auto"/>
        <w:bottom w:val="none" w:sz="0" w:space="0" w:color="auto"/>
        <w:right w:val="none" w:sz="0" w:space="0" w:color="auto"/>
      </w:divBdr>
    </w:div>
    <w:div w:id="16350235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bhcsproviders.acgov.org/providers/network/rfp.htm" TargetMode="External"/><Relationship Id="rId13" Type="http://schemas.openxmlformats.org/officeDocument/2006/relationships/hyperlink" Target="http://acgov.org/auditor/sleb/overview.htm" TargetMode="External"/><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hyperlink" Target="https://www.sam.gov/portal/SAM/" TargetMode="External"/><Relationship Id="rId7" Type="http://schemas.openxmlformats.org/officeDocument/2006/relationships/endnotes" Target="endnotes.xml"/><Relationship Id="rId12" Type="http://schemas.openxmlformats.org/officeDocument/2006/relationships/hyperlink" Target="https://teams.microsoft.com/meet/298938179270358?p=F3Rc0VrbGubiVgLwVK" TargetMode="External"/><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ams.microsoft.com/meet/257428323975541?p=P48wqpqN61gvMYawjP" TargetMode="External"/><Relationship Id="rId24" Type="http://schemas.openxmlformats.org/officeDocument/2006/relationships/image" Target="media/image2.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5.xml"/><Relationship Id="rId10" Type="http://schemas.openxmlformats.org/officeDocument/2006/relationships/hyperlink" Target="mailto:procurement@acgov.org" TargetMode="Externa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gsa.acgov.org/do-business-with-us/contracting-opportunities/" TargetMode="External"/><Relationship Id="rId14" Type="http://schemas.openxmlformats.org/officeDocument/2006/relationships/hyperlink" Target="http://www.sba.gov/" TargetMode="External"/><Relationship Id="rId22" Type="http://schemas.openxmlformats.org/officeDocument/2006/relationships/header" Target="header4.xml"/><Relationship Id="rId27" Type="http://schemas.openxmlformats.org/officeDocument/2006/relationships/footer" Target="footer4.xml"/><Relationship Id="rId30"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s://acgovt.sharepoint.com/:b:/s/GSADigitalLibrary/IQCjVXq3dT-NSaAUGCoWR-gjAbTNIS-exDZplo3UsNGxtOs?e=YoJGo3"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CFDEA-72B5-423D-98BA-EF3CFEB02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24</Pages>
  <Words>5818</Words>
  <Characters>33164</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Fonda Houston</dc:creator>
  <cp:keywords/>
  <dc:description/>
  <cp:lastModifiedBy>Lampi, Catherine, ACBH</cp:lastModifiedBy>
  <cp:revision>29</cp:revision>
  <cp:lastPrinted>2020-01-13T20:46:00Z</cp:lastPrinted>
  <dcterms:created xsi:type="dcterms:W3CDTF">2026-09-23T20:48:00Z</dcterms:created>
  <dcterms:modified xsi:type="dcterms:W3CDTF">2026-10-13T19:48:00Z</dcterms:modified>
</cp:coreProperties>
</file>