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ook w:val="01E0" w:firstRow="1" w:lastRow="1" w:firstColumn="1" w:lastColumn="1" w:noHBand="0" w:noVBand="0"/>
      </w:tblPr>
      <w:tblGrid>
        <w:gridCol w:w="9350"/>
      </w:tblGrid>
      <w:tr w:rsidR="00A26B89" w:rsidRPr="00840C23" w14:paraId="5F7AE00E" w14:textId="77777777" w:rsidTr="008B71CC">
        <w:trPr>
          <w:trHeight w:val="1566"/>
          <w:jc w:val="center"/>
        </w:trPr>
        <w:tc>
          <w:tcPr>
            <w:tcW w:w="5000" w:type="pct"/>
            <w:shd w:val="clear" w:color="auto" w:fill="7030A0"/>
          </w:tcPr>
          <w:p w14:paraId="3B965B46" w14:textId="004A489E" w:rsidR="00A26B89" w:rsidRPr="00B5238D" w:rsidRDefault="00A26B89" w:rsidP="00A26B89">
            <w:pPr>
              <w:spacing w:after="0"/>
              <w:jc w:val="center"/>
              <w:rPr>
                <w:rFonts w:ascii="Aptos" w:hAnsi="Aptos" w:cs="Arial"/>
                <w:b/>
                <w:color w:val="FFFFFF" w:themeColor="background1"/>
              </w:rPr>
            </w:pPr>
            <w:bookmarkStart w:id="0" w:name="_Toc515446289"/>
            <w:r w:rsidRPr="00840C23">
              <w:rPr>
                <w:rFonts w:ascii="Aptos" w:eastAsia="Calibri" w:hAnsi="Aptos" w:cs="Arial"/>
                <w:b/>
                <w:color w:val="008080"/>
              </w:rPr>
              <w:br w:type="page"/>
            </w:r>
            <w:r w:rsidRPr="00840C23">
              <w:rPr>
                <w:rFonts w:ascii="Aptos" w:hAnsi="Aptos" w:cs="Arial"/>
                <w:b/>
                <w:color w:val="FFFFFF" w:themeColor="background1"/>
              </w:rPr>
              <w:br w:type="page"/>
            </w:r>
            <w:r w:rsidR="00E93913">
              <w:rPr>
                <w:rFonts w:ascii="Aptos" w:hAnsi="Aptos" w:cs="Arial"/>
                <w:b/>
                <w:color w:val="FFFFFF" w:themeColor="background1"/>
              </w:rPr>
              <w:t>ALAMEDA COUNTY BEHAVIORAL HEALTH DEPARTMENT (</w:t>
            </w:r>
            <w:r w:rsidR="00545C15">
              <w:rPr>
                <w:rFonts w:ascii="Aptos" w:hAnsi="Aptos" w:cs="Arial"/>
                <w:b/>
                <w:color w:val="FFFFFF" w:themeColor="background1"/>
              </w:rPr>
              <w:t>AC</w:t>
            </w:r>
            <w:r w:rsidR="00E93913">
              <w:rPr>
                <w:rFonts w:ascii="Aptos" w:hAnsi="Aptos" w:cs="Arial"/>
                <w:b/>
                <w:color w:val="FFFFFF" w:themeColor="background1"/>
              </w:rPr>
              <w:t>BHD)</w:t>
            </w:r>
          </w:p>
          <w:p w14:paraId="12384E85" w14:textId="68B48660" w:rsidR="00A26B89" w:rsidRPr="00840C23" w:rsidRDefault="00A26B89" w:rsidP="00A26B89">
            <w:pPr>
              <w:spacing w:after="0"/>
              <w:jc w:val="center"/>
              <w:rPr>
                <w:rFonts w:ascii="Aptos" w:hAnsi="Aptos" w:cs="Arial"/>
                <w:b/>
                <w:color w:val="FFFFFF"/>
              </w:rPr>
            </w:pPr>
            <w:r w:rsidRPr="00840C23">
              <w:rPr>
                <w:rFonts w:ascii="Aptos" w:hAnsi="Aptos" w:cs="Arial"/>
                <w:b/>
                <w:color w:val="FFFFFF"/>
                <w:spacing w:val="-3"/>
              </w:rPr>
              <w:t xml:space="preserve">REQUEST FOR PROPOSAL (RFP) </w:t>
            </w:r>
            <w:r w:rsidR="004A31E5">
              <w:rPr>
                <w:rFonts w:ascii="Aptos" w:hAnsi="Aptos" w:cs="Arial"/>
                <w:b/>
                <w:i/>
                <w:color w:val="FFFFFF" w:themeColor="background1"/>
                <w:spacing w:val="-3"/>
              </w:rPr>
              <w:t>26-</w:t>
            </w:r>
            <w:r w:rsidR="00272D98">
              <w:rPr>
                <w:rFonts w:ascii="Aptos" w:hAnsi="Aptos" w:cs="Arial"/>
                <w:b/>
                <w:i/>
                <w:color w:val="FFFFFF" w:themeColor="background1"/>
                <w:spacing w:val="-3"/>
              </w:rPr>
              <w:t>0</w:t>
            </w:r>
            <w:r w:rsidR="00750CD2">
              <w:rPr>
                <w:rFonts w:ascii="Aptos" w:hAnsi="Aptos" w:cs="Arial"/>
                <w:b/>
                <w:i/>
                <w:color w:val="FFFFFF" w:themeColor="background1"/>
                <w:spacing w:val="-3"/>
              </w:rPr>
              <w:t>4</w:t>
            </w:r>
          </w:p>
          <w:p w14:paraId="1528FFBD" w14:textId="77777777" w:rsidR="00A26B89" w:rsidRPr="00840C23" w:rsidRDefault="00A26B89" w:rsidP="00A26B89">
            <w:pPr>
              <w:tabs>
                <w:tab w:val="center" w:pos="3960"/>
              </w:tabs>
              <w:spacing w:after="0"/>
              <w:jc w:val="center"/>
              <w:rPr>
                <w:rFonts w:ascii="Aptos" w:hAnsi="Aptos" w:cs="Arial"/>
                <w:b/>
                <w:color w:val="FFFFFF"/>
                <w:spacing w:val="-3"/>
              </w:rPr>
            </w:pPr>
            <w:r w:rsidRPr="00840C23">
              <w:rPr>
                <w:rFonts w:ascii="Aptos" w:hAnsi="Aptos" w:cs="Arial"/>
                <w:b/>
                <w:color w:val="FFFFFF"/>
                <w:spacing w:val="-3"/>
              </w:rPr>
              <w:t>SPECIFICATIONS, TERMS &amp; CONDITIONS</w:t>
            </w:r>
          </w:p>
          <w:p w14:paraId="60E7AAB5" w14:textId="5FDD51BC" w:rsidR="00A26B89" w:rsidRPr="00840C23" w:rsidRDefault="008B71CC" w:rsidP="008B71CC">
            <w:pPr>
              <w:tabs>
                <w:tab w:val="left" w:pos="-720"/>
                <w:tab w:val="left" w:pos="1290"/>
                <w:tab w:val="center" w:pos="4567"/>
              </w:tabs>
              <w:spacing w:after="0"/>
              <w:rPr>
                <w:rFonts w:ascii="Aptos" w:hAnsi="Aptos" w:cs="Arial"/>
                <w:b/>
                <w:color w:val="FFFFFF"/>
                <w:spacing w:val="-3"/>
              </w:rPr>
            </w:pPr>
            <w:r w:rsidRPr="00840C23">
              <w:rPr>
                <w:rFonts w:ascii="Aptos" w:hAnsi="Aptos" w:cs="Arial"/>
                <w:b/>
                <w:color w:val="FFFFFF"/>
                <w:spacing w:val="-3"/>
              </w:rPr>
              <w:tab/>
            </w:r>
            <w:r w:rsidRPr="00840C23">
              <w:rPr>
                <w:rFonts w:ascii="Aptos" w:hAnsi="Aptos" w:cs="Arial"/>
                <w:b/>
                <w:color w:val="FFFFFF"/>
                <w:spacing w:val="-3"/>
              </w:rPr>
              <w:tab/>
            </w:r>
            <w:r w:rsidR="00A26B89" w:rsidRPr="00840C23">
              <w:rPr>
                <w:rFonts w:ascii="Aptos" w:hAnsi="Aptos" w:cs="Arial"/>
                <w:b/>
                <w:color w:val="FFFFFF"/>
                <w:spacing w:val="-3"/>
              </w:rPr>
              <w:t>FOR</w:t>
            </w:r>
          </w:p>
          <w:p w14:paraId="328CD2AC" w14:textId="15A511D9" w:rsidR="00A26B89" w:rsidRPr="00840C23" w:rsidRDefault="004A31E5" w:rsidP="00A26B89">
            <w:pPr>
              <w:tabs>
                <w:tab w:val="left" w:pos="-720"/>
              </w:tabs>
              <w:spacing w:after="0"/>
              <w:jc w:val="center"/>
              <w:rPr>
                <w:rFonts w:ascii="Aptos" w:hAnsi="Aptos" w:cs="Arial"/>
                <w:b/>
                <w:i/>
                <w:color w:val="FF0000"/>
              </w:rPr>
            </w:pPr>
            <w:r>
              <w:rPr>
                <w:rFonts w:ascii="Aptos" w:hAnsi="Aptos" w:cs="Arial"/>
                <w:b/>
                <w:i/>
                <w:color w:val="FFFFFF" w:themeColor="background1"/>
              </w:rPr>
              <w:t xml:space="preserve">JUVENILE </w:t>
            </w:r>
            <w:r w:rsidR="00D922DD">
              <w:rPr>
                <w:rFonts w:ascii="Aptos" w:hAnsi="Aptos" w:cs="Arial"/>
                <w:b/>
                <w:i/>
                <w:color w:val="FFFFFF" w:themeColor="background1"/>
              </w:rPr>
              <w:t>FACILITIES</w:t>
            </w:r>
            <w:r>
              <w:rPr>
                <w:rFonts w:ascii="Aptos" w:hAnsi="Aptos" w:cs="Arial"/>
                <w:b/>
                <w:i/>
                <w:color w:val="FFFFFF" w:themeColor="background1"/>
              </w:rPr>
              <w:t xml:space="preserve"> MEDICAL SERVICES</w:t>
            </w:r>
          </w:p>
        </w:tc>
      </w:tr>
    </w:tbl>
    <w:p w14:paraId="07F2758C" w14:textId="77777777" w:rsidR="00A26B89" w:rsidRPr="00840C23" w:rsidRDefault="00A26B89" w:rsidP="00A26B89">
      <w:pPr>
        <w:jc w:val="both"/>
        <w:rPr>
          <w:rFonts w:ascii="Aptos" w:hAnsi="Aptos" w:cs="Arial"/>
        </w:rPr>
      </w:pPr>
    </w:p>
    <w:p w14:paraId="7B942405" w14:textId="77777777" w:rsidR="00A26B89" w:rsidRPr="00840C23" w:rsidRDefault="00A26B89" w:rsidP="00A26B89">
      <w:pPr>
        <w:tabs>
          <w:tab w:val="center" w:pos="3960"/>
        </w:tabs>
        <w:spacing w:after="0"/>
        <w:jc w:val="center"/>
        <w:rPr>
          <w:rFonts w:ascii="Aptos" w:eastAsia="Calibri" w:hAnsi="Aptos" w:cs="Arial"/>
          <w:spacing w:val="-3"/>
        </w:rPr>
      </w:pPr>
      <w:r w:rsidRPr="00840C23">
        <w:rPr>
          <w:rFonts w:ascii="Aptos" w:eastAsia="Calibri" w:hAnsi="Aptos" w:cs="Arial"/>
          <w:b/>
          <w:spacing w:val="-3"/>
        </w:rPr>
        <w:t>INFORMATIONAL MEETING/ BIDDERS’ CONFERENCES</w:t>
      </w:r>
    </w:p>
    <w:tbl>
      <w:tblPr>
        <w:tblStyle w:val="TableGrid1"/>
        <w:tblW w:w="5000" w:type="pct"/>
        <w:tblLook w:val="04A0" w:firstRow="1" w:lastRow="0" w:firstColumn="1" w:lastColumn="0" w:noHBand="0" w:noVBand="1"/>
      </w:tblPr>
      <w:tblGrid>
        <w:gridCol w:w="2829"/>
        <w:gridCol w:w="3106"/>
        <w:gridCol w:w="3415"/>
      </w:tblGrid>
      <w:tr w:rsidR="00A26B89" w:rsidRPr="00840C23" w14:paraId="4E84CEF4" w14:textId="77777777" w:rsidTr="00403C85">
        <w:trPr>
          <w:trHeight w:val="77"/>
        </w:trPr>
        <w:tc>
          <w:tcPr>
            <w:tcW w:w="1513" w:type="pct"/>
            <w:tcBorders>
              <w:top w:val="single" w:sz="4" w:space="0" w:color="auto"/>
              <w:left w:val="single" w:sz="4" w:space="0" w:color="auto"/>
              <w:bottom w:val="single" w:sz="4" w:space="0" w:color="auto"/>
              <w:right w:val="single" w:sz="4" w:space="0" w:color="auto"/>
            </w:tcBorders>
            <w:shd w:val="clear" w:color="auto" w:fill="CC99FF"/>
          </w:tcPr>
          <w:p w14:paraId="7D36BB70" w14:textId="496A2336" w:rsidR="00A26B89" w:rsidRPr="00840C23" w:rsidRDefault="008B71CC" w:rsidP="008B71CC">
            <w:pPr>
              <w:tabs>
                <w:tab w:val="left" w:pos="660"/>
                <w:tab w:val="center" w:pos="1306"/>
              </w:tabs>
              <w:contextualSpacing/>
              <w:rPr>
                <w:rFonts w:ascii="Aptos" w:hAnsi="Aptos" w:cs="Arial"/>
                <w:b/>
                <w:sz w:val="22"/>
                <w:szCs w:val="22"/>
              </w:rPr>
            </w:pPr>
            <w:r w:rsidRPr="00840C23">
              <w:rPr>
                <w:rFonts w:ascii="Aptos" w:hAnsi="Aptos" w:cs="Arial"/>
                <w:b/>
                <w:sz w:val="22"/>
                <w:szCs w:val="22"/>
              </w:rPr>
              <w:tab/>
            </w:r>
            <w:r w:rsidRPr="00840C23">
              <w:rPr>
                <w:rFonts w:ascii="Aptos" w:hAnsi="Aptos" w:cs="Arial"/>
                <w:b/>
                <w:sz w:val="22"/>
                <w:szCs w:val="22"/>
              </w:rPr>
              <w:tab/>
            </w:r>
            <w:r w:rsidR="00A26B89" w:rsidRPr="00840C23">
              <w:rPr>
                <w:rFonts w:ascii="Aptos" w:hAnsi="Aptos" w:cs="Arial"/>
                <w:b/>
                <w:sz w:val="22"/>
                <w:szCs w:val="22"/>
              </w:rPr>
              <w:t>Date</w:t>
            </w:r>
          </w:p>
        </w:tc>
        <w:tc>
          <w:tcPr>
            <w:tcW w:w="1661" w:type="pct"/>
            <w:tcBorders>
              <w:top w:val="single" w:sz="4" w:space="0" w:color="auto"/>
              <w:left w:val="single" w:sz="4" w:space="0" w:color="auto"/>
              <w:bottom w:val="single" w:sz="4" w:space="0" w:color="auto"/>
              <w:right w:val="single" w:sz="4" w:space="0" w:color="auto"/>
            </w:tcBorders>
            <w:shd w:val="clear" w:color="auto" w:fill="CC99FF"/>
            <w:hideMark/>
          </w:tcPr>
          <w:p w14:paraId="37C1BFFC" w14:textId="77777777" w:rsidR="00A26B89" w:rsidRPr="00840C23" w:rsidRDefault="00A26B89" w:rsidP="00475950">
            <w:pPr>
              <w:contextualSpacing/>
              <w:jc w:val="center"/>
              <w:rPr>
                <w:rFonts w:ascii="Aptos" w:hAnsi="Aptos" w:cs="Arial"/>
                <w:b/>
                <w:sz w:val="22"/>
                <w:szCs w:val="22"/>
              </w:rPr>
            </w:pPr>
            <w:r w:rsidRPr="00840C23">
              <w:rPr>
                <w:rFonts w:ascii="Aptos" w:hAnsi="Aptos" w:cs="Arial"/>
                <w:b/>
                <w:sz w:val="22"/>
                <w:szCs w:val="22"/>
              </w:rPr>
              <w:t>Time</w:t>
            </w:r>
          </w:p>
        </w:tc>
        <w:tc>
          <w:tcPr>
            <w:tcW w:w="1826" w:type="pct"/>
            <w:tcBorders>
              <w:top w:val="single" w:sz="4" w:space="0" w:color="auto"/>
              <w:left w:val="single" w:sz="4" w:space="0" w:color="auto"/>
              <w:bottom w:val="single" w:sz="4" w:space="0" w:color="auto"/>
              <w:right w:val="single" w:sz="4" w:space="0" w:color="auto"/>
            </w:tcBorders>
            <w:shd w:val="clear" w:color="auto" w:fill="CC99FF"/>
          </w:tcPr>
          <w:p w14:paraId="1EEEE99C" w14:textId="77777777" w:rsidR="00A26B89" w:rsidRPr="00840C23" w:rsidRDefault="00A26B89" w:rsidP="00475950">
            <w:pPr>
              <w:contextualSpacing/>
              <w:jc w:val="center"/>
              <w:rPr>
                <w:rFonts w:ascii="Aptos" w:hAnsi="Aptos" w:cs="Arial"/>
                <w:b/>
                <w:sz w:val="22"/>
                <w:szCs w:val="22"/>
              </w:rPr>
            </w:pPr>
            <w:r w:rsidRPr="00840C23">
              <w:rPr>
                <w:rFonts w:ascii="Aptos" w:hAnsi="Aptos" w:cs="Arial"/>
                <w:b/>
                <w:sz w:val="22"/>
                <w:szCs w:val="22"/>
              </w:rPr>
              <w:t>Location</w:t>
            </w:r>
          </w:p>
        </w:tc>
      </w:tr>
      <w:tr w:rsidR="00403C85" w:rsidRPr="00840C23" w14:paraId="0E8C69FB" w14:textId="77777777" w:rsidTr="00403C85">
        <w:trPr>
          <w:trHeight w:val="77"/>
        </w:trPr>
        <w:tc>
          <w:tcPr>
            <w:tcW w:w="1513" w:type="pct"/>
            <w:tcBorders>
              <w:top w:val="single" w:sz="4" w:space="0" w:color="auto"/>
              <w:left w:val="single" w:sz="4" w:space="0" w:color="auto"/>
              <w:bottom w:val="single" w:sz="4" w:space="0" w:color="auto"/>
              <w:right w:val="single" w:sz="4" w:space="0" w:color="auto"/>
            </w:tcBorders>
            <w:vAlign w:val="center"/>
          </w:tcPr>
          <w:p w14:paraId="580432D7" w14:textId="43B44C37" w:rsidR="00403C85" w:rsidRPr="00840C23" w:rsidRDefault="00403C85" w:rsidP="00286EA2">
            <w:pPr>
              <w:tabs>
                <w:tab w:val="center" w:pos="3960"/>
              </w:tabs>
              <w:spacing w:after="0"/>
              <w:jc w:val="center"/>
              <w:rPr>
                <w:rFonts w:ascii="Aptos" w:eastAsia="Calibri" w:hAnsi="Aptos" w:cs="Arial"/>
                <w:b/>
                <w:sz w:val="22"/>
                <w:szCs w:val="22"/>
              </w:rPr>
            </w:pPr>
            <w:r>
              <w:rPr>
                <w:rFonts w:ascii="Aptos" w:eastAsia="Calibri" w:hAnsi="Aptos" w:cs="Arial"/>
                <w:b/>
                <w:sz w:val="22"/>
                <w:szCs w:val="22"/>
              </w:rPr>
              <w:t>October 28, 2026</w:t>
            </w:r>
          </w:p>
        </w:tc>
        <w:tc>
          <w:tcPr>
            <w:tcW w:w="1661" w:type="pct"/>
            <w:tcBorders>
              <w:top w:val="single" w:sz="4" w:space="0" w:color="auto"/>
              <w:left w:val="single" w:sz="4" w:space="0" w:color="auto"/>
              <w:bottom w:val="single" w:sz="4" w:space="0" w:color="auto"/>
              <w:right w:val="single" w:sz="4" w:space="0" w:color="auto"/>
            </w:tcBorders>
            <w:vAlign w:val="center"/>
          </w:tcPr>
          <w:p w14:paraId="341F57E5" w14:textId="5F1BDBFE" w:rsidR="00403C85" w:rsidRPr="00840C23" w:rsidRDefault="00403C85" w:rsidP="00403C85">
            <w:pPr>
              <w:spacing w:after="0"/>
              <w:contextualSpacing/>
              <w:jc w:val="center"/>
              <w:rPr>
                <w:rFonts w:ascii="Aptos" w:hAnsi="Aptos" w:cs="Arial"/>
                <w:b/>
                <w:sz w:val="22"/>
                <w:szCs w:val="22"/>
              </w:rPr>
            </w:pPr>
            <w:r>
              <w:rPr>
                <w:rFonts w:ascii="Aptos" w:hAnsi="Aptos" w:cs="Arial"/>
                <w:b/>
                <w:sz w:val="22"/>
                <w:szCs w:val="22"/>
              </w:rPr>
              <w:t>10:00 – 11:30am</w:t>
            </w:r>
          </w:p>
        </w:tc>
        <w:tc>
          <w:tcPr>
            <w:tcW w:w="1826" w:type="pct"/>
            <w:vMerge w:val="restart"/>
            <w:tcBorders>
              <w:top w:val="single" w:sz="4" w:space="0" w:color="auto"/>
              <w:left w:val="single" w:sz="4" w:space="0" w:color="auto"/>
              <w:right w:val="single" w:sz="4" w:space="0" w:color="auto"/>
            </w:tcBorders>
            <w:vAlign w:val="center"/>
          </w:tcPr>
          <w:p w14:paraId="504552F5" w14:textId="1AA8C7DF" w:rsidR="00403C85" w:rsidRPr="00403C85" w:rsidRDefault="00403C85" w:rsidP="00CC3A15">
            <w:pPr>
              <w:tabs>
                <w:tab w:val="center" w:pos="3960"/>
              </w:tabs>
              <w:spacing w:after="0"/>
              <w:jc w:val="center"/>
              <w:rPr>
                <w:rFonts w:ascii="Aptos" w:eastAsia="Calibri" w:hAnsi="Aptos" w:cs="Arial"/>
                <w:bCs/>
                <w:sz w:val="22"/>
                <w:szCs w:val="22"/>
              </w:rPr>
            </w:pPr>
            <w:proofErr w:type="gramStart"/>
            <w:r w:rsidRPr="00403C85">
              <w:rPr>
                <w:rFonts w:ascii="Aptos" w:eastAsia="Calibri" w:hAnsi="Aptos" w:cs="Arial"/>
                <w:bCs/>
                <w:sz w:val="22"/>
                <w:szCs w:val="22"/>
              </w:rPr>
              <w:t>Teams</w:t>
            </w:r>
            <w:proofErr w:type="gramEnd"/>
            <w:r w:rsidRPr="00403C85">
              <w:rPr>
                <w:rFonts w:ascii="Aptos" w:eastAsia="Calibri" w:hAnsi="Aptos" w:cs="Arial"/>
                <w:bCs/>
                <w:sz w:val="22"/>
                <w:szCs w:val="22"/>
              </w:rPr>
              <w:t xml:space="preserve"> invitation information in Calendar of Events</w:t>
            </w:r>
          </w:p>
        </w:tc>
      </w:tr>
      <w:tr w:rsidR="00403C85" w:rsidRPr="00840C23" w14:paraId="3B615194" w14:textId="77777777" w:rsidTr="00403C85">
        <w:trPr>
          <w:trHeight w:val="77"/>
        </w:trPr>
        <w:tc>
          <w:tcPr>
            <w:tcW w:w="1513" w:type="pct"/>
            <w:tcBorders>
              <w:top w:val="single" w:sz="4" w:space="0" w:color="auto"/>
              <w:left w:val="single" w:sz="4" w:space="0" w:color="auto"/>
              <w:bottom w:val="single" w:sz="4" w:space="0" w:color="auto"/>
              <w:right w:val="single" w:sz="4" w:space="0" w:color="auto"/>
            </w:tcBorders>
            <w:vAlign w:val="center"/>
          </w:tcPr>
          <w:p w14:paraId="3BCA8804" w14:textId="2248FE9B" w:rsidR="00403C85" w:rsidRPr="00840C23" w:rsidRDefault="00403C85" w:rsidP="00286EA2">
            <w:pPr>
              <w:tabs>
                <w:tab w:val="center" w:pos="3960"/>
              </w:tabs>
              <w:spacing w:after="0"/>
              <w:jc w:val="center"/>
              <w:rPr>
                <w:rFonts w:ascii="Aptos" w:eastAsia="Calibri" w:hAnsi="Aptos" w:cs="Arial"/>
                <w:b/>
                <w:sz w:val="22"/>
                <w:szCs w:val="22"/>
              </w:rPr>
            </w:pPr>
            <w:r>
              <w:rPr>
                <w:rFonts w:ascii="Aptos" w:eastAsia="Calibri" w:hAnsi="Aptos" w:cs="Arial"/>
                <w:b/>
                <w:sz w:val="22"/>
                <w:szCs w:val="22"/>
              </w:rPr>
              <w:t>October 29, 2026</w:t>
            </w:r>
          </w:p>
        </w:tc>
        <w:tc>
          <w:tcPr>
            <w:tcW w:w="1661" w:type="pct"/>
            <w:tcBorders>
              <w:top w:val="single" w:sz="4" w:space="0" w:color="auto"/>
              <w:left w:val="single" w:sz="4" w:space="0" w:color="auto"/>
              <w:bottom w:val="single" w:sz="4" w:space="0" w:color="auto"/>
              <w:right w:val="single" w:sz="4" w:space="0" w:color="auto"/>
            </w:tcBorders>
            <w:vAlign w:val="center"/>
          </w:tcPr>
          <w:p w14:paraId="63D0E661" w14:textId="661B478F" w:rsidR="00403C85" w:rsidRPr="00840C23" w:rsidRDefault="00403C85" w:rsidP="00403C85">
            <w:pPr>
              <w:spacing w:after="0"/>
              <w:contextualSpacing/>
              <w:jc w:val="center"/>
              <w:rPr>
                <w:rFonts w:ascii="Aptos" w:hAnsi="Aptos" w:cs="Arial"/>
                <w:b/>
                <w:sz w:val="22"/>
                <w:szCs w:val="22"/>
              </w:rPr>
            </w:pPr>
            <w:r>
              <w:rPr>
                <w:rFonts w:ascii="Aptos" w:hAnsi="Aptos" w:cs="Arial"/>
                <w:b/>
                <w:sz w:val="22"/>
                <w:szCs w:val="22"/>
              </w:rPr>
              <w:t>2:00 – 3:30pm</w:t>
            </w:r>
          </w:p>
        </w:tc>
        <w:tc>
          <w:tcPr>
            <w:tcW w:w="1826" w:type="pct"/>
            <w:vMerge/>
            <w:tcBorders>
              <w:left w:val="single" w:sz="4" w:space="0" w:color="auto"/>
              <w:bottom w:val="single" w:sz="4" w:space="0" w:color="auto"/>
              <w:right w:val="single" w:sz="4" w:space="0" w:color="auto"/>
            </w:tcBorders>
            <w:vAlign w:val="center"/>
          </w:tcPr>
          <w:p w14:paraId="60230AC7" w14:textId="5406B8FB" w:rsidR="00403C85" w:rsidRPr="00840C23" w:rsidRDefault="00403C85" w:rsidP="00286EA2">
            <w:pPr>
              <w:tabs>
                <w:tab w:val="center" w:pos="3960"/>
              </w:tabs>
              <w:spacing w:after="0"/>
              <w:jc w:val="center"/>
              <w:rPr>
                <w:rFonts w:ascii="Aptos" w:hAnsi="Aptos" w:cs="Arial"/>
                <w:b/>
                <w:sz w:val="22"/>
                <w:szCs w:val="22"/>
              </w:rPr>
            </w:pPr>
          </w:p>
        </w:tc>
      </w:tr>
    </w:tbl>
    <w:p w14:paraId="1F837A14" w14:textId="77777777" w:rsidR="00A26B89" w:rsidRPr="00840C23" w:rsidRDefault="00A26B89" w:rsidP="00A26B89">
      <w:pPr>
        <w:tabs>
          <w:tab w:val="center" w:pos="3960"/>
        </w:tabs>
        <w:spacing w:after="0" w:line="240" w:lineRule="auto"/>
        <w:jc w:val="center"/>
        <w:rPr>
          <w:rFonts w:ascii="Aptos" w:eastAsia="Calibri" w:hAnsi="Aptos" w:cs="Arial"/>
          <w:b/>
          <w:spacing w:val="-3"/>
        </w:rPr>
      </w:pPr>
    </w:p>
    <w:p w14:paraId="11EF068B" w14:textId="77777777" w:rsidR="00A26B89" w:rsidRPr="00840C23" w:rsidRDefault="00A26B89" w:rsidP="00A26B89">
      <w:pPr>
        <w:tabs>
          <w:tab w:val="center" w:pos="3960"/>
        </w:tabs>
        <w:spacing w:after="0" w:line="240" w:lineRule="auto"/>
        <w:ind w:left="210"/>
        <w:jc w:val="center"/>
        <w:rPr>
          <w:rFonts w:ascii="Aptos" w:eastAsia="Calibri" w:hAnsi="Aptos" w:cs="Arial"/>
          <w:b/>
          <w:spacing w:val="-3"/>
        </w:rPr>
      </w:pPr>
      <w:r w:rsidRPr="00840C23">
        <w:rPr>
          <w:rFonts w:ascii="Aptos" w:eastAsia="Calibri" w:hAnsi="Aptos" w:cs="Arial"/>
          <w:b/>
          <w:spacing w:val="-3"/>
        </w:rPr>
        <w:t>PROPOSALS DUE</w:t>
      </w:r>
    </w:p>
    <w:p w14:paraId="19DABB98" w14:textId="7339F786" w:rsidR="00A26B89" w:rsidRPr="00403C85" w:rsidRDefault="00A26B89" w:rsidP="00A26B89">
      <w:pPr>
        <w:tabs>
          <w:tab w:val="center" w:pos="3960"/>
        </w:tabs>
        <w:spacing w:after="0" w:line="240" w:lineRule="auto"/>
        <w:ind w:left="210"/>
        <w:jc w:val="center"/>
        <w:rPr>
          <w:rFonts w:ascii="Aptos" w:eastAsia="Calibri" w:hAnsi="Aptos" w:cs="Arial"/>
          <w:b/>
          <w:iCs/>
          <w:spacing w:val="-3"/>
        </w:rPr>
      </w:pPr>
      <w:r w:rsidRPr="00840C23">
        <w:rPr>
          <w:rFonts w:ascii="Aptos" w:eastAsia="Calibri" w:hAnsi="Aptos" w:cs="Arial"/>
          <w:b/>
          <w:spacing w:val="-3"/>
        </w:rPr>
        <w:t xml:space="preserve">by 2:00 pm on </w:t>
      </w:r>
      <w:r w:rsidR="00403C85" w:rsidRPr="00403C85">
        <w:rPr>
          <w:rFonts w:ascii="Aptos" w:eastAsia="Calibri" w:hAnsi="Aptos" w:cs="Arial"/>
          <w:b/>
          <w:iCs/>
          <w:spacing w:val="-3"/>
        </w:rPr>
        <w:t>December 1, 2026</w:t>
      </w:r>
    </w:p>
    <w:p w14:paraId="775B796D" w14:textId="77777777" w:rsidR="00A26B89" w:rsidRPr="00840C23" w:rsidRDefault="00A26B89" w:rsidP="00A26B89">
      <w:pPr>
        <w:spacing w:after="0" w:line="240" w:lineRule="auto"/>
        <w:ind w:left="210"/>
        <w:jc w:val="center"/>
        <w:rPr>
          <w:rFonts w:ascii="Aptos" w:eastAsia="Calibri" w:hAnsi="Aptos" w:cs="Arial"/>
          <w:b/>
          <w:spacing w:val="-3"/>
        </w:rPr>
      </w:pPr>
      <w:r w:rsidRPr="00840C23">
        <w:rPr>
          <w:rFonts w:ascii="Aptos" w:eastAsia="Calibri" w:hAnsi="Aptos" w:cs="Arial"/>
          <w:b/>
          <w:spacing w:val="-3"/>
        </w:rPr>
        <w:t>to</w:t>
      </w:r>
    </w:p>
    <w:p w14:paraId="3FD926A8" w14:textId="2168AD3D" w:rsidR="00A26B89" w:rsidRPr="002B2ABF" w:rsidRDefault="008B71CC" w:rsidP="008B71CC">
      <w:pPr>
        <w:tabs>
          <w:tab w:val="left" w:pos="-720"/>
          <w:tab w:val="left" w:pos="700"/>
          <w:tab w:val="center" w:pos="4785"/>
        </w:tabs>
        <w:spacing w:after="0" w:line="240" w:lineRule="auto"/>
        <w:ind w:left="210"/>
        <w:rPr>
          <w:rStyle w:val="Hyperlink"/>
          <w:rFonts w:ascii="Aptos" w:eastAsia="Calibri" w:hAnsi="Aptos" w:cs="Arial"/>
          <w:b/>
        </w:rPr>
      </w:pPr>
      <w:r w:rsidRPr="00403C85">
        <w:rPr>
          <w:rFonts w:ascii="Aptos" w:eastAsia="Calibri" w:hAnsi="Aptos" w:cs="Arial"/>
          <w:b/>
          <w:spacing w:val="-3"/>
        </w:rPr>
        <w:tab/>
      </w:r>
      <w:r w:rsidRPr="00403C85">
        <w:rPr>
          <w:rFonts w:ascii="Aptos" w:eastAsia="Calibri" w:hAnsi="Aptos" w:cs="Arial"/>
          <w:b/>
          <w:spacing w:val="-3"/>
        </w:rPr>
        <w:tab/>
      </w:r>
      <w:r w:rsidR="002B2ABF">
        <w:rPr>
          <w:rFonts w:ascii="Aptos" w:eastAsia="Calibri" w:hAnsi="Aptos" w:cs="Arial"/>
          <w:b/>
          <w:spacing w:val="-3"/>
        </w:rPr>
        <w:fldChar w:fldCharType="begin"/>
      </w:r>
      <w:r w:rsidR="002B2ABF">
        <w:rPr>
          <w:rFonts w:ascii="Aptos" w:eastAsia="Calibri" w:hAnsi="Aptos" w:cs="Arial"/>
          <w:b/>
          <w:spacing w:val="-3"/>
        </w:rPr>
        <w:instrText>HYPERLINK "https://procurement.opengov.com/portal/acgov"</w:instrText>
      </w:r>
      <w:r w:rsidR="002B2ABF">
        <w:rPr>
          <w:rFonts w:ascii="Aptos" w:eastAsia="Calibri" w:hAnsi="Aptos" w:cs="Arial"/>
          <w:b/>
          <w:spacing w:val="-3"/>
        </w:rPr>
      </w:r>
      <w:r w:rsidR="002B2ABF">
        <w:rPr>
          <w:rFonts w:ascii="Aptos" w:eastAsia="Calibri" w:hAnsi="Aptos" w:cs="Arial"/>
          <w:b/>
          <w:spacing w:val="-3"/>
        </w:rPr>
        <w:fldChar w:fldCharType="separate"/>
      </w:r>
      <w:r w:rsidR="00403C85" w:rsidRPr="002B2ABF">
        <w:rPr>
          <w:rStyle w:val="Hyperlink"/>
          <w:rFonts w:ascii="Aptos" w:eastAsia="Calibri" w:hAnsi="Aptos" w:cs="Arial"/>
          <w:b/>
          <w:spacing w:val="-3"/>
        </w:rPr>
        <w:t xml:space="preserve">County of Alameda </w:t>
      </w:r>
      <w:proofErr w:type="spellStart"/>
      <w:r w:rsidR="00403C85" w:rsidRPr="002B2ABF">
        <w:rPr>
          <w:rStyle w:val="Hyperlink"/>
          <w:rFonts w:ascii="Aptos" w:eastAsia="Calibri" w:hAnsi="Aptos" w:cs="Arial"/>
          <w:b/>
          <w:spacing w:val="-3"/>
        </w:rPr>
        <w:t>OpenGov</w:t>
      </w:r>
      <w:proofErr w:type="spellEnd"/>
      <w:r w:rsidR="00403C85" w:rsidRPr="002B2ABF">
        <w:rPr>
          <w:rStyle w:val="Hyperlink"/>
          <w:rFonts w:ascii="Aptos" w:eastAsia="Calibri" w:hAnsi="Aptos" w:cs="Arial"/>
          <w:b/>
          <w:spacing w:val="-3"/>
        </w:rPr>
        <w:t xml:space="preserve"> </w:t>
      </w:r>
    </w:p>
    <w:p w14:paraId="0E9C1A91" w14:textId="490C0AAD" w:rsidR="00403C85" w:rsidRDefault="002B2ABF" w:rsidP="0042522A">
      <w:pPr>
        <w:tabs>
          <w:tab w:val="center" w:pos="3960"/>
        </w:tabs>
        <w:spacing w:after="0" w:line="240" w:lineRule="auto"/>
        <w:ind w:left="210"/>
        <w:jc w:val="center"/>
        <w:rPr>
          <w:rFonts w:ascii="Aptos" w:hAnsi="Aptos"/>
        </w:rPr>
      </w:pPr>
      <w:r>
        <w:rPr>
          <w:rFonts w:ascii="Aptos" w:eastAsia="Calibri" w:hAnsi="Aptos" w:cs="Arial"/>
          <w:b/>
          <w:spacing w:val="-3"/>
        </w:rPr>
        <w:fldChar w:fldCharType="end"/>
      </w:r>
      <w:r>
        <w:rPr>
          <w:rFonts w:ascii="Aptos" w:hAnsi="Aptos"/>
        </w:rPr>
        <w:t xml:space="preserve"> </w:t>
      </w:r>
    </w:p>
    <w:p w14:paraId="31CA7CE9" w14:textId="77777777" w:rsidR="00403C85" w:rsidRDefault="00403C85" w:rsidP="0042522A">
      <w:pPr>
        <w:tabs>
          <w:tab w:val="center" w:pos="3960"/>
        </w:tabs>
        <w:spacing w:after="0" w:line="240" w:lineRule="auto"/>
        <w:ind w:left="210"/>
        <w:jc w:val="center"/>
        <w:rPr>
          <w:rFonts w:ascii="Aptos" w:hAnsi="Aptos"/>
        </w:rPr>
      </w:pPr>
    </w:p>
    <w:p w14:paraId="25D5BCA2" w14:textId="15B3E7A6" w:rsidR="0042522A" w:rsidRPr="00840C23" w:rsidRDefault="0042522A" w:rsidP="0042522A">
      <w:pPr>
        <w:tabs>
          <w:tab w:val="center" w:pos="3960"/>
        </w:tabs>
        <w:spacing w:after="0" w:line="240" w:lineRule="auto"/>
        <w:ind w:left="210"/>
        <w:jc w:val="center"/>
        <w:rPr>
          <w:rFonts w:ascii="Aptos" w:eastAsia="Calibri" w:hAnsi="Aptos" w:cs="Arial"/>
          <w:b/>
          <w:spacing w:val="-3"/>
        </w:rPr>
      </w:pPr>
      <w:r w:rsidRPr="00840C23">
        <w:rPr>
          <w:rFonts w:ascii="Aptos" w:eastAsia="Calibri" w:hAnsi="Aptos" w:cs="Arial"/>
          <w:b/>
          <w:spacing w:val="-3"/>
        </w:rPr>
        <w:t>Proposals received after this date/time will NOT be accepted</w:t>
      </w:r>
    </w:p>
    <w:p w14:paraId="4BF44E3A" w14:textId="77777777" w:rsidR="0042522A" w:rsidRPr="00840C23" w:rsidRDefault="0042522A" w:rsidP="00A26B89">
      <w:pPr>
        <w:tabs>
          <w:tab w:val="left" w:pos="0"/>
        </w:tabs>
        <w:ind w:left="570"/>
        <w:jc w:val="center"/>
        <w:rPr>
          <w:rFonts w:ascii="Aptos" w:hAnsi="Aptos"/>
        </w:rPr>
      </w:pPr>
    </w:p>
    <w:p w14:paraId="47E9A0EF" w14:textId="77777777" w:rsidR="00A26B89" w:rsidRPr="00840C23" w:rsidRDefault="00A26B89" w:rsidP="00A26B89">
      <w:pPr>
        <w:tabs>
          <w:tab w:val="center" w:pos="3960"/>
        </w:tabs>
        <w:spacing w:after="0" w:line="240" w:lineRule="auto"/>
        <w:ind w:left="210"/>
        <w:jc w:val="both"/>
        <w:rPr>
          <w:rFonts w:ascii="Aptos" w:eastAsia="Calibri" w:hAnsi="Aptos" w:cs="Arial"/>
          <w:b/>
          <w:color w:val="008080"/>
          <w:spacing w:val="-3"/>
        </w:rPr>
      </w:pPr>
      <w:r w:rsidRPr="00840C23">
        <w:rPr>
          <w:rFonts w:ascii="Aptos" w:eastAsia="Calibri" w:hAnsi="Aptos" w:cs="Arial"/>
          <w:b/>
          <w:color w:val="008080"/>
          <w:spacing w:val="-3"/>
        </w:rPr>
        <w:br w:type="page"/>
      </w:r>
    </w:p>
    <w:p w14:paraId="68CFCEC8" w14:textId="77777777" w:rsidR="00A26B89" w:rsidRPr="00840C23" w:rsidRDefault="00A26B89" w:rsidP="00A26B89">
      <w:pPr>
        <w:tabs>
          <w:tab w:val="center" w:pos="3960"/>
        </w:tabs>
        <w:ind w:left="210"/>
        <w:jc w:val="center"/>
        <w:rPr>
          <w:rFonts w:ascii="Aptos" w:eastAsia="Calibri" w:hAnsi="Aptos" w:cs="Arial"/>
          <w:b/>
          <w:color w:val="008080"/>
          <w:spacing w:val="-3"/>
        </w:rPr>
      </w:pPr>
    </w:p>
    <w:p w14:paraId="073CC652" w14:textId="77777777" w:rsidR="00A26B89" w:rsidRPr="00840C23" w:rsidRDefault="00A26B89" w:rsidP="00A26B89">
      <w:pPr>
        <w:tabs>
          <w:tab w:val="center" w:pos="3960"/>
        </w:tabs>
        <w:ind w:left="210"/>
        <w:jc w:val="center"/>
        <w:rPr>
          <w:rFonts w:ascii="Aptos" w:eastAsia="Calibri" w:hAnsi="Aptos" w:cs="Arial"/>
          <w:b/>
          <w:color w:val="008080"/>
          <w:spacing w:val="-3"/>
        </w:rPr>
      </w:pPr>
      <w:r w:rsidRPr="00840C23">
        <w:rPr>
          <w:rFonts w:ascii="Aptos" w:eastAsia="Calibri" w:hAnsi="Aptos" w:cs="Arial"/>
          <w:b/>
          <w:color w:val="008080"/>
          <w:spacing w:val="-3"/>
        </w:rPr>
        <w:t>TABLE OF CONTENTS</w:t>
      </w:r>
    </w:p>
    <w:p w14:paraId="1EE035F2" w14:textId="520325A5" w:rsidR="001B499E" w:rsidRPr="00840C23" w:rsidRDefault="001B499E" w:rsidP="00EA7FAD">
      <w:pPr>
        <w:tabs>
          <w:tab w:val="center" w:pos="3960"/>
        </w:tabs>
        <w:ind w:left="210"/>
        <w:rPr>
          <w:rFonts w:ascii="Aptos" w:eastAsia="Calibri" w:hAnsi="Aptos" w:cs="Arial"/>
          <w:b/>
          <w:color w:val="2E74B5" w:themeColor="accent1" w:themeShade="BF"/>
          <w:spacing w:val="-3"/>
        </w:rPr>
      </w:pPr>
    </w:p>
    <w:p w14:paraId="70143C12" w14:textId="77777777" w:rsidR="00A26B89" w:rsidRPr="00840C23" w:rsidRDefault="00A26B89" w:rsidP="00854B41">
      <w:pPr>
        <w:tabs>
          <w:tab w:val="center" w:pos="3960"/>
          <w:tab w:val="left" w:pos="8640"/>
        </w:tabs>
        <w:spacing w:after="0" w:line="360" w:lineRule="auto"/>
        <w:jc w:val="right"/>
        <w:rPr>
          <w:rFonts w:ascii="Aptos" w:eastAsia="Calibri" w:hAnsi="Aptos" w:cs="Arial"/>
          <w:b/>
          <w:spacing w:val="-3"/>
        </w:rPr>
      </w:pPr>
      <w:r w:rsidRPr="00840C23">
        <w:rPr>
          <w:rFonts w:ascii="Aptos" w:eastAsia="Calibri" w:hAnsi="Aptos" w:cs="Arial"/>
          <w:b/>
          <w:spacing w:val="-3"/>
        </w:rPr>
        <w:t>Page</w:t>
      </w:r>
    </w:p>
    <w:p w14:paraId="7D172302" w14:textId="305000BD" w:rsidR="00C11E9F" w:rsidRDefault="00A26B89">
      <w:pPr>
        <w:pStyle w:val="TOC1"/>
        <w:rPr>
          <w:rFonts w:asciiTheme="minorHAnsi" w:eastAsiaTheme="minorEastAsia" w:hAnsiTheme="minorHAnsi" w:cstheme="minorBidi"/>
          <w:b w:val="0"/>
          <w:kern w:val="2"/>
          <w:sz w:val="24"/>
          <w:szCs w:val="24"/>
          <w14:ligatures w14:val="standardContextual"/>
        </w:rPr>
      </w:pPr>
      <w:r w:rsidRPr="00840C23">
        <w:rPr>
          <w:rFonts w:ascii="Aptos" w:eastAsia="Times New Roman" w:hAnsi="Aptos"/>
          <w:b w:val="0"/>
          <w:bCs/>
          <w:caps/>
          <w:sz w:val="24"/>
          <w:szCs w:val="24"/>
        </w:rPr>
        <w:fldChar w:fldCharType="begin"/>
      </w:r>
      <w:r w:rsidRPr="00840C23">
        <w:rPr>
          <w:rFonts w:ascii="Aptos" w:eastAsia="Times New Roman" w:hAnsi="Aptos"/>
          <w:bCs/>
          <w:caps/>
          <w:sz w:val="24"/>
          <w:szCs w:val="24"/>
        </w:rPr>
        <w:instrText xml:space="preserve"> TOC \o "2-3" \f \h \z \t "Heading 1,1" </w:instrText>
      </w:r>
      <w:r w:rsidRPr="00840C23">
        <w:rPr>
          <w:rFonts w:ascii="Aptos" w:eastAsia="Times New Roman" w:hAnsi="Aptos"/>
          <w:b w:val="0"/>
          <w:bCs/>
          <w:caps/>
          <w:sz w:val="24"/>
          <w:szCs w:val="24"/>
        </w:rPr>
        <w:fldChar w:fldCharType="separate"/>
      </w:r>
      <w:hyperlink w:anchor="_Toc242181423" w:history="1">
        <w:r w:rsidR="00C11E9F" w:rsidRPr="00C00882">
          <w:rPr>
            <w:rStyle w:val="Hyperlink"/>
            <w:rFonts w:ascii="Aptos" w:hAnsi="Aptos" w:cs="Arial"/>
          </w:rPr>
          <w:t>I.</w:t>
        </w:r>
        <w:r w:rsidR="00C11E9F">
          <w:rPr>
            <w:rFonts w:asciiTheme="minorHAnsi" w:eastAsiaTheme="minorEastAsia" w:hAnsiTheme="minorHAnsi" w:cstheme="minorBidi"/>
            <w:b w:val="0"/>
            <w:kern w:val="2"/>
            <w:sz w:val="24"/>
            <w:szCs w:val="24"/>
            <w14:ligatures w14:val="standardContextual"/>
          </w:rPr>
          <w:tab/>
        </w:r>
        <w:r w:rsidR="00C11E9F" w:rsidRPr="00C00882">
          <w:rPr>
            <w:rStyle w:val="Hyperlink"/>
            <w:rFonts w:ascii="Aptos" w:hAnsi="Aptos" w:cs="Arial"/>
          </w:rPr>
          <w:t>STATEMENT OF WORK</w:t>
        </w:r>
        <w:r w:rsidR="00C11E9F">
          <w:rPr>
            <w:webHidden/>
          </w:rPr>
          <w:tab/>
        </w:r>
        <w:r w:rsidR="00C11E9F">
          <w:rPr>
            <w:webHidden/>
          </w:rPr>
          <w:fldChar w:fldCharType="begin"/>
        </w:r>
        <w:r w:rsidR="00C11E9F">
          <w:rPr>
            <w:webHidden/>
          </w:rPr>
          <w:instrText xml:space="preserve"> PAGEREF _Toc242181423 \h </w:instrText>
        </w:r>
        <w:r w:rsidR="00C11E9F">
          <w:rPr>
            <w:webHidden/>
          </w:rPr>
        </w:r>
        <w:r w:rsidR="00C11E9F">
          <w:rPr>
            <w:webHidden/>
          </w:rPr>
          <w:fldChar w:fldCharType="separate"/>
        </w:r>
        <w:r w:rsidR="00C11E9F">
          <w:rPr>
            <w:webHidden/>
          </w:rPr>
          <w:t>3</w:t>
        </w:r>
        <w:r w:rsidR="00C11E9F">
          <w:rPr>
            <w:webHidden/>
          </w:rPr>
          <w:fldChar w:fldCharType="end"/>
        </w:r>
      </w:hyperlink>
    </w:p>
    <w:p w14:paraId="7BA7099F" w14:textId="12AC905A" w:rsidR="00C11E9F" w:rsidRDefault="00C11E9F">
      <w:pPr>
        <w:pStyle w:val="TOC2"/>
        <w:rPr>
          <w:rFonts w:asciiTheme="minorHAnsi" w:eastAsiaTheme="minorEastAsia" w:hAnsiTheme="minorHAnsi" w:cstheme="minorBidi"/>
          <w:kern w:val="2"/>
          <w:sz w:val="24"/>
          <w:szCs w:val="24"/>
          <w14:ligatures w14:val="standardContextual"/>
        </w:rPr>
      </w:pPr>
      <w:hyperlink w:anchor="_Toc242181424" w:history="1">
        <w:r w:rsidRPr="00C00882">
          <w:rPr>
            <w:rStyle w:val="Hyperlink"/>
            <w:rFonts w:ascii="Aptos" w:hAnsi="Aptos" w:cs="Arial"/>
          </w:rPr>
          <w:t>A.</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INTENT</w:t>
        </w:r>
        <w:r>
          <w:rPr>
            <w:webHidden/>
          </w:rPr>
          <w:tab/>
        </w:r>
        <w:r>
          <w:rPr>
            <w:webHidden/>
          </w:rPr>
          <w:fldChar w:fldCharType="begin"/>
        </w:r>
        <w:r>
          <w:rPr>
            <w:webHidden/>
          </w:rPr>
          <w:instrText xml:space="preserve"> PAGEREF _Toc242181424 \h </w:instrText>
        </w:r>
        <w:r>
          <w:rPr>
            <w:webHidden/>
          </w:rPr>
        </w:r>
        <w:r>
          <w:rPr>
            <w:webHidden/>
          </w:rPr>
          <w:fldChar w:fldCharType="separate"/>
        </w:r>
        <w:r>
          <w:rPr>
            <w:webHidden/>
          </w:rPr>
          <w:t>3</w:t>
        </w:r>
        <w:r>
          <w:rPr>
            <w:webHidden/>
          </w:rPr>
          <w:fldChar w:fldCharType="end"/>
        </w:r>
      </w:hyperlink>
    </w:p>
    <w:p w14:paraId="52290961" w14:textId="550E3A78" w:rsidR="00C11E9F" w:rsidRDefault="00C11E9F">
      <w:pPr>
        <w:pStyle w:val="TOC2"/>
        <w:rPr>
          <w:rFonts w:asciiTheme="minorHAnsi" w:eastAsiaTheme="minorEastAsia" w:hAnsiTheme="minorHAnsi" w:cstheme="minorBidi"/>
          <w:kern w:val="2"/>
          <w:sz w:val="24"/>
          <w:szCs w:val="24"/>
          <w14:ligatures w14:val="standardContextual"/>
        </w:rPr>
      </w:pPr>
      <w:hyperlink w:anchor="_Toc242181425" w:history="1">
        <w:r w:rsidRPr="00C00882">
          <w:rPr>
            <w:rStyle w:val="Hyperlink"/>
            <w:rFonts w:ascii="Aptos" w:hAnsi="Aptos" w:cs="Arial"/>
          </w:rPr>
          <w:t>B.</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BACKGROUND</w:t>
        </w:r>
        <w:r>
          <w:rPr>
            <w:webHidden/>
          </w:rPr>
          <w:tab/>
        </w:r>
        <w:r>
          <w:rPr>
            <w:webHidden/>
          </w:rPr>
          <w:fldChar w:fldCharType="begin"/>
        </w:r>
        <w:r>
          <w:rPr>
            <w:webHidden/>
          </w:rPr>
          <w:instrText xml:space="preserve"> PAGEREF _Toc242181425 \h </w:instrText>
        </w:r>
        <w:r>
          <w:rPr>
            <w:webHidden/>
          </w:rPr>
        </w:r>
        <w:r>
          <w:rPr>
            <w:webHidden/>
          </w:rPr>
          <w:fldChar w:fldCharType="separate"/>
        </w:r>
        <w:r>
          <w:rPr>
            <w:webHidden/>
          </w:rPr>
          <w:t>4</w:t>
        </w:r>
        <w:r>
          <w:rPr>
            <w:webHidden/>
          </w:rPr>
          <w:fldChar w:fldCharType="end"/>
        </w:r>
      </w:hyperlink>
    </w:p>
    <w:p w14:paraId="0B59A861" w14:textId="17A76D91" w:rsidR="00C11E9F" w:rsidRDefault="00C11E9F">
      <w:pPr>
        <w:pStyle w:val="TOC2"/>
        <w:rPr>
          <w:rFonts w:asciiTheme="minorHAnsi" w:eastAsiaTheme="minorEastAsia" w:hAnsiTheme="minorHAnsi" w:cstheme="minorBidi"/>
          <w:kern w:val="2"/>
          <w:sz w:val="24"/>
          <w:szCs w:val="24"/>
          <w14:ligatures w14:val="standardContextual"/>
        </w:rPr>
      </w:pPr>
      <w:hyperlink w:anchor="_Toc242181426" w:history="1">
        <w:r w:rsidRPr="00C00882">
          <w:rPr>
            <w:rStyle w:val="Hyperlink"/>
            <w:rFonts w:ascii="Aptos" w:hAnsi="Aptos" w:cs="Arial"/>
          </w:rPr>
          <w:t>C.</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SCOPE/PURPOSE</w:t>
        </w:r>
        <w:r>
          <w:rPr>
            <w:webHidden/>
          </w:rPr>
          <w:tab/>
        </w:r>
        <w:r>
          <w:rPr>
            <w:webHidden/>
          </w:rPr>
          <w:fldChar w:fldCharType="begin"/>
        </w:r>
        <w:r>
          <w:rPr>
            <w:webHidden/>
          </w:rPr>
          <w:instrText xml:space="preserve"> PAGEREF _Toc242181426 \h </w:instrText>
        </w:r>
        <w:r>
          <w:rPr>
            <w:webHidden/>
          </w:rPr>
        </w:r>
        <w:r>
          <w:rPr>
            <w:webHidden/>
          </w:rPr>
          <w:fldChar w:fldCharType="separate"/>
        </w:r>
        <w:r>
          <w:rPr>
            <w:webHidden/>
          </w:rPr>
          <w:t>5</w:t>
        </w:r>
        <w:r>
          <w:rPr>
            <w:webHidden/>
          </w:rPr>
          <w:fldChar w:fldCharType="end"/>
        </w:r>
      </w:hyperlink>
    </w:p>
    <w:p w14:paraId="099D586C" w14:textId="15E43D2D" w:rsidR="00C11E9F" w:rsidRDefault="00C11E9F">
      <w:pPr>
        <w:pStyle w:val="TOC2"/>
        <w:rPr>
          <w:rFonts w:asciiTheme="minorHAnsi" w:eastAsiaTheme="minorEastAsia" w:hAnsiTheme="minorHAnsi" w:cstheme="minorBidi"/>
          <w:kern w:val="2"/>
          <w:sz w:val="24"/>
          <w:szCs w:val="24"/>
          <w14:ligatures w14:val="standardContextual"/>
        </w:rPr>
      </w:pPr>
      <w:hyperlink w:anchor="_Toc242181427" w:history="1">
        <w:r w:rsidRPr="00C00882">
          <w:rPr>
            <w:rStyle w:val="Hyperlink"/>
            <w:rFonts w:ascii="Aptos" w:hAnsi="Aptos" w:cs="Arial"/>
          </w:rPr>
          <w:t>D.</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BIDDER MINIMUM QUALIFICATIONS</w:t>
        </w:r>
        <w:r>
          <w:rPr>
            <w:webHidden/>
          </w:rPr>
          <w:tab/>
        </w:r>
        <w:r>
          <w:rPr>
            <w:webHidden/>
          </w:rPr>
          <w:fldChar w:fldCharType="begin"/>
        </w:r>
        <w:r>
          <w:rPr>
            <w:webHidden/>
          </w:rPr>
          <w:instrText xml:space="preserve"> PAGEREF _Toc242181427 \h </w:instrText>
        </w:r>
        <w:r>
          <w:rPr>
            <w:webHidden/>
          </w:rPr>
        </w:r>
        <w:r>
          <w:rPr>
            <w:webHidden/>
          </w:rPr>
          <w:fldChar w:fldCharType="separate"/>
        </w:r>
        <w:r>
          <w:rPr>
            <w:webHidden/>
          </w:rPr>
          <w:t>6</w:t>
        </w:r>
        <w:r>
          <w:rPr>
            <w:webHidden/>
          </w:rPr>
          <w:fldChar w:fldCharType="end"/>
        </w:r>
      </w:hyperlink>
    </w:p>
    <w:p w14:paraId="7455F023" w14:textId="0A252C79" w:rsidR="00C11E9F" w:rsidRDefault="00C11E9F">
      <w:pPr>
        <w:pStyle w:val="TOC2"/>
        <w:rPr>
          <w:rFonts w:asciiTheme="minorHAnsi" w:eastAsiaTheme="minorEastAsia" w:hAnsiTheme="minorHAnsi" w:cstheme="minorBidi"/>
          <w:kern w:val="2"/>
          <w:sz w:val="24"/>
          <w:szCs w:val="24"/>
          <w14:ligatures w14:val="standardContextual"/>
        </w:rPr>
      </w:pPr>
      <w:hyperlink w:anchor="_Toc242181428" w:history="1">
        <w:r w:rsidRPr="00C00882">
          <w:rPr>
            <w:rStyle w:val="Hyperlink"/>
            <w:rFonts w:ascii="Aptos" w:hAnsi="Aptos" w:cs="Arial"/>
          </w:rPr>
          <w:t>E.</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SPECIFIC REQUIREMENTS</w:t>
        </w:r>
        <w:r>
          <w:rPr>
            <w:webHidden/>
          </w:rPr>
          <w:tab/>
        </w:r>
        <w:r>
          <w:rPr>
            <w:webHidden/>
          </w:rPr>
          <w:fldChar w:fldCharType="begin"/>
        </w:r>
        <w:r>
          <w:rPr>
            <w:webHidden/>
          </w:rPr>
          <w:instrText xml:space="preserve"> PAGEREF _Toc242181428 \h </w:instrText>
        </w:r>
        <w:r>
          <w:rPr>
            <w:webHidden/>
          </w:rPr>
        </w:r>
        <w:r>
          <w:rPr>
            <w:webHidden/>
          </w:rPr>
          <w:fldChar w:fldCharType="separate"/>
        </w:r>
        <w:r>
          <w:rPr>
            <w:webHidden/>
          </w:rPr>
          <w:t>6</w:t>
        </w:r>
        <w:r>
          <w:rPr>
            <w:webHidden/>
          </w:rPr>
          <w:fldChar w:fldCharType="end"/>
        </w:r>
      </w:hyperlink>
    </w:p>
    <w:p w14:paraId="1FEA64CE" w14:textId="44A8EBDC" w:rsidR="00C11E9F" w:rsidRDefault="00C11E9F">
      <w:pPr>
        <w:pStyle w:val="TOC2"/>
        <w:rPr>
          <w:rFonts w:asciiTheme="minorHAnsi" w:eastAsiaTheme="minorEastAsia" w:hAnsiTheme="minorHAnsi" w:cstheme="minorBidi"/>
          <w:kern w:val="2"/>
          <w:sz w:val="24"/>
          <w:szCs w:val="24"/>
          <w14:ligatures w14:val="standardContextual"/>
        </w:rPr>
      </w:pPr>
      <w:hyperlink w:anchor="_Toc242181429" w:history="1">
        <w:r w:rsidRPr="00C00882">
          <w:rPr>
            <w:rStyle w:val="Hyperlink"/>
            <w:rFonts w:ascii="Aptos" w:hAnsi="Aptos" w:cs="Arial"/>
          </w:rPr>
          <w:t>F.</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BIDDER EXPERIENCE, ABILITY AND PLAN</w:t>
        </w:r>
        <w:r>
          <w:rPr>
            <w:webHidden/>
          </w:rPr>
          <w:tab/>
        </w:r>
        <w:r>
          <w:rPr>
            <w:webHidden/>
          </w:rPr>
          <w:fldChar w:fldCharType="begin"/>
        </w:r>
        <w:r>
          <w:rPr>
            <w:webHidden/>
          </w:rPr>
          <w:instrText xml:space="preserve"> PAGEREF _Toc242181429 \h </w:instrText>
        </w:r>
        <w:r>
          <w:rPr>
            <w:webHidden/>
          </w:rPr>
        </w:r>
        <w:r>
          <w:rPr>
            <w:webHidden/>
          </w:rPr>
          <w:fldChar w:fldCharType="separate"/>
        </w:r>
        <w:r>
          <w:rPr>
            <w:webHidden/>
          </w:rPr>
          <w:t>7</w:t>
        </w:r>
        <w:r>
          <w:rPr>
            <w:webHidden/>
          </w:rPr>
          <w:fldChar w:fldCharType="end"/>
        </w:r>
      </w:hyperlink>
    </w:p>
    <w:p w14:paraId="7E29F080" w14:textId="3B05B9BD" w:rsidR="00C11E9F" w:rsidRDefault="00C11E9F">
      <w:pPr>
        <w:pStyle w:val="TOC1"/>
        <w:rPr>
          <w:rFonts w:asciiTheme="minorHAnsi" w:eastAsiaTheme="minorEastAsia" w:hAnsiTheme="minorHAnsi" w:cstheme="minorBidi"/>
          <w:b w:val="0"/>
          <w:kern w:val="2"/>
          <w:sz w:val="24"/>
          <w:szCs w:val="24"/>
          <w14:ligatures w14:val="standardContextual"/>
        </w:rPr>
      </w:pPr>
      <w:hyperlink w:anchor="_Toc242181430" w:history="1">
        <w:r w:rsidRPr="00C00882">
          <w:rPr>
            <w:rStyle w:val="Hyperlink"/>
            <w:rFonts w:ascii="Aptos" w:hAnsi="Aptos" w:cs="Arial"/>
          </w:rPr>
          <w:t>II.</w:t>
        </w:r>
        <w:r>
          <w:rPr>
            <w:rFonts w:asciiTheme="minorHAnsi" w:eastAsiaTheme="minorEastAsia" w:hAnsiTheme="minorHAnsi" w:cstheme="minorBidi"/>
            <w:b w:val="0"/>
            <w:kern w:val="2"/>
            <w:sz w:val="24"/>
            <w:szCs w:val="24"/>
            <w14:ligatures w14:val="standardContextual"/>
          </w:rPr>
          <w:tab/>
        </w:r>
        <w:r w:rsidRPr="00C00882">
          <w:rPr>
            <w:rStyle w:val="Hyperlink"/>
            <w:rFonts w:ascii="Aptos" w:hAnsi="Aptos" w:cs="Arial"/>
          </w:rPr>
          <w:t>INSTRUCTIONS TO BIDDERS</w:t>
        </w:r>
        <w:r>
          <w:rPr>
            <w:webHidden/>
          </w:rPr>
          <w:tab/>
        </w:r>
        <w:r>
          <w:rPr>
            <w:webHidden/>
          </w:rPr>
          <w:fldChar w:fldCharType="begin"/>
        </w:r>
        <w:r>
          <w:rPr>
            <w:webHidden/>
          </w:rPr>
          <w:instrText xml:space="preserve"> PAGEREF _Toc242181430 \h </w:instrText>
        </w:r>
        <w:r>
          <w:rPr>
            <w:webHidden/>
          </w:rPr>
        </w:r>
        <w:r>
          <w:rPr>
            <w:webHidden/>
          </w:rPr>
          <w:fldChar w:fldCharType="separate"/>
        </w:r>
        <w:r>
          <w:rPr>
            <w:webHidden/>
          </w:rPr>
          <w:t>19</w:t>
        </w:r>
        <w:r>
          <w:rPr>
            <w:webHidden/>
          </w:rPr>
          <w:fldChar w:fldCharType="end"/>
        </w:r>
      </w:hyperlink>
    </w:p>
    <w:p w14:paraId="29FC4B26" w14:textId="29EA68A1" w:rsidR="00C11E9F" w:rsidRDefault="00C11E9F">
      <w:pPr>
        <w:pStyle w:val="TOC2"/>
        <w:rPr>
          <w:rFonts w:asciiTheme="minorHAnsi" w:eastAsiaTheme="minorEastAsia" w:hAnsiTheme="minorHAnsi" w:cstheme="minorBidi"/>
          <w:kern w:val="2"/>
          <w:sz w:val="24"/>
          <w:szCs w:val="24"/>
          <w14:ligatures w14:val="standardContextual"/>
        </w:rPr>
      </w:pPr>
      <w:hyperlink w:anchor="_Toc242181431" w:history="1">
        <w:r w:rsidRPr="00C00882">
          <w:rPr>
            <w:rStyle w:val="Hyperlink"/>
            <w:rFonts w:ascii="Aptos" w:hAnsi="Aptos" w:cs="Arial"/>
          </w:rPr>
          <w:t>A.</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COUNTY CONTACTS</w:t>
        </w:r>
        <w:r>
          <w:rPr>
            <w:webHidden/>
          </w:rPr>
          <w:tab/>
        </w:r>
        <w:r>
          <w:rPr>
            <w:webHidden/>
          </w:rPr>
          <w:fldChar w:fldCharType="begin"/>
        </w:r>
        <w:r>
          <w:rPr>
            <w:webHidden/>
          </w:rPr>
          <w:instrText xml:space="preserve"> PAGEREF _Toc242181431 \h </w:instrText>
        </w:r>
        <w:r>
          <w:rPr>
            <w:webHidden/>
          </w:rPr>
        </w:r>
        <w:r>
          <w:rPr>
            <w:webHidden/>
          </w:rPr>
          <w:fldChar w:fldCharType="separate"/>
        </w:r>
        <w:r>
          <w:rPr>
            <w:webHidden/>
          </w:rPr>
          <w:t>19</w:t>
        </w:r>
        <w:r>
          <w:rPr>
            <w:webHidden/>
          </w:rPr>
          <w:fldChar w:fldCharType="end"/>
        </w:r>
      </w:hyperlink>
    </w:p>
    <w:p w14:paraId="4EDBB2F7" w14:textId="7F30DEF8" w:rsidR="00C11E9F" w:rsidRDefault="00C11E9F">
      <w:pPr>
        <w:pStyle w:val="TOC2"/>
        <w:rPr>
          <w:rFonts w:asciiTheme="minorHAnsi" w:eastAsiaTheme="minorEastAsia" w:hAnsiTheme="minorHAnsi" w:cstheme="minorBidi"/>
          <w:kern w:val="2"/>
          <w:sz w:val="24"/>
          <w:szCs w:val="24"/>
          <w14:ligatures w14:val="standardContextual"/>
        </w:rPr>
      </w:pPr>
      <w:hyperlink w:anchor="_Toc242181432" w:history="1">
        <w:r w:rsidRPr="00C00882">
          <w:rPr>
            <w:rStyle w:val="Hyperlink"/>
            <w:rFonts w:ascii="Aptos" w:hAnsi="Aptos" w:cs="Arial"/>
          </w:rPr>
          <w:t>B.</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CALENDAR OF EVENTS</w:t>
        </w:r>
        <w:r>
          <w:rPr>
            <w:webHidden/>
          </w:rPr>
          <w:tab/>
        </w:r>
        <w:r>
          <w:rPr>
            <w:webHidden/>
          </w:rPr>
          <w:fldChar w:fldCharType="begin"/>
        </w:r>
        <w:r>
          <w:rPr>
            <w:webHidden/>
          </w:rPr>
          <w:instrText xml:space="preserve"> PAGEREF _Toc242181432 \h </w:instrText>
        </w:r>
        <w:r>
          <w:rPr>
            <w:webHidden/>
          </w:rPr>
        </w:r>
        <w:r>
          <w:rPr>
            <w:webHidden/>
          </w:rPr>
          <w:fldChar w:fldCharType="separate"/>
        </w:r>
        <w:r>
          <w:rPr>
            <w:webHidden/>
          </w:rPr>
          <w:t>20</w:t>
        </w:r>
        <w:r>
          <w:rPr>
            <w:webHidden/>
          </w:rPr>
          <w:fldChar w:fldCharType="end"/>
        </w:r>
      </w:hyperlink>
    </w:p>
    <w:p w14:paraId="5D6D967B" w14:textId="7ECF6803" w:rsidR="00C11E9F" w:rsidRDefault="00C11E9F">
      <w:pPr>
        <w:pStyle w:val="TOC2"/>
        <w:rPr>
          <w:rFonts w:asciiTheme="minorHAnsi" w:eastAsiaTheme="minorEastAsia" w:hAnsiTheme="minorHAnsi" w:cstheme="minorBidi"/>
          <w:kern w:val="2"/>
          <w:sz w:val="24"/>
          <w:szCs w:val="24"/>
          <w14:ligatures w14:val="standardContextual"/>
        </w:rPr>
      </w:pPr>
      <w:hyperlink w:anchor="_Toc242181433" w:history="1">
        <w:r w:rsidRPr="00C00882">
          <w:rPr>
            <w:rStyle w:val="Hyperlink"/>
            <w:rFonts w:ascii="Aptos" w:eastAsia="Calibri" w:hAnsi="Aptos" w:cs="Arial"/>
          </w:rPr>
          <w:t>C.</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SMALL LOCAL EMERGING BUSINESS (SLEB) PREFERENCE POINTS</w:t>
        </w:r>
        <w:r>
          <w:rPr>
            <w:webHidden/>
          </w:rPr>
          <w:tab/>
        </w:r>
        <w:r>
          <w:rPr>
            <w:webHidden/>
          </w:rPr>
          <w:fldChar w:fldCharType="begin"/>
        </w:r>
        <w:r>
          <w:rPr>
            <w:webHidden/>
          </w:rPr>
          <w:instrText xml:space="preserve"> PAGEREF _Toc242181433 \h </w:instrText>
        </w:r>
        <w:r>
          <w:rPr>
            <w:webHidden/>
          </w:rPr>
        </w:r>
        <w:r>
          <w:rPr>
            <w:webHidden/>
          </w:rPr>
          <w:fldChar w:fldCharType="separate"/>
        </w:r>
        <w:r>
          <w:rPr>
            <w:webHidden/>
          </w:rPr>
          <w:t>21</w:t>
        </w:r>
        <w:r>
          <w:rPr>
            <w:webHidden/>
          </w:rPr>
          <w:fldChar w:fldCharType="end"/>
        </w:r>
      </w:hyperlink>
    </w:p>
    <w:p w14:paraId="5032C3F9" w14:textId="367120C9" w:rsidR="00C11E9F" w:rsidRDefault="00C11E9F">
      <w:pPr>
        <w:pStyle w:val="TOC2"/>
        <w:rPr>
          <w:rFonts w:asciiTheme="minorHAnsi" w:eastAsiaTheme="minorEastAsia" w:hAnsiTheme="minorHAnsi" w:cstheme="minorBidi"/>
          <w:kern w:val="2"/>
          <w:sz w:val="24"/>
          <w:szCs w:val="24"/>
          <w14:ligatures w14:val="standardContextual"/>
        </w:rPr>
      </w:pPr>
      <w:hyperlink w:anchor="_Toc242181434" w:history="1">
        <w:r w:rsidRPr="00C00882">
          <w:rPr>
            <w:rStyle w:val="Hyperlink"/>
            <w:rFonts w:ascii="Aptos" w:eastAsia="Calibri" w:hAnsi="Aptos" w:cs="Arial"/>
          </w:rPr>
          <w:t>D.</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BIDDERS’ CONFERENCES</w:t>
        </w:r>
        <w:r>
          <w:rPr>
            <w:webHidden/>
          </w:rPr>
          <w:tab/>
        </w:r>
        <w:r>
          <w:rPr>
            <w:webHidden/>
          </w:rPr>
          <w:fldChar w:fldCharType="begin"/>
        </w:r>
        <w:r>
          <w:rPr>
            <w:webHidden/>
          </w:rPr>
          <w:instrText xml:space="preserve"> PAGEREF _Toc242181434 \h </w:instrText>
        </w:r>
        <w:r>
          <w:rPr>
            <w:webHidden/>
          </w:rPr>
        </w:r>
        <w:r>
          <w:rPr>
            <w:webHidden/>
          </w:rPr>
          <w:fldChar w:fldCharType="separate"/>
        </w:r>
        <w:r>
          <w:rPr>
            <w:webHidden/>
          </w:rPr>
          <w:t>22</w:t>
        </w:r>
        <w:r>
          <w:rPr>
            <w:webHidden/>
          </w:rPr>
          <w:fldChar w:fldCharType="end"/>
        </w:r>
      </w:hyperlink>
    </w:p>
    <w:p w14:paraId="469518C0" w14:textId="7BCD1B75" w:rsidR="00C11E9F" w:rsidRDefault="00C11E9F">
      <w:pPr>
        <w:pStyle w:val="TOC2"/>
        <w:rPr>
          <w:rFonts w:asciiTheme="minorHAnsi" w:eastAsiaTheme="minorEastAsia" w:hAnsiTheme="minorHAnsi" w:cstheme="minorBidi"/>
          <w:kern w:val="2"/>
          <w:sz w:val="24"/>
          <w:szCs w:val="24"/>
          <w14:ligatures w14:val="standardContextual"/>
        </w:rPr>
      </w:pPr>
      <w:hyperlink w:anchor="_Toc242181435" w:history="1">
        <w:r w:rsidRPr="00C00882">
          <w:rPr>
            <w:rStyle w:val="Hyperlink"/>
            <w:rFonts w:ascii="Aptos" w:eastAsia="Calibri" w:hAnsi="Aptos" w:cs="Arial"/>
          </w:rPr>
          <w:t>E.</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SUBMITTAL OF PROPOSALS/BIDS</w:t>
        </w:r>
        <w:r>
          <w:rPr>
            <w:webHidden/>
          </w:rPr>
          <w:tab/>
        </w:r>
        <w:r>
          <w:rPr>
            <w:webHidden/>
          </w:rPr>
          <w:fldChar w:fldCharType="begin"/>
        </w:r>
        <w:r>
          <w:rPr>
            <w:webHidden/>
          </w:rPr>
          <w:instrText xml:space="preserve"> PAGEREF _Toc242181435 \h </w:instrText>
        </w:r>
        <w:r>
          <w:rPr>
            <w:webHidden/>
          </w:rPr>
        </w:r>
        <w:r>
          <w:rPr>
            <w:webHidden/>
          </w:rPr>
          <w:fldChar w:fldCharType="separate"/>
        </w:r>
        <w:r>
          <w:rPr>
            <w:webHidden/>
          </w:rPr>
          <w:t>22</w:t>
        </w:r>
        <w:r>
          <w:rPr>
            <w:webHidden/>
          </w:rPr>
          <w:fldChar w:fldCharType="end"/>
        </w:r>
      </w:hyperlink>
    </w:p>
    <w:p w14:paraId="60E349CD" w14:textId="40606F6B" w:rsidR="00C11E9F" w:rsidRDefault="00C11E9F">
      <w:pPr>
        <w:pStyle w:val="TOC2"/>
        <w:rPr>
          <w:rFonts w:asciiTheme="minorHAnsi" w:eastAsiaTheme="minorEastAsia" w:hAnsiTheme="minorHAnsi" w:cstheme="minorBidi"/>
          <w:kern w:val="2"/>
          <w:sz w:val="24"/>
          <w:szCs w:val="24"/>
          <w14:ligatures w14:val="standardContextual"/>
        </w:rPr>
      </w:pPr>
      <w:hyperlink w:anchor="_Toc242181436" w:history="1">
        <w:r w:rsidRPr="00C00882">
          <w:rPr>
            <w:rStyle w:val="Hyperlink"/>
            <w:rFonts w:ascii="Aptos" w:eastAsia="Calibri" w:hAnsi="Aptos" w:cs="Arial"/>
          </w:rPr>
          <w:t>F.</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RESPONSE FORMAT/PROPOSAL RESPONSES</w:t>
        </w:r>
        <w:r>
          <w:rPr>
            <w:webHidden/>
          </w:rPr>
          <w:tab/>
        </w:r>
        <w:r>
          <w:rPr>
            <w:webHidden/>
          </w:rPr>
          <w:fldChar w:fldCharType="begin"/>
        </w:r>
        <w:r>
          <w:rPr>
            <w:webHidden/>
          </w:rPr>
          <w:instrText xml:space="preserve"> PAGEREF _Toc242181436 \h </w:instrText>
        </w:r>
        <w:r>
          <w:rPr>
            <w:webHidden/>
          </w:rPr>
        </w:r>
        <w:r>
          <w:rPr>
            <w:webHidden/>
          </w:rPr>
          <w:fldChar w:fldCharType="separate"/>
        </w:r>
        <w:r>
          <w:rPr>
            <w:webHidden/>
          </w:rPr>
          <w:t>24</w:t>
        </w:r>
        <w:r>
          <w:rPr>
            <w:webHidden/>
          </w:rPr>
          <w:fldChar w:fldCharType="end"/>
        </w:r>
      </w:hyperlink>
    </w:p>
    <w:p w14:paraId="0A932554" w14:textId="4DDC2D47" w:rsidR="00C11E9F" w:rsidRDefault="00C11E9F">
      <w:pPr>
        <w:pStyle w:val="TOC2"/>
        <w:rPr>
          <w:rFonts w:asciiTheme="minorHAnsi" w:eastAsiaTheme="minorEastAsia" w:hAnsiTheme="minorHAnsi" w:cstheme="minorBidi"/>
          <w:kern w:val="2"/>
          <w:sz w:val="24"/>
          <w:szCs w:val="24"/>
          <w14:ligatures w14:val="standardContextual"/>
        </w:rPr>
      </w:pPr>
      <w:hyperlink w:anchor="_Toc242181437" w:history="1">
        <w:r w:rsidRPr="00C00882">
          <w:rPr>
            <w:rStyle w:val="Hyperlink"/>
            <w:rFonts w:ascii="Aptos" w:eastAsia="Calibri" w:hAnsi="Aptos" w:cs="Arial"/>
          </w:rPr>
          <w:t>G.</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EVALUATION CRITERIA/SELECTION COMMITTEE</w:t>
        </w:r>
        <w:r>
          <w:rPr>
            <w:webHidden/>
          </w:rPr>
          <w:tab/>
        </w:r>
        <w:r>
          <w:rPr>
            <w:webHidden/>
          </w:rPr>
          <w:fldChar w:fldCharType="begin"/>
        </w:r>
        <w:r>
          <w:rPr>
            <w:webHidden/>
          </w:rPr>
          <w:instrText xml:space="preserve"> PAGEREF _Toc242181437 \h </w:instrText>
        </w:r>
        <w:r>
          <w:rPr>
            <w:webHidden/>
          </w:rPr>
        </w:r>
        <w:r>
          <w:rPr>
            <w:webHidden/>
          </w:rPr>
          <w:fldChar w:fldCharType="separate"/>
        </w:r>
        <w:r>
          <w:rPr>
            <w:webHidden/>
          </w:rPr>
          <w:t>26</w:t>
        </w:r>
        <w:r>
          <w:rPr>
            <w:webHidden/>
          </w:rPr>
          <w:fldChar w:fldCharType="end"/>
        </w:r>
      </w:hyperlink>
    </w:p>
    <w:p w14:paraId="4A0BB18D" w14:textId="33C95A34" w:rsidR="00C11E9F" w:rsidRDefault="00C11E9F">
      <w:pPr>
        <w:pStyle w:val="TOC2"/>
        <w:rPr>
          <w:rFonts w:asciiTheme="minorHAnsi" w:eastAsiaTheme="minorEastAsia" w:hAnsiTheme="minorHAnsi" w:cstheme="minorBidi"/>
          <w:kern w:val="2"/>
          <w:sz w:val="24"/>
          <w:szCs w:val="24"/>
          <w14:ligatures w14:val="standardContextual"/>
        </w:rPr>
      </w:pPr>
      <w:hyperlink w:anchor="_Toc242181438" w:history="1">
        <w:r w:rsidRPr="00C00882">
          <w:rPr>
            <w:rStyle w:val="Hyperlink"/>
            <w:rFonts w:ascii="Aptos" w:eastAsia="Calibri" w:hAnsi="Aptos" w:cs="Arial"/>
          </w:rPr>
          <w:t>Table 1</w:t>
        </w:r>
        <w:r>
          <w:rPr>
            <w:webHidden/>
          </w:rPr>
          <w:tab/>
        </w:r>
        <w:r>
          <w:rPr>
            <w:webHidden/>
          </w:rPr>
          <w:fldChar w:fldCharType="begin"/>
        </w:r>
        <w:r>
          <w:rPr>
            <w:webHidden/>
          </w:rPr>
          <w:instrText xml:space="preserve"> PAGEREF _Toc242181438 \h </w:instrText>
        </w:r>
        <w:r>
          <w:rPr>
            <w:webHidden/>
          </w:rPr>
        </w:r>
        <w:r>
          <w:rPr>
            <w:webHidden/>
          </w:rPr>
          <w:fldChar w:fldCharType="separate"/>
        </w:r>
        <w:r>
          <w:rPr>
            <w:webHidden/>
          </w:rPr>
          <w:t>27</w:t>
        </w:r>
        <w:r>
          <w:rPr>
            <w:webHidden/>
          </w:rPr>
          <w:fldChar w:fldCharType="end"/>
        </w:r>
      </w:hyperlink>
    </w:p>
    <w:p w14:paraId="3DA7443E" w14:textId="7573992B" w:rsidR="00C11E9F" w:rsidRDefault="00C11E9F">
      <w:pPr>
        <w:pStyle w:val="TOC2"/>
        <w:rPr>
          <w:rFonts w:asciiTheme="minorHAnsi" w:eastAsiaTheme="minorEastAsia" w:hAnsiTheme="minorHAnsi" w:cstheme="minorBidi"/>
          <w:kern w:val="2"/>
          <w:sz w:val="24"/>
          <w:szCs w:val="24"/>
          <w14:ligatures w14:val="standardContextual"/>
        </w:rPr>
      </w:pPr>
      <w:hyperlink w:anchor="_Toc242181439" w:history="1">
        <w:r w:rsidRPr="00C00882">
          <w:rPr>
            <w:rStyle w:val="Hyperlink"/>
            <w:rFonts w:ascii="Aptos" w:eastAsia="Calibri" w:hAnsi="Aptos" w:cs="Arial"/>
          </w:rPr>
          <w:t>Table 2</w:t>
        </w:r>
        <w:r>
          <w:rPr>
            <w:webHidden/>
          </w:rPr>
          <w:tab/>
        </w:r>
        <w:r>
          <w:rPr>
            <w:webHidden/>
          </w:rPr>
          <w:fldChar w:fldCharType="begin"/>
        </w:r>
        <w:r>
          <w:rPr>
            <w:webHidden/>
          </w:rPr>
          <w:instrText xml:space="preserve"> PAGEREF _Toc242181439 \h </w:instrText>
        </w:r>
        <w:r>
          <w:rPr>
            <w:webHidden/>
          </w:rPr>
        </w:r>
        <w:r>
          <w:rPr>
            <w:webHidden/>
          </w:rPr>
          <w:fldChar w:fldCharType="separate"/>
        </w:r>
        <w:r>
          <w:rPr>
            <w:webHidden/>
          </w:rPr>
          <w:t>28</w:t>
        </w:r>
        <w:r>
          <w:rPr>
            <w:webHidden/>
          </w:rPr>
          <w:fldChar w:fldCharType="end"/>
        </w:r>
      </w:hyperlink>
    </w:p>
    <w:p w14:paraId="54F1C614" w14:textId="0805DDA5" w:rsidR="00C11E9F" w:rsidRDefault="00C11E9F">
      <w:pPr>
        <w:pStyle w:val="TOC2"/>
        <w:rPr>
          <w:rFonts w:asciiTheme="minorHAnsi" w:eastAsiaTheme="minorEastAsia" w:hAnsiTheme="minorHAnsi" w:cstheme="minorBidi"/>
          <w:kern w:val="2"/>
          <w:sz w:val="24"/>
          <w:szCs w:val="24"/>
          <w14:ligatures w14:val="standardContextual"/>
        </w:rPr>
      </w:pPr>
      <w:hyperlink w:anchor="_Toc242181440" w:history="1">
        <w:r w:rsidRPr="00C00882">
          <w:rPr>
            <w:rStyle w:val="Hyperlink"/>
            <w:rFonts w:ascii="Aptos" w:hAnsi="Aptos" w:cs="Arial"/>
          </w:rPr>
          <w:t>H.</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CONTRACT EVALUATION AND ASSESSMENT</w:t>
        </w:r>
        <w:r>
          <w:rPr>
            <w:webHidden/>
          </w:rPr>
          <w:tab/>
        </w:r>
        <w:r>
          <w:rPr>
            <w:webHidden/>
          </w:rPr>
          <w:fldChar w:fldCharType="begin"/>
        </w:r>
        <w:r>
          <w:rPr>
            <w:webHidden/>
          </w:rPr>
          <w:instrText xml:space="preserve"> PAGEREF _Toc242181440 \h </w:instrText>
        </w:r>
        <w:r>
          <w:rPr>
            <w:webHidden/>
          </w:rPr>
        </w:r>
        <w:r>
          <w:rPr>
            <w:webHidden/>
          </w:rPr>
          <w:fldChar w:fldCharType="separate"/>
        </w:r>
        <w:r>
          <w:rPr>
            <w:webHidden/>
          </w:rPr>
          <w:t>33</w:t>
        </w:r>
        <w:r>
          <w:rPr>
            <w:webHidden/>
          </w:rPr>
          <w:fldChar w:fldCharType="end"/>
        </w:r>
      </w:hyperlink>
    </w:p>
    <w:p w14:paraId="5A48D903" w14:textId="0B0B6883" w:rsidR="00C11E9F" w:rsidRDefault="00C11E9F">
      <w:pPr>
        <w:pStyle w:val="TOC2"/>
        <w:rPr>
          <w:rFonts w:asciiTheme="minorHAnsi" w:eastAsiaTheme="minorEastAsia" w:hAnsiTheme="minorHAnsi" w:cstheme="minorBidi"/>
          <w:kern w:val="2"/>
          <w:sz w:val="24"/>
          <w:szCs w:val="24"/>
          <w14:ligatures w14:val="standardContextual"/>
        </w:rPr>
      </w:pPr>
      <w:hyperlink w:anchor="_Toc242181441" w:history="1">
        <w:r w:rsidRPr="00C00882">
          <w:rPr>
            <w:rStyle w:val="Hyperlink"/>
            <w:rFonts w:ascii="Aptos" w:hAnsi="Aptos" w:cs="Arial"/>
          </w:rPr>
          <w:t>I.</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AWARD</w:t>
        </w:r>
        <w:r>
          <w:rPr>
            <w:webHidden/>
          </w:rPr>
          <w:tab/>
        </w:r>
        <w:r>
          <w:rPr>
            <w:webHidden/>
          </w:rPr>
          <w:fldChar w:fldCharType="begin"/>
        </w:r>
        <w:r>
          <w:rPr>
            <w:webHidden/>
          </w:rPr>
          <w:instrText xml:space="preserve"> PAGEREF _Toc242181441 \h </w:instrText>
        </w:r>
        <w:r>
          <w:rPr>
            <w:webHidden/>
          </w:rPr>
        </w:r>
        <w:r>
          <w:rPr>
            <w:webHidden/>
          </w:rPr>
          <w:fldChar w:fldCharType="separate"/>
        </w:r>
        <w:r>
          <w:rPr>
            <w:webHidden/>
          </w:rPr>
          <w:t>33</w:t>
        </w:r>
        <w:r>
          <w:rPr>
            <w:webHidden/>
          </w:rPr>
          <w:fldChar w:fldCharType="end"/>
        </w:r>
      </w:hyperlink>
    </w:p>
    <w:p w14:paraId="37BA2993" w14:textId="70403CD5" w:rsidR="00C11E9F" w:rsidRDefault="00C11E9F">
      <w:pPr>
        <w:pStyle w:val="TOC2"/>
        <w:rPr>
          <w:rFonts w:asciiTheme="minorHAnsi" w:eastAsiaTheme="minorEastAsia" w:hAnsiTheme="minorHAnsi" w:cstheme="minorBidi"/>
          <w:kern w:val="2"/>
          <w:sz w:val="24"/>
          <w:szCs w:val="24"/>
          <w14:ligatures w14:val="standardContextual"/>
        </w:rPr>
      </w:pPr>
      <w:hyperlink w:anchor="_Toc242181442" w:history="1">
        <w:r w:rsidRPr="00C00882">
          <w:rPr>
            <w:rStyle w:val="Hyperlink"/>
            <w:rFonts w:ascii="Aptos" w:hAnsi="Aptos" w:cs="Arial"/>
          </w:rPr>
          <w:t>J.</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PRICING</w:t>
        </w:r>
        <w:r>
          <w:rPr>
            <w:webHidden/>
          </w:rPr>
          <w:tab/>
        </w:r>
        <w:r>
          <w:rPr>
            <w:webHidden/>
          </w:rPr>
          <w:fldChar w:fldCharType="begin"/>
        </w:r>
        <w:r>
          <w:rPr>
            <w:webHidden/>
          </w:rPr>
          <w:instrText xml:space="preserve"> PAGEREF _Toc242181442 \h </w:instrText>
        </w:r>
        <w:r>
          <w:rPr>
            <w:webHidden/>
          </w:rPr>
        </w:r>
        <w:r>
          <w:rPr>
            <w:webHidden/>
          </w:rPr>
          <w:fldChar w:fldCharType="separate"/>
        </w:r>
        <w:r>
          <w:rPr>
            <w:webHidden/>
          </w:rPr>
          <w:t>34</w:t>
        </w:r>
        <w:r>
          <w:rPr>
            <w:webHidden/>
          </w:rPr>
          <w:fldChar w:fldCharType="end"/>
        </w:r>
      </w:hyperlink>
    </w:p>
    <w:p w14:paraId="7BD9ABF0" w14:textId="73C1D289" w:rsidR="00C11E9F" w:rsidRDefault="00C11E9F">
      <w:pPr>
        <w:pStyle w:val="TOC2"/>
        <w:rPr>
          <w:rFonts w:asciiTheme="minorHAnsi" w:eastAsiaTheme="minorEastAsia" w:hAnsiTheme="minorHAnsi" w:cstheme="minorBidi"/>
          <w:kern w:val="2"/>
          <w:sz w:val="24"/>
          <w:szCs w:val="24"/>
          <w14:ligatures w14:val="standardContextual"/>
        </w:rPr>
      </w:pPr>
      <w:hyperlink w:anchor="_Toc242181443" w:history="1">
        <w:r w:rsidRPr="00C00882">
          <w:rPr>
            <w:rStyle w:val="Hyperlink"/>
            <w:rFonts w:ascii="Aptos" w:hAnsi="Aptos" w:cs="Arial"/>
          </w:rPr>
          <w:t>K.</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INVOICING</w:t>
        </w:r>
        <w:r>
          <w:rPr>
            <w:webHidden/>
          </w:rPr>
          <w:tab/>
        </w:r>
        <w:r>
          <w:rPr>
            <w:webHidden/>
          </w:rPr>
          <w:fldChar w:fldCharType="begin"/>
        </w:r>
        <w:r>
          <w:rPr>
            <w:webHidden/>
          </w:rPr>
          <w:instrText xml:space="preserve"> PAGEREF _Toc242181443 \h </w:instrText>
        </w:r>
        <w:r>
          <w:rPr>
            <w:webHidden/>
          </w:rPr>
        </w:r>
        <w:r>
          <w:rPr>
            <w:webHidden/>
          </w:rPr>
          <w:fldChar w:fldCharType="separate"/>
        </w:r>
        <w:r>
          <w:rPr>
            <w:webHidden/>
          </w:rPr>
          <w:t>34</w:t>
        </w:r>
        <w:r>
          <w:rPr>
            <w:webHidden/>
          </w:rPr>
          <w:fldChar w:fldCharType="end"/>
        </w:r>
      </w:hyperlink>
    </w:p>
    <w:p w14:paraId="68A61796" w14:textId="164F357D" w:rsidR="00C11E9F" w:rsidRDefault="00C11E9F">
      <w:pPr>
        <w:pStyle w:val="TOC2"/>
        <w:rPr>
          <w:rFonts w:asciiTheme="minorHAnsi" w:eastAsiaTheme="minorEastAsia" w:hAnsiTheme="minorHAnsi" w:cstheme="minorBidi"/>
          <w:kern w:val="2"/>
          <w:sz w:val="24"/>
          <w:szCs w:val="24"/>
          <w14:ligatures w14:val="standardContextual"/>
        </w:rPr>
      </w:pPr>
      <w:hyperlink w:anchor="_Toc242181444" w:history="1">
        <w:r w:rsidRPr="00C00882">
          <w:rPr>
            <w:rStyle w:val="Hyperlink"/>
            <w:rFonts w:ascii="Aptos" w:hAnsi="Aptos" w:cs="Arial"/>
          </w:rPr>
          <w:t>L.</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NOTICE OF INTENT TO AWARD</w:t>
        </w:r>
        <w:r>
          <w:rPr>
            <w:webHidden/>
          </w:rPr>
          <w:tab/>
        </w:r>
        <w:r>
          <w:rPr>
            <w:webHidden/>
          </w:rPr>
          <w:fldChar w:fldCharType="begin"/>
        </w:r>
        <w:r>
          <w:rPr>
            <w:webHidden/>
          </w:rPr>
          <w:instrText xml:space="preserve"> PAGEREF _Toc242181444 \h </w:instrText>
        </w:r>
        <w:r>
          <w:rPr>
            <w:webHidden/>
          </w:rPr>
        </w:r>
        <w:r>
          <w:rPr>
            <w:webHidden/>
          </w:rPr>
          <w:fldChar w:fldCharType="separate"/>
        </w:r>
        <w:r>
          <w:rPr>
            <w:webHidden/>
          </w:rPr>
          <w:t>34</w:t>
        </w:r>
        <w:r>
          <w:rPr>
            <w:webHidden/>
          </w:rPr>
          <w:fldChar w:fldCharType="end"/>
        </w:r>
      </w:hyperlink>
    </w:p>
    <w:p w14:paraId="46E3CA01" w14:textId="29116B35" w:rsidR="00C11E9F" w:rsidRDefault="00C11E9F">
      <w:pPr>
        <w:pStyle w:val="TOC2"/>
        <w:rPr>
          <w:rFonts w:asciiTheme="minorHAnsi" w:eastAsiaTheme="minorEastAsia" w:hAnsiTheme="minorHAnsi" w:cstheme="minorBidi"/>
          <w:kern w:val="2"/>
          <w:sz w:val="24"/>
          <w:szCs w:val="24"/>
          <w14:ligatures w14:val="standardContextual"/>
        </w:rPr>
      </w:pPr>
      <w:hyperlink w:anchor="_Toc242181445" w:history="1">
        <w:r w:rsidRPr="00C00882">
          <w:rPr>
            <w:rStyle w:val="Hyperlink"/>
            <w:rFonts w:ascii="Aptos" w:hAnsi="Aptos" w:cs="Arial"/>
          </w:rPr>
          <w:t>M.</w:t>
        </w:r>
        <w:r>
          <w:rPr>
            <w:rFonts w:asciiTheme="minorHAnsi" w:eastAsiaTheme="minorEastAsia" w:hAnsiTheme="minorHAnsi" w:cstheme="minorBidi"/>
            <w:kern w:val="2"/>
            <w:sz w:val="24"/>
            <w:szCs w:val="24"/>
            <w14:ligatures w14:val="standardContextual"/>
          </w:rPr>
          <w:tab/>
        </w:r>
        <w:r w:rsidRPr="00C00882">
          <w:rPr>
            <w:rStyle w:val="Hyperlink"/>
            <w:rFonts w:ascii="Aptos" w:hAnsi="Aptos" w:cs="Arial"/>
          </w:rPr>
          <w:t>TERM/TERMINATION/RENEWAL</w:t>
        </w:r>
        <w:r>
          <w:rPr>
            <w:webHidden/>
          </w:rPr>
          <w:tab/>
        </w:r>
        <w:r>
          <w:rPr>
            <w:webHidden/>
          </w:rPr>
          <w:fldChar w:fldCharType="begin"/>
        </w:r>
        <w:r>
          <w:rPr>
            <w:webHidden/>
          </w:rPr>
          <w:instrText xml:space="preserve"> PAGEREF _Toc242181445 \h </w:instrText>
        </w:r>
        <w:r>
          <w:rPr>
            <w:webHidden/>
          </w:rPr>
        </w:r>
        <w:r>
          <w:rPr>
            <w:webHidden/>
          </w:rPr>
          <w:fldChar w:fldCharType="separate"/>
        </w:r>
        <w:r>
          <w:rPr>
            <w:webHidden/>
          </w:rPr>
          <w:t>35</w:t>
        </w:r>
        <w:r>
          <w:rPr>
            <w:webHidden/>
          </w:rPr>
          <w:fldChar w:fldCharType="end"/>
        </w:r>
      </w:hyperlink>
    </w:p>
    <w:p w14:paraId="2BC97383" w14:textId="75C2BF87" w:rsidR="00C11E9F" w:rsidRDefault="00C11E9F">
      <w:pPr>
        <w:pStyle w:val="TOC1"/>
        <w:rPr>
          <w:rFonts w:asciiTheme="minorHAnsi" w:eastAsiaTheme="minorEastAsia" w:hAnsiTheme="minorHAnsi" w:cstheme="minorBidi"/>
          <w:b w:val="0"/>
          <w:kern w:val="2"/>
          <w:sz w:val="24"/>
          <w:szCs w:val="24"/>
          <w14:ligatures w14:val="standardContextual"/>
        </w:rPr>
      </w:pPr>
      <w:hyperlink w:anchor="_Toc242181446" w:history="1">
        <w:r w:rsidRPr="00C00882">
          <w:rPr>
            <w:rStyle w:val="Hyperlink"/>
            <w:rFonts w:ascii="Aptos" w:hAnsi="Aptos" w:cs="Arial"/>
          </w:rPr>
          <w:t>III.</w:t>
        </w:r>
        <w:r>
          <w:rPr>
            <w:rFonts w:asciiTheme="minorHAnsi" w:eastAsiaTheme="minorEastAsia" w:hAnsiTheme="minorHAnsi" w:cstheme="minorBidi"/>
            <w:b w:val="0"/>
            <w:kern w:val="2"/>
            <w:sz w:val="24"/>
            <w:szCs w:val="24"/>
            <w14:ligatures w14:val="standardContextual"/>
          </w:rPr>
          <w:tab/>
        </w:r>
        <w:r w:rsidRPr="00C00882">
          <w:rPr>
            <w:rStyle w:val="Hyperlink"/>
            <w:rFonts w:ascii="Aptos" w:hAnsi="Aptos" w:cs="Arial"/>
          </w:rPr>
          <w:t>APPENDICES</w:t>
        </w:r>
        <w:r>
          <w:rPr>
            <w:webHidden/>
          </w:rPr>
          <w:tab/>
        </w:r>
        <w:r>
          <w:rPr>
            <w:webHidden/>
          </w:rPr>
          <w:fldChar w:fldCharType="begin"/>
        </w:r>
        <w:r>
          <w:rPr>
            <w:webHidden/>
          </w:rPr>
          <w:instrText xml:space="preserve"> PAGEREF _Toc242181446 \h </w:instrText>
        </w:r>
        <w:r>
          <w:rPr>
            <w:webHidden/>
          </w:rPr>
        </w:r>
        <w:r>
          <w:rPr>
            <w:webHidden/>
          </w:rPr>
          <w:fldChar w:fldCharType="separate"/>
        </w:r>
        <w:r>
          <w:rPr>
            <w:webHidden/>
          </w:rPr>
          <w:t>36</w:t>
        </w:r>
        <w:r>
          <w:rPr>
            <w:webHidden/>
          </w:rPr>
          <w:fldChar w:fldCharType="end"/>
        </w:r>
      </w:hyperlink>
    </w:p>
    <w:p w14:paraId="6A6138B0" w14:textId="222EF023" w:rsidR="00C11E9F" w:rsidRDefault="00C11E9F">
      <w:pPr>
        <w:pStyle w:val="TOC2"/>
        <w:rPr>
          <w:rFonts w:asciiTheme="minorHAnsi" w:eastAsiaTheme="minorEastAsia" w:hAnsiTheme="minorHAnsi" w:cstheme="minorBidi"/>
          <w:kern w:val="2"/>
          <w:sz w:val="24"/>
          <w:szCs w:val="24"/>
          <w14:ligatures w14:val="standardContextual"/>
        </w:rPr>
      </w:pPr>
      <w:hyperlink w:anchor="_Toc242181447" w:history="1">
        <w:r w:rsidRPr="00C00882">
          <w:rPr>
            <w:rStyle w:val="Hyperlink"/>
            <w:rFonts w:ascii="Aptos" w:eastAsia="Calibri" w:hAnsi="Aptos" w:cs="Arial"/>
          </w:rPr>
          <w:t>A.</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cs="Arial"/>
          </w:rPr>
          <w:t>GLOSSARY &amp; ACRONYM LIST</w:t>
        </w:r>
        <w:r>
          <w:rPr>
            <w:webHidden/>
          </w:rPr>
          <w:tab/>
        </w:r>
        <w:r>
          <w:rPr>
            <w:webHidden/>
          </w:rPr>
          <w:fldChar w:fldCharType="begin"/>
        </w:r>
        <w:r>
          <w:rPr>
            <w:webHidden/>
          </w:rPr>
          <w:instrText xml:space="preserve"> PAGEREF _Toc242181447 \h </w:instrText>
        </w:r>
        <w:r>
          <w:rPr>
            <w:webHidden/>
          </w:rPr>
        </w:r>
        <w:r>
          <w:rPr>
            <w:webHidden/>
          </w:rPr>
          <w:fldChar w:fldCharType="separate"/>
        </w:r>
        <w:r>
          <w:rPr>
            <w:webHidden/>
          </w:rPr>
          <w:t>36</w:t>
        </w:r>
        <w:r>
          <w:rPr>
            <w:webHidden/>
          </w:rPr>
          <w:fldChar w:fldCharType="end"/>
        </w:r>
      </w:hyperlink>
    </w:p>
    <w:p w14:paraId="2EC89872" w14:textId="2ADCC8F6" w:rsidR="00C11E9F" w:rsidRDefault="00C11E9F">
      <w:pPr>
        <w:pStyle w:val="TOC2"/>
        <w:rPr>
          <w:rFonts w:asciiTheme="minorHAnsi" w:eastAsiaTheme="minorEastAsia" w:hAnsiTheme="minorHAnsi" w:cstheme="minorBidi"/>
          <w:kern w:val="2"/>
          <w:sz w:val="24"/>
          <w:szCs w:val="24"/>
          <w14:ligatures w14:val="standardContextual"/>
        </w:rPr>
      </w:pPr>
      <w:hyperlink w:anchor="_Toc242181448" w:history="1">
        <w:r w:rsidRPr="00C00882">
          <w:rPr>
            <w:rStyle w:val="Hyperlink"/>
            <w:rFonts w:ascii="Aptos" w:hAnsi="Aptos"/>
          </w:rPr>
          <w:t>B.</w:t>
        </w:r>
        <w:r>
          <w:rPr>
            <w:rFonts w:asciiTheme="minorHAnsi" w:eastAsiaTheme="minorEastAsia" w:hAnsiTheme="minorHAnsi" w:cstheme="minorBidi"/>
            <w:kern w:val="2"/>
            <w:sz w:val="24"/>
            <w:szCs w:val="24"/>
            <w14:ligatures w14:val="standardContextual"/>
          </w:rPr>
          <w:tab/>
        </w:r>
        <w:r w:rsidRPr="00C00882">
          <w:rPr>
            <w:rStyle w:val="Hyperlink"/>
            <w:rFonts w:ascii="Aptos" w:hAnsi="Aptos"/>
          </w:rPr>
          <w:t>BID RESPONSE PACKET</w:t>
        </w:r>
        <w:r>
          <w:rPr>
            <w:webHidden/>
          </w:rPr>
          <w:tab/>
        </w:r>
        <w:r>
          <w:rPr>
            <w:webHidden/>
          </w:rPr>
          <w:fldChar w:fldCharType="begin"/>
        </w:r>
        <w:r>
          <w:rPr>
            <w:webHidden/>
          </w:rPr>
          <w:instrText xml:space="preserve"> PAGEREF _Toc242181448 \h </w:instrText>
        </w:r>
        <w:r>
          <w:rPr>
            <w:webHidden/>
          </w:rPr>
        </w:r>
        <w:r>
          <w:rPr>
            <w:webHidden/>
          </w:rPr>
          <w:fldChar w:fldCharType="separate"/>
        </w:r>
        <w:r>
          <w:rPr>
            <w:webHidden/>
          </w:rPr>
          <w:t>38</w:t>
        </w:r>
        <w:r>
          <w:rPr>
            <w:webHidden/>
          </w:rPr>
          <w:fldChar w:fldCharType="end"/>
        </w:r>
      </w:hyperlink>
    </w:p>
    <w:p w14:paraId="608D2574" w14:textId="3C2147FF" w:rsidR="00C11E9F" w:rsidRDefault="00C11E9F">
      <w:pPr>
        <w:pStyle w:val="TOC2"/>
        <w:rPr>
          <w:rFonts w:asciiTheme="minorHAnsi" w:eastAsiaTheme="minorEastAsia" w:hAnsiTheme="minorHAnsi" w:cstheme="minorBidi"/>
          <w:kern w:val="2"/>
          <w:sz w:val="24"/>
          <w:szCs w:val="24"/>
          <w14:ligatures w14:val="standardContextual"/>
        </w:rPr>
      </w:pPr>
      <w:hyperlink w:anchor="_Toc242181449" w:history="1">
        <w:r w:rsidRPr="00C00882">
          <w:rPr>
            <w:rStyle w:val="Hyperlink"/>
            <w:rFonts w:ascii="Aptos" w:eastAsia="Calibri" w:hAnsi="Aptos"/>
          </w:rPr>
          <w:t>C.</w:t>
        </w:r>
        <w:r>
          <w:rPr>
            <w:rFonts w:asciiTheme="minorHAnsi" w:eastAsiaTheme="minorEastAsia" w:hAnsiTheme="minorHAnsi" w:cstheme="minorBidi"/>
            <w:kern w:val="2"/>
            <w:sz w:val="24"/>
            <w:szCs w:val="24"/>
            <w14:ligatures w14:val="standardContextual"/>
          </w:rPr>
          <w:tab/>
        </w:r>
        <w:r w:rsidRPr="00C00882">
          <w:rPr>
            <w:rStyle w:val="Hyperlink"/>
            <w:rFonts w:ascii="Aptos" w:eastAsia="Calibri" w:hAnsi="Aptos"/>
          </w:rPr>
          <w:t>INSURANCE REQUIREMENTS</w:t>
        </w:r>
        <w:r>
          <w:rPr>
            <w:webHidden/>
          </w:rPr>
          <w:tab/>
        </w:r>
        <w:r>
          <w:rPr>
            <w:webHidden/>
          </w:rPr>
          <w:fldChar w:fldCharType="begin"/>
        </w:r>
        <w:r>
          <w:rPr>
            <w:webHidden/>
          </w:rPr>
          <w:instrText xml:space="preserve"> PAGEREF _Toc242181449 \h </w:instrText>
        </w:r>
        <w:r>
          <w:rPr>
            <w:webHidden/>
          </w:rPr>
        </w:r>
        <w:r>
          <w:rPr>
            <w:webHidden/>
          </w:rPr>
          <w:fldChar w:fldCharType="separate"/>
        </w:r>
        <w:r>
          <w:rPr>
            <w:webHidden/>
          </w:rPr>
          <w:t>39</w:t>
        </w:r>
        <w:r>
          <w:rPr>
            <w:webHidden/>
          </w:rPr>
          <w:fldChar w:fldCharType="end"/>
        </w:r>
      </w:hyperlink>
    </w:p>
    <w:p w14:paraId="36508615" w14:textId="21E2BD64" w:rsidR="00A26B89" w:rsidRPr="00840C23" w:rsidRDefault="00A26B89" w:rsidP="00A26B89">
      <w:pPr>
        <w:tabs>
          <w:tab w:val="left" w:pos="4025"/>
        </w:tabs>
        <w:jc w:val="both"/>
        <w:rPr>
          <w:rFonts w:ascii="Aptos" w:hAnsi="Aptos" w:cs="Arial"/>
          <w:b/>
          <w:sz w:val="24"/>
          <w:szCs w:val="24"/>
        </w:rPr>
      </w:pPr>
      <w:r w:rsidRPr="00840C23">
        <w:rPr>
          <w:rFonts w:ascii="Aptos" w:eastAsia="Calibri" w:hAnsi="Aptos" w:cs="Arial"/>
          <w:b/>
          <w:bCs/>
          <w:caps/>
          <w:sz w:val="24"/>
          <w:szCs w:val="24"/>
        </w:rPr>
        <w:fldChar w:fldCharType="end"/>
      </w:r>
      <w:r w:rsidRPr="00840C23">
        <w:rPr>
          <w:rFonts w:ascii="Aptos" w:eastAsia="Calibri" w:hAnsi="Aptos" w:cs="Arial"/>
          <w:b/>
          <w:bCs/>
          <w:caps/>
          <w:sz w:val="24"/>
          <w:szCs w:val="24"/>
        </w:rPr>
        <w:tab/>
      </w:r>
    </w:p>
    <w:p w14:paraId="01B7145E" w14:textId="3A79B986" w:rsidR="0082772E" w:rsidRPr="00C11E9F" w:rsidRDefault="00A26B89" w:rsidP="00C11E9F">
      <w:pPr>
        <w:pStyle w:val="Heading1"/>
        <w:numPr>
          <w:ilvl w:val="0"/>
          <w:numId w:val="1"/>
        </w:numPr>
        <w:ind w:left="0" w:hanging="360"/>
        <w:jc w:val="both"/>
        <w:rPr>
          <w:rFonts w:ascii="Aptos" w:hAnsi="Aptos" w:cs="Arial"/>
          <w:b/>
          <w:color w:val="2F5496" w:themeColor="accent5" w:themeShade="BF"/>
          <w:sz w:val="22"/>
          <w:szCs w:val="22"/>
        </w:rPr>
      </w:pPr>
      <w:r w:rsidRPr="00840C23">
        <w:rPr>
          <w:rFonts w:ascii="Aptos" w:hAnsi="Aptos" w:cs="Arial"/>
        </w:rPr>
        <w:br w:type="page"/>
      </w:r>
      <w:bookmarkStart w:id="1" w:name="_Toc242181423"/>
      <w:r w:rsidR="0082772E" w:rsidRPr="00C11E9F">
        <w:rPr>
          <w:rFonts w:ascii="Aptos" w:eastAsia="Calibri" w:hAnsi="Aptos" w:cs="Arial"/>
          <w:b/>
          <w:color w:val="008080"/>
          <w:sz w:val="22"/>
          <w:szCs w:val="22"/>
        </w:rPr>
        <w:lastRenderedPageBreak/>
        <w:t>STATEMENT OF WORK</w:t>
      </w:r>
      <w:bookmarkEnd w:id="0"/>
      <w:bookmarkEnd w:id="1"/>
      <w:r w:rsidR="008B71CC" w:rsidRPr="00C11E9F">
        <w:rPr>
          <w:rFonts w:ascii="Aptos" w:eastAsia="Calibri" w:hAnsi="Aptos" w:cs="Arial"/>
          <w:b/>
          <w:color w:val="008080"/>
          <w:sz w:val="22"/>
          <w:szCs w:val="22"/>
        </w:rPr>
        <w:tab/>
      </w:r>
    </w:p>
    <w:p w14:paraId="67950C20" w14:textId="77777777" w:rsidR="0082772E" w:rsidRPr="00840C23" w:rsidRDefault="0082772E" w:rsidP="0082772E">
      <w:pPr>
        <w:spacing w:after="0"/>
        <w:jc w:val="both"/>
        <w:rPr>
          <w:rFonts w:ascii="Aptos" w:hAnsi="Aptos" w:cs="Arial"/>
        </w:rPr>
      </w:pPr>
    </w:p>
    <w:p w14:paraId="5BFF0762" w14:textId="77777777" w:rsidR="0082772E" w:rsidRPr="00840C23" w:rsidRDefault="0082772E" w:rsidP="0082772E">
      <w:pPr>
        <w:pStyle w:val="Heading2"/>
        <w:numPr>
          <w:ilvl w:val="0"/>
          <w:numId w:val="2"/>
        </w:numPr>
        <w:ind w:left="360"/>
        <w:jc w:val="both"/>
        <w:rPr>
          <w:rFonts w:ascii="Aptos" w:hAnsi="Aptos" w:cs="Arial"/>
          <w:szCs w:val="22"/>
        </w:rPr>
      </w:pPr>
      <w:bookmarkStart w:id="2" w:name="_Toc515446290"/>
      <w:bookmarkStart w:id="3" w:name="_Toc242181424"/>
      <w:r w:rsidRPr="00840C23">
        <w:rPr>
          <w:rFonts w:ascii="Aptos" w:hAnsi="Aptos" w:cs="Arial"/>
          <w:szCs w:val="22"/>
        </w:rPr>
        <w:t>INTENT</w:t>
      </w:r>
      <w:bookmarkEnd w:id="2"/>
      <w:bookmarkEnd w:id="3"/>
      <w:r w:rsidRPr="00840C23">
        <w:rPr>
          <w:rFonts w:ascii="Aptos" w:hAnsi="Aptos" w:cs="Arial"/>
          <w:szCs w:val="22"/>
        </w:rPr>
        <w:t xml:space="preserve"> </w:t>
      </w:r>
    </w:p>
    <w:p w14:paraId="61CB30B0" w14:textId="77777777" w:rsidR="0082772E" w:rsidRPr="00840C23" w:rsidRDefault="0082772E" w:rsidP="0082772E">
      <w:pPr>
        <w:pStyle w:val="ListParagraph"/>
        <w:tabs>
          <w:tab w:val="left" w:pos="6288"/>
        </w:tabs>
        <w:spacing w:after="0"/>
        <w:ind w:left="360"/>
        <w:jc w:val="both"/>
        <w:rPr>
          <w:rFonts w:ascii="Aptos" w:hAnsi="Aptos" w:cs="Arial"/>
          <w:u w:val="single"/>
        </w:rPr>
      </w:pPr>
    </w:p>
    <w:p w14:paraId="4B17B3F7" w14:textId="3853CEB3" w:rsidR="0082772E" w:rsidRPr="00840C23" w:rsidRDefault="0082772E" w:rsidP="0082772E">
      <w:pPr>
        <w:spacing w:after="0"/>
        <w:ind w:left="360"/>
        <w:jc w:val="both"/>
        <w:rPr>
          <w:rFonts w:ascii="Aptos" w:hAnsi="Aptos" w:cs="Arial"/>
        </w:rPr>
      </w:pPr>
      <w:r w:rsidRPr="00840C23">
        <w:rPr>
          <w:rFonts w:ascii="Aptos" w:hAnsi="Aptos" w:cs="Arial"/>
        </w:rPr>
        <w:t>It is the intent of these specifications, terms, and conditions for Alameda County</w:t>
      </w:r>
      <w:r w:rsidR="00B5238D">
        <w:rPr>
          <w:rFonts w:ascii="Aptos" w:hAnsi="Aptos" w:cs="Arial"/>
        </w:rPr>
        <w:t xml:space="preserve"> </w:t>
      </w:r>
      <w:r w:rsidRPr="00840C23">
        <w:rPr>
          <w:rFonts w:ascii="Aptos" w:hAnsi="Aptos" w:cs="Arial"/>
        </w:rPr>
        <w:t xml:space="preserve">Behavioral Health </w:t>
      </w:r>
      <w:r w:rsidR="004736E2">
        <w:rPr>
          <w:rFonts w:ascii="Aptos" w:hAnsi="Aptos" w:cs="Arial"/>
        </w:rPr>
        <w:t>Department</w:t>
      </w:r>
      <w:r w:rsidRPr="00840C23">
        <w:rPr>
          <w:rFonts w:ascii="Aptos" w:hAnsi="Aptos" w:cs="Arial"/>
        </w:rPr>
        <w:t xml:space="preserve"> (hereafter </w:t>
      </w:r>
      <w:r w:rsidR="004736E2">
        <w:rPr>
          <w:rFonts w:ascii="Aptos" w:hAnsi="Aptos" w:cs="Arial"/>
        </w:rPr>
        <w:t>ACBHD</w:t>
      </w:r>
      <w:r w:rsidRPr="00840C23">
        <w:rPr>
          <w:rFonts w:ascii="Aptos" w:hAnsi="Aptos" w:cs="Arial"/>
        </w:rPr>
        <w:t xml:space="preserve"> or County) to seek proposals </w:t>
      </w:r>
      <w:r w:rsidR="008E796F" w:rsidRPr="00840C23">
        <w:rPr>
          <w:rFonts w:ascii="Aptos" w:hAnsi="Aptos" w:cs="Arial"/>
        </w:rPr>
        <w:t xml:space="preserve">to </w:t>
      </w:r>
      <w:r w:rsidR="004A31E5">
        <w:rPr>
          <w:rFonts w:ascii="Aptos" w:hAnsi="Aptos" w:cs="Arial"/>
        </w:rPr>
        <w:t xml:space="preserve">provide </w:t>
      </w:r>
      <w:r w:rsidR="004D001C">
        <w:rPr>
          <w:rFonts w:ascii="Aptos" w:hAnsi="Aptos" w:cs="Arial"/>
        </w:rPr>
        <w:t xml:space="preserve">comprehensive </w:t>
      </w:r>
      <w:r w:rsidR="004A31E5">
        <w:rPr>
          <w:rFonts w:ascii="Aptos" w:hAnsi="Aptos" w:cs="Arial"/>
        </w:rPr>
        <w:t>medical</w:t>
      </w:r>
      <w:r w:rsidR="004D001C">
        <w:rPr>
          <w:rFonts w:ascii="Aptos" w:hAnsi="Aptos" w:cs="Arial"/>
        </w:rPr>
        <w:t xml:space="preserve"> care</w:t>
      </w:r>
      <w:r w:rsidR="004A31E5">
        <w:rPr>
          <w:rFonts w:ascii="Aptos" w:hAnsi="Aptos" w:cs="Arial"/>
        </w:rPr>
        <w:t xml:space="preserve"> services</w:t>
      </w:r>
      <w:r w:rsidR="004A31E5" w:rsidRPr="00840C23">
        <w:rPr>
          <w:rFonts w:ascii="Aptos" w:hAnsi="Aptos" w:cs="Arial"/>
          <w:i/>
        </w:rPr>
        <w:t xml:space="preserve"> </w:t>
      </w:r>
      <w:r w:rsidR="00CC7167" w:rsidRPr="00840C23">
        <w:rPr>
          <w:rFonts w:ascii="Aptos" w:hAnsi="Aptos" w:cs="Arial"/>
        </w:rPr>
        <w:t xml:space="preserve">for </w:t>
      </w:r>
      <w:r w:rsidR="004D001C">
        <w:rPr>
          <w:rFonts w:ascii="Aptos" w:hAnsi="Aptos" w:cs="Arial"/>
        </w:rPr>
        <w:t>justice</w:t>
      </w:r>
      <w:r w:rsidR="007822FC">
        <w:rPr>
          <w:rFonts w:ascii="Aptos" w:hAnsi="Aptos" w:cs="Arial"/>
        </w:rPr>
        <w:t>-</w:t>
      </w:r>
      <w:r w:rsidR="004D001C">
        <w:rPr>
          <w:rFonts w:ascii="Aptos" w:hAnsi="Aptos" w:cs="Arial"/>
        </w:rPr>
        <w:t>involved</w:t>
      </w:r>
      <w:r w:rsidR="004A31E5">
        <w:rPr>
          <w:rFonts w:ascii="Aptos" w:hAnsi="Aptos" w:cs="Arial"/>
        </w:rPr>
        <w:t xml:space="preserve"> youth</w:t>
      </w:r>
      <w:r w:rsidR="009827CE">
        <w:rPr>
          <w:rStyle w:val="FootnoteReference"/>
          <w:rFonts w:ascii="Aptos" w:hAnsi="Aptos" w:cs="Arial"/>
        </w:rPr>
        <w:footnoteReference w:id="1"/>
      </w:r>
      <w:r w:rsidR="004D001C">
        <w:rPr>
          <w:rFonts w:ascii="Aptos" w:hAnsi="Aptos" w:cs="Arial"/>
        </w:rPr>
        <w:t xml:space="preserve"> </w:t>
      </w:r>
      <w:r w:rsidR="004A31E5">
        <w:rPr>
          <w:rFonts w:ascii="Aptos" w:hAnsi="Aptos" w:cs="Arial"/>
        </w:rPr>
        <w:t>at</w:t>
      </w:r>
      <w:r w:rsidR="004D001C">
        <w:rPr>
          <w:rFonts w:ascii="Aptos" w:hAnsi="Aptos" w:cs="Arial"/>
        </w:rPr>
        <w:t xml:space="preserve"> the Alameda</w:t>
      </w:r>
      <w:r w:rsidR="004A31E5">
        <w:rPr>
          <w:rFonts w:ascii="Aptos" w:hAnsi="Aptos" w:cs="Arial"/>
        </w:rPr>
        <w:t xml:space="preserve"> County </w:t>
      </w:r>
      <w:r w:rsidR="004D001C">
        <w:rPr>
          <w:rFonts w:ascii="Aptos" w:hAnsi="Aptos" w:cs="Arial"/>
        </w:rPr>
        <w:t>J</w:t>
      </w:r>
      <w:r w:rsidR="004A31E5">
        <w:rPr>
          <w:rFonts w:ascii="Aptos" w:hAnsi="Aptos" w:cs="Arial"/>
        </w:rPr>
        <w:t xml:space="preserve">uvenile </w:t>
      </w:r>
      <w:r w:rsidR="004D001C">
        <w:rPr>
          <w:rFonts w:ascii="Aptos" w:hAnsi="Aptos" w:cs="Arial"/>
        </w:rPr>
        <w:t>F</w:t>
      </w:r>
      <w:r w:rsidR="004A31E5">
        <w:rPr>
          <w:rFonts w:ascii="Aptos" w:hAnsi="Aptos" w:cs="Arial"/>
        </w:rPr>
        <w:t>acilities</w:t>
      </w:r>
      <w:r w:rsidR="000030A9">
        <w:rPr>
          <w:rFonts w:ascii="Aptos" w:hAnsi="Aptos" w:cs="Arial"/>
        </w:rPr>
        <w:t xml:space="preserve"> (Juvenile Facilities)</w:t>
      </w:r>
      <w:r w:rsidR="004A31E5">
        <w:rPr>
          <w:rFonts w:ascii="Aptos" w:hAnsi="Aptos" w:cs="Arial"/>
          <w:i/>
        </w:rPr>
        <w:t xml:space="preserve">. </w:t>
      </w:r>
    </w:p>
    <w:p w14:paraId="59B574F6" w14:textId="77777777" w:rsidR="000B7954" w:rsidRPr="00840C23" w:rsidRDefault="000B7954" w:rsidP="005D0051">
      <w:pPr>
        <w:spacing w:after="0"/>
        <w:ind w:left="360"/>
        <w:jc w:val="both"/>
        <w:rPr>
          <w:rFonts w:ascii="Aptos" w:hAnsi="Aptos" w:cs="Arial"/>
        </w:rPr>
      </w:pPr>
    </w:p>
    <w:p w14:paraId="6C703895" w14:textId="0DF1E666" w:rsidR="00286A94" w:rsidRPr="00840C23" w:rsidRDefault="004736E2" w:rsidP="00A33DF1">
      <w:pPr>
        <w:tabs>
          <w:tab w:val="left" w:pos="2595"/>
        </w:tabs>
        <w:spacing w:after="0"/>
        <w:ind w:left="360"/>
        <w:jc w:val="both"/>
        <w:rPr>
          <w:rFonts w:ascii="Aptos" w:eastAsia="Times New Roman" w:hAnsi="Aptos" w:cs="Arial"/>
        </w:rPr>
      </w:pPr>
      <w:r>
        <w:rPr>
          <w:rFonts w:ascii="Aptos" w:eastAsia="Times New Roman" w:hAnsi="Aptos" w:cs="Arial"/>
        </w:rPr>
        <w:t>ACBHD</w:t>
      </w:r>
      <w:r w:rsidR="00A33DF1" w:rsidRPr="00840C23">
        <w:rPr>
          <w:rFonts w:ascii="Aptos" w:eastAsia="Times New Roman" w:hAnsi="Aptos" w:cs="Arial"/>
        </w:rPr>
        <w:t xml:space="preserve"> intends to award one contract to the Bidder selected as the most responsible bidder whose response conforms to the Request for Proposal (RFP) and meets the County requirements. </w:t>
      </w:r>
      <w:r w:rsidR="0042522A" w:rsidRPr="00840C23">
        <w:rPr>
          <w:rFonts w:ascii="Aptos" w:eastAsia="Times New Roman" w:hAnsi="Aptos" w:cs="Arial"/>
        </w:rPr>
        <w:t xml:space="preserve">At this time, </w:t>
      </w:r>
      <w:r>
        <w:rPr>
          <w:rFonts w:ascii="Aptos" w:eastAsia="Times New Roman" w:hAnsi="Aptos" w:cs="Arial"/>
        </w:rPr>
        <w:t>ACBHD</w:t>
      </w:r>
      <w:r w:rsidR="0042522A" w:rsidRPr="00840C23">
        <w:rPr>
          <w:rFonts w:ascii="Aptos" w:eastAsia="Times New Roman" w:hAnsi="Aptos" w:cs="Arial"/>
        </w:rPr>
        <w:t xml:space="preserve"> has allocated </w:t>
      </w:r>
      <w:r w:rsidR="004A31E5">
        <w:rPr>
          <w:rFonts w:ascii="Aptos" w:eastAsia="Times New Roman" w:hAnsi="Aptos" w:cs="Arial"/>
          <w:iCs/>
        </w:rPr>
        <w:t>$8,815,323</w:t>
      </w:r>
      <w:r w:rsidR="0042522A" w:rsidRPr="00840C23">
        <w:rPr>
          <w:rFonts w:ascii="Aptos" w:eastAsia="Times New Roman" w:hAnsi="Aptos" w:cs="Arial"/>
          <w:b/>
        </w:rPr>
        <w:t xml:space="preserve"> </w:t>
      </w:r>
      <w:r w:rsidR="0042522A" w:rsidRPr="00840C23">
        <w:rPr>
          <w:rFonts w:ascii="Aptos" w:eastAsia="Times New Roman" w:hAnsi="Aptos" w:cs="Arial"/>
        </w:rPr>
        <w:t>per contract year for this</w:t>
      </w:r>
      <w:r w:rsidR="004A31E5">
        <w:rPr>
          <w:rFonts w:ascii="Aptos" w:eastAsia="Times New Roman" w:hAnsi="Aptos" w:cs="Arial"/>
        </w:rPr>
        <w:t xml:space="preserve"> ongoing </w:t>
      </w:r>
      <w:r w:rsidR="0042522A" w:rsidRPr="00840C23">
        <w:rPr>
          <w:rFonts w:ascii="Aptos" w:eastAsia="Times New Roman" w:hAnsi="Aptos" w:cs="Arial"/>
        </w:rPr>
        <w:t xml:space="preserve">program through </w:t>
      </w:r>
      <w:r w:rsidR="00BA1911">
        <w:rPr>
          <w:rFonts w:ascii="Aptos" w:eastAsia="Times New Roman" w:hAnsi="Aptos" w:cs="Arial"/>
          <w:iCs/>
        </w:rPr>
        <w:t>various funding sources</w:t>
      </w:r>
      <w:r w:rsidR="00C16683">
        <w:rPr>
          <w:rFonts w:ascii="Aptos" w:eastAsia="Times New Roman" w:hAnsi="Aptos" w:cs="Arial"/>
          <w:iCs/>
        </w:rPr>
        <w:t>.</w:t>
      </w:r>
      <w:r w:rsidR="004A31E5" w:rsidRPr="004A31E5">
        <w:rPr>
          <w:rFonts w:ascii="Aptos" w:eastAsia="Times New Roman" w:hAnsi="Aptos" w:cs="Arial"/>
          <w:iCs/>
        </w:rPr>
        <w:t xml:space="preserve"> </w:t>
      </w:r>
    </w:p>
    <w:p w14:paraId="40892C99" w14:textId="77777777" w:rsidR="00A33DF1" w:rsidRPr="00840C23" w:rsidRDefault="00A33DF1" w:rsidP="00A33DF1">
      <w:pPr>
        <w:tabs>
          <w:tab w:val="left" w:pos="2595"/>
        </w:tabs>
        <w:spacing w:after="0"/>
        <w:ind w:left="360"/>
        <w:jc w:val="both"/>
        <w:rPr>
          <w:rFonts w:ascii="Aptos" w:eastAsia="Times New Roman" w:hAnsi="Aptos" w:cs="Arial"/>
        </w:rPr>
      </w:pPr>
    </w:p>
    <w:p w14:paraId="21850833" w14:textId="3CD09311" w:rsidR="005C7835" w:rsidRPr="00840C23" w:rsidRDefault="005C7835" w:rsidP="00A33DF1">
      <w:pPr>
        <w:tabs>
          <w:tab w:val="left" w:pos="2595"/>
        </w:tabs>
        <w:spacing w:after="0"/>
        <w:ind w:left="360"/>
        <w:jc w:val="both"/>
        <w:rPr>
          <w:rFonts w:ascii="Aptos" w:eastAsia="Times New Roman" w:hAnsi="Aptos" w:cs="Arial"/>
          <w:i/>
          <w:color w:val="2E74B5" w:themeColor="accent1" w:themeShade="BF"/>
        </w:rPr>
      </w:pPr>
      <w:r w:rsidRPr="00840C23">
        <w:rPr>
          <w:rFonts w:ascii="Aptos" w:eastAsia="Times New Roman" w:hAnsi="Aptos" w:cs="Arial"/>
        </w:rPr>
        <w:t>Any</w:t>
      </w:r>
      <w:r w:rsidR="00A33DF1" w:rsidRPr="00840C23">
        <w:rPr>
          <w:rFonts w:ascii="Aptos" w:eastAsia="Times New Roman" w:hAnsi="Aptos" w:cs="Arial"/>
        </w:rPr>
        <w:t xml:space="preserve"> contract that results from this RFP process </w:t>
      </w:r>
      <w:r w:rsidR="00A14FAC" w:rsidRPr="00840C23">
        <w:rPr>
          <w:rFonts w:ascii="Aptos" w:eastAsia="Times New Roman" w:hAnsi="Aptos" w:cs="Arial"/>
        </w:rPr>
        <w:t>may</w:t>
      </w:r>
      <w:r w:rsidR="00A33DF1" w:rsidRPr="00840C23">
        <w:rPr>
          <w:rFonts w:ascii="Aptos" w:eastAsia="Times New Roman" w:hAnsi="Aptos" w:cs="Arial"/>
        </w:rPr>
        <w:t xml:space="preserve"> be prorated for the </w:t>
      </w:r>
      <w:r w:rsidR="001F0A3E" w:rsidRPr="00840C23">
        <w:rPr>
          <w:rFonts w:ascii="Aptos" w:eastAsia="Times New Roman" w:hAnsi="Aptos" w:cs="Arial"/>
        </w:rPr>
        <w:t xml:space="preserve">first </w:t>
      </w:r>
      <w:r w:rsidR="00A33DF1" w:rsidRPr="00840C23">
        <w:rPr>
          <w:rFonts w:ascii="Aptos" w:eastAsia="Times New Roman" w:hAnsi="Aptos" w:cs="Arial"/>
        </w:rPr>
        <w:t xml:space="preserve">fiscal </w:t>
      </w:r>
      <w:r w:rsidR="00AA0896" w:rsidRPr="00840C23">
        <w:rPr>
          <w:rFonts w:ascii="Aptos" w:eastAsia="Times New Roman" w:hAnsi="Aptos" w:cs="Arial"/>
        </w:rPr>
        <w:t>year at the contract start date</w:t>
      </w:r>
      <w:r w:rsidR="00C600F0" w:rsidRPr="00840C23">
        <w:rPr>
          <w:rFonts w:ascii="Aptos" w:eastAsia="Times New Roman" w:hAnsi="Aptos" w:cs="Arial"/>
        </w:rPr>
        <w:t xml:space="preserve"> and may be reimbursed based </w:t>
      </w:r>
      <w:r w:rsidR="000567F3">
        <w:rPr>
          <w:rFonts w:ascii="Aptos" w:eastAsia="Times New Roman" w:hAnsi="Aptos" w:cs="Arial"/>
        </w:rPr>
        <w:t>on actual costs</w:t>
      </w:r>
      <w:r w:rsidR="004A31E5">
        <w:rPr>
          <w:rFonts w:ascii="Aptos" w:eastAsia="Times New Roman" w:hAnsi="Aptos" w:cs="Arial"/>
          <w:iCs/>
        </w:rPr>
        <w:t>.</w:t>
      </w:r>
      <w:r w:rsidR="00C600F0" w:rsidRPr="00840C23">
        <w:rPr>
          <w:rFonts w:ascii="Aptos" w:eastAsia="Times New Roman" w:hAnsi="Aptos" w:cs="Arial"/>
        </w:rPr>
        <w:t xml:space="preserve"> </w:t>
      </w:r>
      <w:r w:rsidR="008C6F7D" w:rsidRPr="00BA1911">
        <w:rPr>
          <w:rFonts w:ascii="Aptos" w:eastAsia="Times New Roman" w:hAnsi="Aptos" w:cs="Arial"/>
        </w:rPr>
        <w:t xml:space="preserve">There will be a start-up period equivalent to a three-month allocation, </w:t>
      </w:r>
      <w:r w:rsidR="00BF13F0">
        <w:rPr>
          <w:rFonts w:ascii="Aptos" w:eastAsia="Times New Roman" w:hAnsi="Aptos" w:cs="Arial"/>
        </w:rPr>
        <w:t>which will be</w:t>
      </w:r>
      <w:r w:rsidR="008C6F7D" w:rsidRPr="00BA1911">
        <w:rPr>
          <w:rFonts w:ascii="Aptos" w:eastAsia="Times New Roman" w:hAnsi="Aptos" w:cs="Arial"/>
        </w:rPr>
        <w:t xml:space="preserve"> based on actual costs.</w:t>
      </w:r>
    </w:p>
    <w:p w14:paraId="79771A07" w14:textId="77777777" w:rsidR="005C7835" w:rsidRPr="00840C23" w:rsidRDefault="005C7835" w:rsidP="00A33DF1">
      <w:pPr>
        <w:tabs>
          <w:tab w:val="left" w:pos="2595"/>
        </w:tabs>
        <w:spacing w:after="0"/>
        <w:ind w:left="360"/>
        <w:jc w:val="both"/>
        <w:rPr>
          <w:rFonts w:ascii="Aptos" w:eastAsia="Times New Roman" w:hAnsi="Aptos" w:cs="Arial"/>
        </w:rPr>
      </w:pPr>
    </w:p>
    <w:p w14:paraId="292E8EA7" w14:textId="5C92C691" w:rsidR="000D17A5" w:rsidRPr="00840C23" w:rsidRDefault="000D17A5" w:rsidP="00A33DF1">
      <w:pPr>
        <w:tabs>
          <w:tab w:val="left" w:pos="2595"/>
        </w:tabs>
        <w:spacing w:after="0"/>
        <w:ind w:left="360"/>
        <w:jc w:val="both"/>
        <w:rPr>
          <w:rFonts w:ascii="Aptos" w:hAnsi="Aptos" w:cs="Arial"/>
          <w:b/>
        </w:rPr>
      </w:pPr>
      <w:r w:rsidRPr="00840C23">
        <w:rPr>
          <w:rFonts w:ascii="Aptos" w:eastAsia="Times New Roman" w:hAnsi="Aptos" w:cs="Arial"/>
        </w:rPr>
        <w:t xml:space="preserve">Proposals shall form the basis for any subsequent awarded contract. Staffing levels and operating costs must accurately reflect the Bidder’s costs for the program. </w:t>
      </w:r>
      <w:r w:rsidR="004736E2">
        <w:rPr>
          <w:rFonts w:ascii="Aptos" w:eastAsia="Times New Roman" w:hAnsi="Aptos" w:cs="Arial"/>
        </w:rPr>
        <w:t>ACBHD</w:t>
      </w:r>
      <w:r w:rsidRPr="00840C23">
        <w:rPr>
          <w:rFonts w:ascii="Aptos" w:eastAsia="Times New Roman" w:hAnsi="Aptos" w:cs="Arial"/>
        </w:rPr>
        <w:t xml:space="preserve"> reserves the right to dissolve a contract if/when awarded Contractor materially alters staff, budgets, deliverables and outcomes any time after the contract award.</w:t>
      </w:r>
      <w:r w:rsidRPr="00840C23">
        <w:rPr>
          <w:rFonts w:ascii="Aptos" w:hAnsi="Aptos" w:cs="Arial"/>
          <w:b/>
        </w:rPr>
        <w:t xml:space="preserve"> </w:t>
      </w:r>
    </w:p>
    <w:p w14:paraId="7A237801" w14:textId="77777777" w:rsidR="000D17A5" w:rsidRPr="00840C23" w:rsidRDefault="000D17A5" w:rsidP="000D17A5">
      <w:pPr>
        <w:pStyle w:val="ListParagraph"/>
        <w:spacing w:after="0"/>
        <w:ind w:left="360"/>
        <w:jc w:val="both"/>
        <w:rPr>
          <w:rFonts w:ascii="Aptos" w:hAnsi="Aptos" w:cs="Arial"/>
        </w:rPr>
      </w:pPr>
    </w:p>
    <w:p w14:paraId="3DBFA850" w14:textId="28A6B976" w:rsidR="000D17A5" w:rsidRPr="00840C23" w:rsidRDefault="000D17A5" w:rsidP="000D17A5">
      <w:pPr>
        <w:pStyle w:val="ListParagraph"/>
        <w:spacing w:after="0"/>
        <w:ind w:left="360"/>
        <w:jc w:val="both"/>
        <w:rPr>
          <w:rFonts w:ascii="Aptos" w:hAnsi="Aptos" w:cs="Arial"/>
        </w:rPr>
      </w:pPr>
      <w:r w:rsidRPr="00840C23">
        <w:rPr>
          <w:rFonts w:ascii="Aptos" w:hAnsi="Aptos" w:cs="Arial"/>
        </w:rPr>
        <w:t>The County is not obligated to award any contract as a result of this RFP process</w:t>
      </w:r>
      <w:r w:rsidR="0029025E">
        <w:rPr>
          <w:rFonts w:ascii="Aptos" w:hAnsi="Aptos" w:cs="Arial"/>
        </w:rPr>
        <w:t xml:space="preserve"> and may </w:t>
      </w:r>
      <w:r w:rsidR="000C2F28">
        <w:rPr>
          <w:rFonts w:ascii="Aptos" w:hAnsi="Aptos" w:cs="Arial"/>
        </w:rPr>
        <w:t>continue these services under the current provider</w:t>
      </w:r>
      <w:r w:rsidRPr="00840C23">
        <w:rPr>
          <w:rFonts w:ascii="Aptos" w:hAnsi="Aptos" w:cs="Arial"/>
        </w:rPr>
        <w:t xml:space="preserve">. The County may, but is not obligated to, renew any awarded contract. Any renewal of an awarded contract shall be contingent on the availability of funds, awarded Contractor’s performance, and continued prioritization of the activities and priority populations as defined and determined by </w:t>
      </w:r>
      <w:r w:rsidR="004736E2">
        <w:rPr>
          <w:rFonts w:ascii="Aptos" w:hAnsi="Aptos" w:cs="Arial"/>
        </w:rPr>
        <w:t>ACBHD</w:t>
      </w:r>
      <w:r w:rsidRPr="00840C23">
        <w:rPr>
          <w:rFonts w:ascii="Aptos" w:hAnsi="Aptos" w:cs="Arial"/>
        </w:rPr>
        <w:t xml:space="preserve">. </w:t>
      </w:r>
    </w:p>
    <w:p w14:paraId="080EAD42" w14:textId="77777777" w:rsidR="00EF3521" w:rsidRPr="00840C23" w:rsidRDefault="00EF3521" w:rsidP="000D17A5">
      <w:pPr>
        <w:pStyle w:val="ListParagraph"/>
        <w:spacing w:after="0"/>
        <w:ind w:left="360"/>
        <w:jc w:val="both"/>
        <w:rPr>
          <w:rFonts w:ascii="Aptos" w:hAnsi="Aptos" w:cs="Arial"/>
        </w:rPr>
      </w:pPr>
    </w:p>
    <w:p w14:paraId="7CA8D8E7" w14:textId="583D80DD" w:rsidR="000D17A5" w:rsidRDefault="004736E2" w:rsidP="00C4196A">
      <w:pPr>
        <w:pStyle w:val="ListParagraph"/>
        <w:ind w:left="360"/>
        <w:jc w:val="both"/>
        <w:rPr>
          <w:rFonts w:ascii="Aptos" w:hAnsi="Aptos" w:cs="Arial"/>
          <w:lang w:val="en"/>
        </w:rPr>
      </w:pPr>
      <w:r>
        <w:rPr>
          <w:rFonts w:ascii="Aptos" w:hAnsi="Aptos" w:cs="Arial"/>
          <w:lang w:val="en"/>
        </w:rPr>
        <w:t>ACBHD</w:t>
      </w:r>
      <w:r w:rsidR="00EF3521" w:rsidRPr="00840C23">
        <w:rPr>
          <w:rFonts w:ascii="Aptos" w:hAnsi="Aptos" w:cs="Arial"/>
          <w:lang w:val="en"/>
        </w:rPr>
        <w:t xml:space="preserve"> does not discriminate against Bidders that serve high-risk populations or specialize in conditions that require costly treatment. Further, the County does not discriminate in the selection, reimbursement, or indemnification of any provider who is acting within the scope of his or her license or certification under applicable state law, solely on the basis of that license or certification.</w:t>
      </w:r>
      <w:r w:rsidR="00EF3521" w:rsidRPr="00840C23">
        <w:rPr>
          <w:rFonts w:ascii="Aptos" w:hAnsi="Aptos" w:cs="Arial"/>
          <w:vertAlign w:val="superscript"/>
          <w:lang w:val="en"/>
        </w:rPr>
        <w:footnoteReference w:id="2"/>
      </w:r>
    </w:p>
    <w:p w14:paraId="00DF0946" w14:textId="77777777" w:rsidR="00BA1911" w:rsidRPr="00840C23" w:rsidRDefault="00BA1911" w:rsidP="00C4196A">
      <w:pPr>
        <w:pStyle w:val="ListParagraph"/>
        <w:ind w:left="360"/>
        <w:jc w:val="both"/>
        <w:rPr>
          <w:rFonts w:ascii="Aptos" w:hAnsi="Aptos" w:cs="Arial"/>
        </w:rPr>
      </w:pPr>
    </w:p>
    <w:p w14:paraId="73196145" w14:textId="321976AA" w:rsidR="00920AF6" w:rsidRPr="00840C23" w:rsidRDefault="00920AF6" w:rsidP="00920AF6">
      <w:pPr>
        <w:pStyle w:val="Heading2"/>
        <w:numPr>
          <w:ilvl w:val="0"/>
          <w:numId w:val="2"/>
        </w:numPr>
        <w:ind w:left="360"/>
        <w:jc w:val="both"/>
        <w:rPr>
          <w:rFonts w:ascii="Aptos" w:hAnsi="Aptos" w:cs="Arial"/>
          <w:szCs w:val="22"/>
        </w:rPr>
      </w:pPr>
      <w:bookmarkStart w:id="4" w:name="_Toc515446291"/>
      <w:bookmarkStart w:id="5" w:name="_Toc242181425"/>
      <w:r w:rsidRPr="00840C23">
        <w:rPr>
          <w:rFonts w:ascii="Aptos" w:hAnsi="Aptos" w:cs="Arial"/>
          <w:szCs w:val="22"/>
        </w:rPr>
        <w:lastRenderedPageBreak/>
        <w:t>BACKGROUND</w:t>
      </w:r>
      <w:bookmarkEnd w:id="4"/>
      <w:bookmarkEnd w:id="5"/>
      <w:r w:rsidRPr="00840C23">
        <w:rPr>
          <w:rFonts w:ascii="Aptos" w:hAnsi="Aptos" w:cs="Arial"/>
          <w:szCs w:val="22"/>
        </w:rPr>
        <w:t xml:space="preserve"> </w:t>
      </w:r>
    </w:p>
    <w:p w14:paraId="13BBD64C" w14:textId="77777777" w:rsidR="001D1F67" w:rsidRPr="00840C23" w:rsidRDefault="001D1F67" w:rsidP="00924FBC">
      <w:pPr>
        <w:spacing w:after="0"/>
        <w:ind w:left="360"/>
        <w:jc w:val="both"/>
        <w:rPr>
          <w:rFonts w:ascii="Aptos" w:hAnsi="Aptos" w:cs="Arial"/>
        </w:rPr>
      </w:pPr>
    </w:p>
    <w:p w14:paraId="52CDCC6D" w14:textId="58C696B2" w:rsidR="00A35FAA" w:rsidRDefault="008C6F7D" w:rsidP="00A35FAA">
      <w:pPr>
        <w:pStyle w:val="ListParagraph"/>
        <w:spacing w:after="0"/>
        <w:ind w:left="360"/>
        <w:jc w:val="both"/>
        <w:rPr>
          <w:rFonts w:ascii="Aptos" w:hAnsi="Aptos" w:cs="Arial"/>
        </w:rPr>
      </w:pPr>
      <w:r>
        <w:rPr>
          <w:rFonts w:ascii="Aptos" w:hAnsi="Aptos" w:cs="Arial"/>
        </w:rPr>
        <w:t xml:space="preserve">The Juvenile </w:t>
      </w:r>
      <w:r w:rsidR="00D922DD">
        <w:rPr>
          <w:rFonts w:ascii="Aptos" w:hAnsi="Aptos" w:cs="Arial"/>
        </w:rPr>
        <w:t xml:space="preserve">Facilities include </w:t>
      </w:r>
      <w:r w:rsidRPr="00556BFE">
        <w:rPr>
          <w:rFonts w:ascii="Aptos" w:hAnsi="Aptos" w:cs="Arial"/>
        </w:rPr>
        <w:t>Juvenile Hall</w:t>
      </w:r>
      <w:r w:rsidR="00D922DD">
        <w:rPr>
          <w:rFonts w:ascii="Aptos" w:hAnsi="Aptos" w:cs="Arial"/>
        </w:rPr>
        <w:t>,</w:t>
      </w:r>
      <w:r w:rsidRPr="00556BFE">
        <w:rPr>
          <w:rFonts w:ascii="Aptos" w:hAnsi="Aptos" w:cs="Arial"/>
        </w:rPr>
        <w:t xml:space="preserve"> a 24-hour secure detention facility capable of housing 358 boys/young men and girls/young women</w:t>
      </w:r>
      <w:r w:rsidR="005D2B43">
        <w:rPr>
          <w:rFonts w:ascii="Aptos" w:hAnsi="Aptos" w:cs="Arial"/>
        </w:rPr>
        <w:t xml:space="preserve"> 12 years old</w:t>
      </w:r>
      <w:r w:rsidRPr="00556BFE">
        <w:rPr>
          <w:rFonts w:ascii="Aptos" w:hAnsi="Aptos" w:cs="Arial"/>
        </w:rPr>
        <w:t xml:space="preserve"> through age </w:t>
      </w:r>
      <w:r w:rsidR="005D2B43">
        <w:rPr>
          <w:rFonts w:ascii="Aptos" w:hAnsi="Aptos" w:cs="Arial"/>
        </w:rPr>
        <w:t>25</w:t>
      </w:r>
      <w:r w:rsidR="00D922DD">
        <w:rPr>
          <w:rFonts w:ascii="Aptos" w:hAnsi="Aptos" w:cs="Arial"/>
        </w:rPr>
        <w:t xml:space="preserve">, and Camp </w:t>
      </w:r>
      <w:r w:rsidR="00A35FAA">
        <w:rPr>
          <w:rFonts w:ascii="Aptos" w:hAnsi="Aptos" w:cs="Arial"/>
        </w:rPr>
        <w:t xml:space="preserve">Wilmont </w:t>
      </w:r>
      <w:r w:rsidR="00D922DD">
        <w:rPr>
          <w:rFonts w:ascii="Aptos" w:hAnsi="Aptos" w:cs="Arial"/>
        </w:rPr>
        <w:t>Sweeney</w:t>
      </w:r>
      <w:r w:rsidR="00A35FAA">
        <w:rPr>
          <w:rFonts w:ascii="Aptos" w:hAnsi="Aptos" w:cs="Arial"/>
        </w:rPr>
        <w:t xml:space="preserve"> (Camp Sweeney)</w:t>
      </w:r>
      <w:r w:rsidR="00D922DD">
        <w:rPr>
          <w:rFonts w:ascii="Aptos" w:hAnsi="Aptos" w:cs="Arial"/>
        </w:rPr>
        <w:t xml:space="preserve">, </w:t>
      </w:r>
      <w:r w:rsidR="00D922DD" w:rsidRPr="00FA6C86">
        <w:rPr>
          <w:rFonts w:ascii="Aptos" w:hAnsi="Aptos" w:cs="Arial"/>
        </w:rPr>
        <w:t xml:space="preserve">a 50-bed minimum security residential program for adolescent males ranging from 15 through </w:t>
      </w:r>
      <w:r w:rsidR="005D2B43">
        <w:rPr>
          <w:rFonts w:ascii="Aptos" w:hAnsi="Aptos" w:cs="Arial"/>
        </w:rPr>
        <w:t>25</w:t>
      </w:r>
      <w:r w:rsidR="005D2B43" w:rsidRPr="00FA6C86">
        <w:rPr>
          <w:rFonts w:ascii="Aptos" w:hAnsi="Aptos" w:cs="Arial"/>
        </w:rPr>
        <w:t xml:space="preserve"> </w:t>
      </w:r>
      <w:r w:rsidR="00D922DD" w:rsidRPr="00FA6C86">
        <w:rPr>
          <w:rFonts w:ascii="Aptos" w:hAnsi="Aptos" w:cs="Arial"/>
        </w:rPr>
        <w:t>years of age</w:t>
      </w:r>
      <w:r w:rsidRPr="00556BFE">
        <w:rPr>
          <w:rFonts w:ascii="Aptos" w:hAnsi="Aptos" w:cs="Arial"/>
        </w:rPr>
        <w:t>.</w:t>
      </w:r>
      <w:r w:rsidR="00A35FAA">
        <w:rPr>
          <w:rFonts w:ascii="Aptos" w:hAnsi="Aptos" w:cs="Arial"/>
        </w:rPr>
        <w:t xml:space="preserve"> The Juvenile Facilities operate</w:t>
      </w:r>
      <w:r w:rsidR="00A35FAA" w:rsidRPr="00556BFE">
        <w:rPr>
          <w:rFonts w:ascii="Aptos" w:hAnsi="Aptos" w:cs="Arial"/>
        </w:rPr>
        <w:t xml:space="preserve"> in accordance with the regulations set forth in the California Minimum Standards for Juvenile Facilities, Title 15. Services include but are not limited to:</w:t>
      </w:r>
    </w:p>
    <w:p w14:paraId="3C285660" w14:textId="77777777" w:rsidR="00A35FAA" w:rsidRDefault="00A35FAA" w:rsidP="00566A17">
      <w:pPr>
        <w:pStyle w:val="ListParagraph"/>
        <w:numPr>
          <w:ilvl w:val="0"/>
          <w:numId w:val="53"/>
        </w:numPr>
        <w:spacing w:after="0"/>
        <w:jc w:val="both"/>
        <w:rPr>
          <w:rFonts w:ascii="Aptos" w:hAnsi="Aptos" w:cs="Arial"/>
        </w:rPr>
      </w:pPr>
      <w:r>
        <w:rPr>
          <w:rFonts w:ascii="Aptos" w:hAnsi="Aptos" w:cs="Arial"/>
        </w:rPr>
        <w:t>A</w:t>
      </w:r>
      <w:r w:rsidRPr="00556BFE">
        <w:rPr>
          <w:rFonts w:ascii="Aptos" w:hAnsi="Aptos" w:cs="Arial"/>
        </w:rPr>
        <w:t>cademic programming</w:t>
      </w:r>
      <w:r>
        <w:rPr>
          <w:rFonts w:ascii="Aptos" w:hAnsi="Aptos" w:cs="Arial"/>
        </w:rPr>
        <w:t>,</w:t>
      </w:r>
    </w:p>
    <w:p w14:paraId="7286867A" w14:textId="77777777" w:rsidR="00A35FAA" w:rsidRDefault="00A35FAA" w:rsidP="00566A17">
      <w:pPr>
        <w:pStyle w:val="ListParagraph"/>
        <w:numPr>
          <w:ilvl w:val="0"/>
          <w:numId w:val="53"/>
        </w:numPr>
        <w:spacing w:after="0"/>
        <w:jc w:val="both"/>
        <w:rPr>
          <w:rFonts w:ascii="Aptos" w:hAnsi="Aptos" w:cs="Arial"/>
        </w:rPr>
      </w:pPr>
      <w:r>
        <w:rPr>
          <w:rFonts w:ascii="Aptos" w:hAnsi="Aptos" w:cs="Arial"/>
        </w:rPr>
        <w:t>M</w:t>
      </w:r>
      <w:r w:rsidRPr="00556BFE">
        <w:rPr>
          <w:rFonts w:ascii="Aptos" w:hAnsi="Aptos" w:cs="Arial"/>
        </w:rPr>
        <w:t>edical and behavioral health care</w:t>
      </w:r>
      <w:r>
        <w:rPr>
          <w:rFonts w:ascii="Aptos" w:hAnsi="Aptos" w:cs="Arial"/>
        </w:rPr>
        <w:t>,</w:t>
      </w:r>
    </w:p>
    <w:p w14:paraId="2DE1DBD9" w14:textId="77777777" w:rsidR="00A35FAA" w:rsidRDefault="00A35FAA" w:rsidP="00566A17">
      <w:pPr>
        <w:pStyle w:val="ListParagraph"/>
        <w:numPr>
          <w:ilvl w:val="0"/>
          <w:numId w:val="53"/>
        </w:numPr>
        <w:spacing w:after="0"/>
        <w:jc w:val="both"/>
        <w:rPr>
          <w:rFonts w:ascii="Aptos" w:hAnsi="Aptos" w:cs="Arial"/>
        </w:rPr>
      </w:pPr>
      <w:r>
        <w:rPr>
          <w:rFonts w:ascii="Aptos" w:hAnsi="Aptos" w:cs="Arial"/>
        </w:rPr>
        <w:t>O</w:t>
      </w:r>
      <w:r w:rsidRPr="00556BFE">
        <w:rPr>
          <w:rFonts w:ascii="Aptos" w:hAnsi="Aptos" w:cs="Arial"/>
        </w:rPr>
        <w:t>rganized recreation</w:t>
      </w:r>
      <w:r>
        <w:rPr>
          <w:rFonts w:ascii="Aptos" w:hAnsi="Aptos" w:cs="Arial"/>
        </w:rPr>
        <w:t>,</w:t>
      </w:r>
    </w:p>
    <w:p w14:paraId="4CBBF277" w14:textId="77777777" w:rsidR="00A35FAA" w:rsidRDefault="00A35FAA" w:rsidP="00566A17">
      <w:pPr>
        <w:pStyle w:val="ListParagraph"/>
        <w:numPr>
          <w:ilvl w:val="0"/>
          <w:numId w:val="53"/>
        </w:numPr>
        <w:spacing w:after="0"/>
        <w:jc w:val="both"/>
        <w:rPr>
          <w:rFonts w:ascii="Aptos" w:hAnsi="Aptos" w:cs="Arial"/>
        </w:rPr>
      </w:pPr>
      <w:r>
        <w:rPr>
          <w:rFonts w:ascii="Aptos" w:hAnsi="Aptos" w:cs="Arial"/>
        </w:rPr>
        <w:t>R</w:t>
      </w:r>
      <w:r w:rsidRPr="00556BFE">
        <w:rPr>
          <w:rFonts w:ascii="Aptos" w:hAnsi="Aptos" w:cs="Arial"/>
        </w:rPr>
        <w:t>eligious and volunteer services</w:t>
      </w:r>
      <w:r>
        <w:rPr>
          <w:rFonts w:ascii="Aptos" w:hAnsi="Aptos" w:cs="Arial"/>
        </w:rPr>
        <w:t>,</w:t>
      </w:r>
      <w:r w:rsidRPr="00556BFE">
        <w:rPr>
          <w:rFonts w:ascii="Aptos" w:hAnsi="Aptos" w:cs="Arial"/>
        </w:rPr>
        <w:t xml:space="preserve"> and </w:t>
      </w:r>
    </w:p>
    <w:p w14:paraId="6151A8E1" w14:textId="77777777" w:rsidR="00A35FAA" w:rsidRDefault="00A35FAA" w:rsidP="00566A17">
      <w:pPr>
        <w:pStyle w:val="ListParagraph"/>
        <w:numPr>
          <w:ilvl w:val="0"/>
          <w:numId w:val="53"/>
        </w:numPr>
        <w:spacing w:after="0"/>
        <w:jc w:val="both"/>
        <w:rPr>
          <w:rFonts w:ascii="Aptos" w:hAnsi="Aptos" w:cs="Arial"/>
        </w:rPr>
      </w:pPr>
      <w:r>
        <w:rPr>
          <w:rFonts w:ascii="Aptos" w:hAnsi="Aptos" w:cs="Arial"/>
        </w:rPr>
        <w:t>P</w:t>
      </w:r>
      <w:r w:rsidRPr="00556BFE">
        <w:rPr>
          <w:rFonts w:ascii="Aptos" w:hAnsi="Aptos" w:cs="Arial"/>
        </w:rPr>
        <w:t xml:space="preserve">rogramming facilitated by a complement of community-based organizations. </w:t>
      </w:r>
    </w:p>
    <w:p w14:paraId="7360D56B" w14:textId="77777777" w:rsidR="00D922DD" w:rsidRDefault="00D922DD" w:rsidP="008C6F7D">
      <w:pPr>
        <w:pStyle w:val="ListParagraph"/>
        <w:spacing w:after="0"/>
        <w:ind w:left="360"/>
        <w:jc w:val="both"/>
        <w:rPr>
          <w:rFonts w:ascii="Aptos" w:hAnsi="Aptos" w:cs="Arial"/>
        </w:rPr>
      </w:pPr>
    </w:p>
    <w:p w14:paraId="5A72CE31" w14:textId="1F25B444" w:rsidR="00D922DD" w:rsidRDefault="00D922DD" w:rsidP="00BA1911">
      <w:pPr>
        <w:pStyle w:val="ListParagraph"/>
        <w:spacing w:after="0"/>
        <w:ind w:left="360"/>
        <w:jc w:val="both"/>
        <w:rPr>
          <w:rFonts w:ascii="Aptos" w:hAnsi="Aptos" w:cs="Arial"/>
        </w:rPr>
      </w:pPr>
      <w:r>
        <w:rPr>
          <w:rFonts w:ascii="Aptos" w:hAnsi="Aptos" w:cs="Arial"/>
        </w:rPr>
        <w:t>Juvenile Hall, l</w:t>
      </w:r>
      <w:r w:rsidR="008C6F7D" w:rsidRPr="00556BFE">
        <w:rPr>
          <w:rFonts w:ascii="Aptos" w:hAnsi="Aptos" w:cs="Arial"/>
        </w:rPr>
        <w:t>ocated on County property in San Leandro, CA</w:t>
      </w:r>
      <w:r>
        <w:rPr>
          <w:rFonts w:ascii="Aptos" w:hAnsi="Aptos" w:cs="Arial"/>
        </w:rPr>
        <w:t xml:space="preserve">, </w:t>
      </w:r>
      <w:r w:rsidR="008C6F7D" w:rsidRPr="00556BFE">
        <w:rPr>
          <w:rFonts w:ascii="Aptos" w:hAnsi="Aptos" w:cs="Arial"/>
        </w:rPr>
        <w:t xml:space="preserve">is a temporary holding facility for youth awaiting court </w:t>
      </w:r>
      <w:r w:rsidR="007C3875" w:rsidRPr="00556BFE">
        <w:rPr>
          <w:rFonts w:ascii="Aptos" w:hAnsi="Aptos" w:cs="Arial"/>
        </w:rPr>
        <w:t>and</w:t>
      </w:r>
      <w:r w:rsidR="007C3875">
        <w:rPr>
          <w:rFonts w:ascii="Aptos" w:hAnsi="Aptos" w:cs="Arial"/>
        </w:rPr>
        <w:t xml:space="preserve"> a detention facility for youth found to have committed serious offenses and ordered </w:t>
      </w:r>
      <w:r w:rsidR="00A35FAA">
        <w:rPr>
          <w:rFonts w:ascii="Aptos" w:hAnsi="Aptos" w:cs="Arial"/>
        </w:rPr>
        <w:t xml:space="preserve">by the Courts </w:t>
      </w:r>
      <w:r w:rsidR="007C3875">
        <w:rPr>
          <w:rFonts w:ascii="Aptos" w:hAnsi="Aptos" w:cs="Arial"/>
        </w:rPr>
        <w:t>to secure treatment.</w:t>
      </w:r>
      <w:r w:rsidR="008C6F7D" w:rsidRPr="00556BFE">
        <w:rPr>
          <w:rFonts w:ascii="Aptos" w:hAnsi="Aptos" w:cs="Arial"/>
        </w:rPr>
        <w:t xml:space="preserve"> </w:t>
      </w:r>
    </w:p>
    <w:p w14:paraId="6B7BF368" w14:textId="77777777" w:rsidR="00D922DD" w:rsidRDefault="00D922DD" w:rsidP="008C6F7D">
      <w:pPr>
        <w:pStyle w:val="ListParagraph"/>
        <w:spacing w:after="0"/>
        <w:ind w:left="360"/>
        <w:jc w:val="both"/>
        <w:rPr>
          <w:rFonts w:ascii="Aptos" w:hAnsi="Aptos" w:cs="Arial"/>
        </w:rPr>
      </w:pPr>
    </w:p>
    <w:p w14:paraId="1F30B321" w14:textId="036E0221" w:rsidR="00A35FAA" w:rsidRPr="00FA6C86" w:rsidRDefault="00A35FAA" w:rsidP="00A35FAA">
      <w:pPr>
        <w:pStyle w:val="ListParagraph"/>
        <w:ind w:left="360"/>
        <w:jc w:val="both"/>
        <w:rPr>
          <w:rFonts w:ascii="Aptos" w:hAnsi="Aptos" w:cs="Arial"/>
        </w:rPr>
      </w:pPr>
      <w:r w:rsidRPr="00FA6C86">
        <w:rPr>
          <w:rFonts w:ascii="Aptos" w:hAnsi="Aptos" w:cs="Arial"/>
        </w:rPr>
        <w:t xml:space="preserve">Camp Sweeney functions as a local </w:t>
      </w:r>
      <w:r w:rsidR="00E638E6">
        <w:rPr>
          <w:rFonts w:ascii="Aptos" w:hAnsi="Aptos" w:cs="Arial"/>
        </w:rPr>
        <w:t>transitional detention facility</w:t>
      </w:r>
      <w:r w:rsidRPr="00FA6C86">
        <w:rPr>
          <w:rFonts w:ascii="Aptos" w:hAnsi="Aptos" w:cs="Arial"/>
        </w:rPr>
        <w:t xml:space="preserve"> for the Juvenile Court and is administrated by </w:t>
      </w:r>
      <w:r>
        <w:rPr>
          <w:rFonts w:ascii="Aptos" w:hAnsi="Aptos" w:cs="Arial"/>
        </w:rPr>
        <w:t>Alameda County Probation Department (ACPD)</w:t>
      </w:r>
      <w:r w:rsidRPr="00FA6C86">
        <w:rPr>
          <w:rFonts w:ascii="Aptos" w:hAnsi="Aptos" w:cs="Arial"/>
        </w:rPr>
        <w:t xml:space="preserve">. </w:t>
      </w:r>
      <w:r w:rsidR="00E638E6">
        <w:rPr>
          <w:rFonts w:ascii="Aptos" w:hAnsi="Aptos" w:cs="Arial"/>
        </w:rPr>
        <w:t>Youth</w:t>
      </w:r>
      <w:r w:rsidR="003B2FFE">
        <w:rPr>
          <w:rFonts w:ascii="Aptos" w:hAnsi="Aptos" w:cs="Arial"/>
        </w:rPr>
        <w:t xml:space="preserve"> </w:t>
      </w:r>
      <w:r w:rsidR="00E638E6">
        <w:rPr>
          <w:rFonts w:ascii="Aptos" w:hAnsi="Aptos" w:cs="Arial"/>
        </w:rPr>
        <w:t>can be detained at Camp Sweeney for up to nine months. During their detention, youth can be granted opportunities to leave the facility for school/employment and weekend passes to stay at home.</w:t>
      </w:r>
      <w:r w:rsidRPr="00FA6C86">
        <w:rPr>
          <w:rFonts w:ascii="Aptos" w:hAnsi="Aptos" w:cs="Arial"/>
        </w:rPr>
        <w:t xml:space="preserve"> Youth in need of medical services are </w:t>
      </w:r>
      <w:r w:rsidR="00E638E6">
        <w:rPr>
          <w:rFonts w:ascii="Aptos" w:hAnsi="Aptos" w:cs="Arial"/>
        </w:rPr>
        <w:t xml:space="preserve">typically </w:t>
      </w:r>
      <w:r w:rsidRPr="00FA6C86">
        <w:rPr>
          <w:rFonts w:ascii="Aptos" w:hAnsi="Aptos" w:cs="Arial"/>
        </w:rPr>
        <w:t>transported from Camp Sweeney to the Juvenile Hall by ACPD staff</w:t>
      </w:r>
      <w:r w:rsidR="00E638E6">
        <w:rPr>
          <w:rFonts w:ascii="Aptos" w:hAnsi="Aptos" w:cs="Arial"/>
        </w:rPr>
        <w:t>, but medical services are occasionally required to be provided at Camp Sweeney.</w:t>
      </w:r>
    </w:p>
    <w:p w14:paraId="5B895E1C" w14:textId="77777777" w:rsidR="00A35FAA" w:rsidRDefault="00A35FAA" w:rsidP="008C6F7D">
      <w:pPr>
        <w:pStyle w:val="ListParagraph"/>
        <w:spacing w:after="0"/>
        <w:ind w:left="360"/>
        <w:jc w:val="both"/>
        <w:rPr>
          <w:rFonts w:ascii="Aptos" w:hAnsi="Aptos" w:cs="Arial"/>
        </w:rPr>
      </w:pPr>
    </w:p>
    <w:p w14:paraId="5CA27384" w14:textId="6ED03225" w:rsidR="008C6F7D" w:rsidRDefault="00D922DD" w:rsidP="008C6F7D">
      <w:pPr>
        <w:pStyle w:val="ListParagraph"/>
        <w:spacing w:after="0"/>
        <w:ind w:left="360"/>
        <w:jc w:val="both"/>
        <w:rPr>
          <w:rFonts w:ascii="Aptos" w:hAnsi="Aptos" w:cs="Arial"/>
        </w:rPr>
      </w:pPr>
      <w:r>
        <w:rPr>
          <w:rFonts w:ascii="Aptos" w:hAnsi="Aptos" w:cs="Arial"/>
        </w:rPr>
        <w:t>M</w:t>
      </w:r>
      <w:r w:rsidRPr="00556BFE">
        <w:rPr>
          <w:rFonts w:ascii="Aptos" w:hAnsi="Aptos" w:cs="Arial"/>
        </w:rPr>
        <w:t xml:space="preserve">edical services are provided </w:t>
      </w:r>
      <w:r>
        <w:rPr>
          <w:rFonts w:ascii="Aptos" w:hAnsi="Aptos" w:cs="Arial"/>
        </w:rPr>
        <w:t>in</w:t>
      </w:r>
      <w:r w:rsidR="008C6F7D" w:rsidRPr="00556BFE">
        <w:rPr>
          <w:rFonts w:ascii="Aptos" w:hAnsi="Aptos" w:cs="Arial"/>
        </w:rPr>
        <w:t xml:space="preserve"> the following areas</w:t>
      </w:r>
      <w:r w:rsidR="00411470">
        <w:rPr>
          <w:rFonts w:ascii="Aptos" w:hAnsi="Aptos" w:cs="Arial"/>
        </w:rPr>
        <w:t xml:space="preserve"> of</w:t>
      </w:r>
      <w:r w:rsidR="00A03A6F">
        <w:rPr>
          <w:rFonts w:ascii="Aptos" w:hAnsi="Aptos" w:cs="Arial"/>
        </w:rPr>
        <w:t xml:space="preserve"> the</w:t>
      </w:r>
      <w:r w:rsidR="00411470">
        <w:rPr>
          <w:rFonts w:ascii="Aptos" w:hAnsi="Aptos" w:cs="Arial"/>
        </w:rPr>
        <w:t xml:space="preserve"> Juvenile</w:t>
      </w:r>
      <w:r w:rsidR="00A03A6F">
        <w:rPr>
          <w:rFonts w:ascii="Aptos" w:hAnsi="Aptos" w:cs="Arial"/>
        </w:rPr>
        <w:t xml:space="preserve"> Facilities</w:t>
      </w:r>
      <w:r w:rsidR="008C6F7D" w:rsidRPr="00556BFE">
        <w:rPr>
          <w:rFonts w:ascii="Aptos" w:hAnsi="Aptos" w:cs="Arial"/>
        </w:rPr>
        <w:t>:</w:t>
      </w:r>
    </w:p>
    <w:p w14:paraId="5F368902" w14:textId="60EE40E6" w:rsidR="008C6F7D" w:rsidRDefault="00A03A6F" w:rsidP="00566A17">
      <w:pPr>
        <w:pStyle w:val="ListParagraph"/>
        <w:numPr>
          <w:ilvl w:val="0"/>
          <w:numId w:val="52"/>
        </w:numPr>
        <w:spacing w:after="0"/>
        <w:ind w:left="1080"/>
        <w:jc w:val="both"/>
        <w:rPr>
          <w:rFonts w:ascii="Aptos" w:hAnsi="Aptos" w:cs="Arial"/>
        </w:rPr>
      </w:pPr>
      <w:r>
        <w:rPr>
          <w:rFonts w:ascii="Aptos" w:hAnsi="Aptos" w:cs="Arial"/>
        </w:rPr>
        <w:t xml:space="preserve">Juvenile Hall </w:t>
      </w:r>
      <w:r w:rsidR="008C6F7D">
        <w:rPr>
          <w:rFonts w:ascii="Aptos" w:hAnsi="Aptos" w:cs="Arial"/>
        </w:rPr>
        <w:t>Main Clinic</w:t>
      </w:r>
      <w:r w:rsidR="00D922DD">
        <w:rPr>
          <w:rFonts w:ascii="Aptos" w:hAnsi="Aptos" w:cs="Arial"/>
        </w:rPr>
        <w:t>: M</w:t>
      </w:r>
      <w:r w:rsidR="008C6F7D">
        <w:rPr>
          <w:rFonts w:ascii="Aptos" w:hAnsi="Aptos" w:cs="Arial"/>
        </w:rPr>
        <w:t xml:space="preserve">edical services </w:t>
      </w:r>
      <w:r w:rsidR="000030A9">
        <w:rPr>
          <w:rFonts w:ascii="Aptos" w:hAnsi="Aptos" w:cs="Arial"/>
        </w:rPr>
        <w:t>include</w:t>
      </w:r>
      <w:r w:rsidR="00B23F21">
        <w:rPr>
          <w:rFonts w:ascii="Aptos" w:hAnsi="Aptos" w:cs="Arial"/>
        </w:rPr>
        <w:t xml:space="preserve"> examinations</w:t>
      </w:r>
      <w:r w:rsidR="000008C4">
        <w:rPr>
          <w:rFonts w:ascii="Aptos" w:hAnsi="Aptos" w:cs="Arial"/>
        </w:rPr>
        <w:t>, laboratory test</w:t>
      </w:r>
      <w:r w:rsidR="005B3828">
        <w:rPr>
          <w:rFonts w:ascii="Aptos" w:hAnsi="Aptos" w:cs="Arial"/>
        </w:rPr>
        <w:t>ing</w:t>
      </w:r>
      <w:r w:rsidR="00A35FAA">
        <w:rPr>
          <w:rFonts w:ascii="Aptos" w:hAnsi="Aptos" w:cs="Arial"/>
        </w:rPr>
        <w:t>, specialty consultation,</w:t>
      </w:r>
      <w:r w:rsidR="00D922DD">
        <w:rPr>
          <w:rFonts w:ascii="Aptos" w:hAnsi="Aptos" w:cs="Arial"/>
        </w:rPr>
        <w:t xml:space="preserve"> and medication </w:t>
      </w:r>
      <w:r w:rsidR="00A35FAA">
        <w:rPr>
          <w:rFonts w:ascii="Aptos" w:hAnsi="Aptos" w:cs="Arial"/>
        </w:rPr>
        <w:t>dispensing</w:t>
      </w:r>
      <w:r w:rsidR="00D922DD">
        <w:rPr>
          <w:rFonts w:ascii="Aptos" w:hAnsi="Aptos" w:cs="Arial"/>
        </w:rPr>
        <w:t xml:space="preserve">. In addition, the Main Clinic includes </w:t>
      </w:r>
      <w:r w:rsidR="008C6F7D">
        <w:rPr>
          <w:rFonts w:ascii="Aptos" w:hAnsi="Aptos" w:cs="Arial"/>
        </w:rPr>
        <w:t>recovery/observation</w:t>
      </w:r>
      <w:r w:rsidR="00A35FAA">
        <w:rPr>
          <w:rFonts w:ascii="Aptos" w:hAnsi="Aptos" w:cs="Arial"/>
        </w:rPr>
        <w:t>/</w:t>
      </w:r>
      <w:r w:rsidR="008C6F7D">
        <w:rPr>
          <w:rFonts w:ascii="Aptos" w:hAnsi="Aptos" w:cs="Arial"/>
        </w:rPr>
        <w:t>isolation rooms, dental operatory, telemedicine, and staff offices.</w:t>
      </w:r>
    </w:p>
    <w:p w14:paraId="4A330DCF" w14:textId="4E43C412" w:rsidR="008C6F7D" w:rsidRPr="00FA6C86" w:rsidRDefault="00A03A6F" w:rsidP="00566A17">
      <w:pPr>
        <w:pStyle w:val="ListParagraph"/>
        <w:numPr>
          <w:ilvl w:val="0"/>
          <w:numId w:val="52"/>
        </w:numPr>
        <w:ind w:left="1080"/>
        <w:jc w:val="both"/>
        <w:rPr>
          <w:rFonts w:ascii="Aptos" w:hAnsi="Aptos" w:cs="Arial"/>
        </w:rPr>
      </w:pPr>
      <w:r>
        <w:rPr>
          <w:rFonts w:ascii="Aptos" w:hAnsi="Aptos" w:cs="Arial"/>
        </w:rPr>
        <w:t xml:space="preserve">Juvenile Hall </w:t>
      </w:r>
      <w:r w:rsidR="008C6F7D" w:rsidRPr="00FA6C86">
        <w:rPr>
          <w:rFonts w:ascii="Aptos" w:hAnsi="Aptos" w:cs="Arial"/>
        </w:rPr>
        <w:t>Living Unit Examination Rooms: Medical services are also provided in the living units, where up to 30 youth can</w:t>
      </w:r>
      <w:r w:rsidR="00A35FAA">
        <w:rPr>
          <w:rFonts w:ascii="Aptos" w:hAnsi="Aptos" w:cs="Arial"/>
        </w:rPr>
        <w:t xml:space="preserve"> be</w:t>
      </w:r>
      <w:r w:rsidR="008C6F7D" w:rsidRPr="00FA6C86">
        <w:rPr>
          <w:rFonts w:ascii="Aptos" w:hAnsi="Aptos" w:cs="Arial"/>
        </w:rPr>
        <w:t xml:space="preserve"> detained. Each unit has an exam room with an exam table, a sink, and mounted otoscope</w:t>
      </w:r>
      <w:r w:rsidR="00411470">
        <w:rPr>
          <w:rFonts w:ascii="Aptos" w:hAnsi="Aptos" w:cs="Arial"/>
        </w:rPr>
        <w:t>,</w:t>
      </w:r>
      <w:r w:rsidR="008C6F7D" w:rsidRPr="00FA6C86">
        <w:rPr>
          <w:rFonts w:ascii="Aptos" w:hAnsi="Aptos" w:cs="Arial"/>
        </w:rPr>
        <w:t xml:space="preserve"> and ophthalmoscope.</w:t>
      </w:r>
    </w:p>
    <w:p w14:paraId="7AB6DB9A" w14:textId="3D07B021" w:rsidR="00A03A6F" w:rsidRPr="00FA6C86" w:rsidRDefault="00A03A6F" w:rsidP="00566A17">
      <w:pPr>
        <w:pStyle w:val="ListParagraph"/>
        <w:numPr>
          <w:ilvl w:val="0"/>
          <w:numId w:val="52"/>
        </w:numPr>
        <w:ind w:left="1080"/>
        <w:jc w:val="both"/>
        <w:rPr>
          <w:rFonts w:ascii="Aptos" w:hAnsi="Aptos" w:cs="Arial"/>
        </w:rPr>
      </w:pPr>
      <w:r>
        <w:rPr>
          <w:rFonts w:ascii="Aptos" w:hAnsi="Aptos" w:cs="Arial"/>
        </w:rPr>
        <w:t>Camp Sweeney:</w:t>
      </w:r>
      <w:r w:rsidR="00F51560">
        <w:rPr>
          <w:rFonts w:ascii="Aptos" w:hAnsi="Aptos" w:cs="Arial"/>
        </w:rPr>
        <w:t xml:space="preserve"> Most services are provided to youth in the Main Clinic at the Juvenile Hall. However, </w:t>
      </w:r>
      <w:r w:rsidR="000C2F28">
        <w:rPr>
          <w:rFonts w:ascii="Aptos" w:hAnsi="Aptos" w:cs="Arial"/>
        </w:rPr>
        <w:t xml:space="preserve">a </w:t>
      </w:r>
      <w:r w:rsidR="00F51560">
        <w:rPr>
          <w:rFonts w:ascii="Aptos" w:hAnsi="Aptos" w:cs="Arial"/>
        </w:rPr>
        <w:t>medication pass</w:t>
      </w:r>
      <w:r w:rsidR="000C2F28">
        <w:rPr>
          <w:rFonts w:ascii="Aptos" w:hAnsi="Aptos" w:cs="Arial"/>
        </w:rPr>
        <w:t xml:space="preserve"> documenting prescriptions</w:t>
      </w:r>
      <w:r w:rsidR="00F51560">
        <w:rPr>
          <w:rFonts w:ascii="Aptos" w:hAnsi="Aptos" w:cs="Arial"/>
        </w:rPr>
        <w:t xml:space="preserve"> is provided to youth directly at Camp Sweeney and occasional individual services may be provided to youth at Camp Sweeney as needed.</w:t>
      </w:r>
    </w:p>
    <w:p w14:paraId="21AEC962" w14:textId="77777777" w:rsidR="00D922DD" w:rsidRDefault="00D922DD" w:rsidP="008C6F7D">
      <w:pPr>
        <w:pStyle w:val="ListParagraph"/>
        <w:spacing w:after="0"/>
        <w:ind w:left="360"/>
        <w:jc w:val="both"/>
        <w:rPr>
          <w:rFonts w:ascii="Aptos" w:hAnsi="Aptos" w:cs="Arial"/>
        </w:rPr>
      </w:pPr>
    </w:p>
    <w:p w14:paraId="484EDC78" w14:textId="77777777" w:rsidR="004E5DC2" w:rsidRDefault="004E5DC2" w:rsidP="008C6F7D">
      <w:pPr>
        <w:pStyle w:val="ListParagraph"/>
        <w:spacing w:after="0"/>
        <w:ind w:left="360"/>
        <w:jc w:val="both"/>
        <w:rPr>
          <w:rFonts w:ascii="Aptos" w:hAnsi="Aptos" w:cs="Arial"/>
        </w:rPr>
      </w:pPr>
    </w:p>
    <w:p w14:paraId="32A789CC" w14:textId="77777777" w:rsidR="004E5DC2" w:rsidRDefault="004E5DC2" w:rsidP="008C6F7D">
      <w:pPr>
        <w:pStyle w:val="ListParagraph"/>
        <w:spacing w:after="0"/>
        <w:ind w:left="360"/>
        <w:jc w:val="both"/>
        <w:rPr>
          <w:rFonts w:ascii="Aptos" w:hAnsi="Aptos" w:cs="Arial"/>
        </w:rPr>
      </w:pPr>
    </w:p>
    <w:p w14:paraId="113CB1E7" w14:textId="7E8F5125" w:rsidR="00F4475F" w:rsidRPr="00840C23" w:rsidRDefault="00F4475F" w:rsidP="00CA507D">
      <w:pPr>
        <w:pStyle w:val="Heading2"/>
        <w:numPr>
          <w:ilvl w:val="0"/>
          <w:numId w:val="2"/>
        </w:numPr>
        <w:spacing w:before="0"/>
        <w:ind w:left="360"/>
        <w:jc w:val="both"/>
        <w:rPr>
          <w:rFonts w:ascii="Aptos" w:hAnsi="Aptos" w:cs="Arial"/>
          <w:szCs w:val="22"/>
        </w:rPr>
      </w:pPr>
      <w:bookmarkStart w:id="6" w:name="_Toc515446292"/>
      <w:bookmarkStart w:id="7" w:name="_Toc242181426"/>
      <w:r w:rsidRPr="00840C23">
        <w:rPr>
          <w:rFonts w:ascii="Aptos" w:hAnsi="Aptos" w:cs="Arial"/>
          <w:szCs w:val="22"/>
        </w:rPr>
        <w:lastRenderedPageBreak/>
        <w:t>SCOPE/PURPOSE</w:t>
      </w:r>
      <w:bookmarkEnd w:id="6"/>
      <w:bookmarkEnd w:id="7"/>
    </w:p>
    <w:p w14:paraId="7B5080D0" w14:textId="77777777" w:rsidR="00CA507D" w:rsidRPr="00840C23" w:rsidRDefault="00CA507D" w:rsidP="00CA507D">
      <w:pPr>
        <w:tabs>
          <w:tab w:val="left" w:pos="2595"/>
        </w:tabs>
        <w:spacing w:after="0"/>
        <w:ind w:left="360"/>
        <w:jc w:val="both"/>
        <w:rPr>
          <w:rFonts w:ascii="Aptos" w:hAnsi="Aptos" w:cs="Arial"/>
        </w:rPr>
      </w:pPr>
    </w:p>
    <w:p w14:paraId="37990A78" w14:textId="7404DF3D" w:rsidR="0082128B" w:rsidRDefault="00556BFE" w:rsidP="00F20F8A">
      <w:pPr>
        <w:spacing w:after="0" w:line="240" w:lineRule="auto"/>
        <w:ind w:left="360"/>
        <w:jc w:val="both"/>
        <w:rPr>
          <w:rFonts w:ascii="Aptos" w:eastAsia="Times New Roman" w:hAnsi="Aptos" w:cs="Calibri"/>
        </w:rPr>
      </w:pPr>
      <w:r>
        <w:rPr>
          <w:rFonts w:ascii="Aptos" w:eastAsia="Times New Roman" w:hAnsi="Aptos" w:cs="Calibri"/>
        </w:rPr>
        <w:t>ACBHD</w:t>
      </w:r>
      <w:r w:rsidR="00142B34" w:rsidRPr="00326A5E">
        <w:rPr>
          <w:rFonts w:ascii="Aptos" w:eastAsia="Times New Roman" w:hAnsi="Aptos" w:cs="Calibri"/>
        </w:rPr>
        <w:t xml:space="preserve"> </w:t>
      </w:r>
      <w:r w:rsidR="00037CD0">
        <w:rPr>
          <w:rFonts w:ascii="Aptos" w:eastAsia="Times New Roman" w:hAnsi="Aptos" w:cs="Calibri"/>
        </w:rPr>
        <w:t>seeks</w:t>
      </w:r>
      <w:r w:rsidR="00142B34" w:rsidRPr="00326A5E">
        <w:rPr>
          <w:rFonts w:ascii="Aptos" w:eastAsia="Times New Roman" w:hAnsi="Aptos" w:cs="Calibri"/>
        </w:rPr>
        <w:t xml:space="preserve"> a qualified </w:t>
      </w:r>
      <w:r w:rsidR="003F50F2">
        <w:rPr>
          <w:rFonts w:ascii="Aptos" w:eastAsia="Times New Roman" w:hAnsi="Aptos" w:cs="Calibri"/>
        </w:rPr>
        <w:t>provider</w:t>
      </w:r>
      <w:r w:rsidR="003F50F2" w:rsidRPr="00326A5E">
        <w:rPr>
          <w:rFonts w:ascii="Aptos" w:eastAsia="Times New Roman" w:hAnsi="Aptos" w:cs="Calibri"/>
        </w:rPr>
        <w:t xml:space="preserve"> </w:t>
      </w:r>
      <w:r w:rsidR="00142B34" w:rsidRPr="00326A5E">
        <w:rPr>
          <w:rFonts w:ascii="Aptos" w:eastAsia="Times New Roman" w:hAnsi="Aptos" w:cs="Calibri"/>
        </w:rPr>
        <w:t xml:space="preserve">to </w:t>
      </w:r>
      <w:r w:rsidR="004775CA">
        <w:rPr>
          <w:rFonts w:ascii="Aptos" w:eastAsia="Times New Roman" w:hAnsi="Aptos" w:cs="Calibri"/>
        </w:rPr>
        <w:t>deliver</w:t>
      </w:r>
      <w:r w:rsidR="00142B34" w:rsidRPr="00326A5E">
        <w:rPr>
          <w:rFonts w:ascii="Aptos" w:eastAsia="Times New Roman" w:hAnsi="Aptos" w:cs="Calibri"/>
        </w:rPr>
        <w:t xml:space="preserve"> </w:t>
      </w:r>
      <w:r w:rsidR="004775CA">
        <w:rPr>
          <w:rFonts w:ascii="Aptos" w:eastAsia="Times New Roman" w:hAnsi="Aptos" w:cs="Calibri"/>
        </w:rPr>
        <w:t>medical</w:t>
      </w:r>
      <w:r w:rsidR="00142B34" w:rsidRPr="00326A5E">
        <w:rPr>
          <w:rFonts w:ascii="Aptos" w:eastAsia="Times New Roman" w:hAnsi="Aptos" w:cs="Calibri"/>
        </w:rPr>
        <w:t xml:space="preserve"> services to youth detained in the Juvenile Facilities. The </w:t>
      </w:r>
      <w:r w:rsidR="004E5DC2">
        <w:rPr>
          <w:rFonts w:ascii="Aptos" w:eastAsia="Times New Roman" w:hAnsi="Aptos" w:cs="Calibri"/>
        </w:rPr>
        <w:t>awarded Contractor</w:t>
      </w:r>
      <w:r w:rsidR="00142B34" w:rsidRPr="00326A5E">
        <w:rPr>
          <w:rFonts w:ascii="Aptos" w:eastAsia="Times New Roman" w:hAnsi="Aptos" w:cs="Calibri"/>
        </w:rPr>
        <w:t xml:space="preserve"> will be responsible for medically clearing youth to be booked into the Juvenile Facilities (fitness for detention), providing and coordinating ongoing medical care and services for </w:t>
      </w:r>
      <w:r w:rsidR="00037CD0">
        <w:rPr>
          <w:rFonts w:ascii="Aptos" w:eastAsia="Times New Roman" w:hAnsi="Aptos" w:cs="Calibri"/>
        </w:rPr>
        <w:t xml:space="preserve">detained </w:t>
      </w:r>
      <w:r w:rsidR="00142B34" w:rsidRPr="00326A5E">
        <w:rPr>
          <w:rFonts w:ascii="Aptos" w:eastAsia="Times New Roman" w:hAnsi="Aptos" w:cs="Calibri"/>
        </w:rPr>
        <w:t xml:space="preserve">youth, and </w:t>
      </w:r>
      <w:r w:rsidR="00A03A6F">
        <w:rPr>
          <w:rFonts w:ascii="Aptos" w:eastAsia="Times New Roman" w:hAnsi="Aptos" w:cs="Calibri"/>
        </w:rPr>
        <w:t>coordinating/</w:t>
      </w:r>
      <w:r w:rsidR="00142B34" w:rsidRPr="00326A5E">
        <w:rPr>
          <w:rFonts w:ascii="Aptos" w:eastAsia="Times New Roman" w:hAnsi="Aptos" w:cs="Calibri"/>
        </w:rPr>
        <w:t>ensuring continuity of care for youth discharged from the Juvenile Facilities</w:t>
      </w:r>
      <w:r w:rsidR="0082128B">
        <w:rPr>
          <w:rFonts w:ascii="Aptos" w:eastAsia="Times New Roman" w:hAnsi="Aptos" w:cs="Calibri"/>
        </w:rPr>
        <w:t xml:space="preserve">. Specifically, this program is designed to ensure: </w:t>
      </w:r>
    </w:p>
    <w:p w14:paraId="39EF0F7A" w14:textId="07B37C49" w:rsidR="0082128B" w:rsidRPr="00C66B81" w:rsidRDefault="0082128B" w:rsidP="00566A17">
      <w:pPr>
        <w:pStyle w:val="ListParagraph"/>
        <w:numPr>
          <w:ilvl w:val="0"/>
          <w:numId w:val="29"/>
        </w:numPr>
        <w:spacing w:after="0"/>
        <w:jc w:val="both"/>
        <w:rPr>
          <w:rFonts w:ascii="Aptos" w:hAnsi="Aptos" w:cs="Arial"/>
          <w:bCs/>
        </w:rPr>
      </w:pPr>
      <w:r w:rsidRPr="00C66B81">
        <w:rPr>
          <w:rFonts w:ascii="Aptos" w:hAnsi="Aptos" w:cs="Arial"/>
          <w:bCs/>
        </w:rPr>
        <w:t xml:space="preserve">All youth entering the Juvenile Facilities receive </w:t>
      </w:r>
      <w:r w:rsidR="00C4196A" w:rsidRPr="00C66B81">
        <w:rPr>
          <w:rFonts w:ascii="Aptos" w:hAnsi="Aptos" w:cs="Arial"/>
          <w:bCs/>
        </w:rPr>
        <w:t>complete</w:t>
      </w:r>
      <w:r w:rsidRPr="00C66B81">
        <w:rPr>
          <w:rFonts w:ascii="Aptos" w:hAnsi="Aptos" w:cs="Arial"/>
          <w:bCs/>
        </w:rPr>
        <w:t xml:space="preserve"> health screening</w:t>
      </w:r>
      <w:r w:rsidR="00C4196A">
        <w:rPr>
          <w:rFonts w:ascii="Aptos" w:hAnsi="Aptos" w:cs="Arial"/>
          <w:bCs/>
        </w:rPr>
        <w:t>s</w:t>
      </w:r>
      <w:r w:rsidRPr="00C66B81">
        <w:rPr>
          <w:rFonts w:ascii="Aptos" w:hAnsi="Aptos" w:cs="Arial"/>
          <w:bCs/>
        </w:rPr>
        <w:t xml:space="preserve"> to determine fitness for detention.</w:t>
      </w:r>
    </w:p>
    <w:p w14:paraId="233199BB" w14:textId="4B4D5F78" w:rsidR="0082128B" w:rsidRPr="00C66B81" w:rsidRDefault="0082128B" w:rsidP="00566A17">
      <w:pPr>
        <w:pStyle w:val="ListParagraph"/>
        <w:numPr>
          <w:ilvl w:val="0"/>
          <w:numId w:val="29"/>
        </w:numPr>
        <w:spacing w:after="0"/>
        <w:jc w:val="both"/>
        <w:rPr>
          <w:rFonts w:ascii="Aptos" w:hAnsi="Aptos" w:cs="Arial"/>
          <w:bCs/>
        </w:rPr>
      </w:pPr>
      <w:r w:rsidRPr="00C66B81">
        <w:rPr>
          <w:rFonts w:ascii="Aptos" w:hAnsi="Aptos" w:cs="Arial"/>
          <w:bCs/>
        </w:rPr>
        <w:t>All youth detained in the Juvenile Facilities for at least 96 hours receive a health appraisal exam</w:t>
      </w:r>
      <w:r w:rsidR="001621EB">
        <w:rPr>
          <w:rFonts w:ascii="Aptos" w:hAnsi="Aptos" w:cs="Arial"/>
          <w:bCs/>
        </w:rPr>
        <w:t xml:space="preserve"> and any </w:t>
      </w:r>
      <w:r w:rsidR="004775CA">
        <w:rPr>
          <w:rFonts w:ascii="Aptos" w:hAnsi="Aptos" w:cs="Arial"/>
          <w:bCs/>
        </w:rPr>
        <w:t xml:space="preserve">indicated </w:t>
      </w:r>
      <w:r w:rsidR="001621EB">
        <w:rPr>
          <w:rFonts w:ascii="Aptos" w:hAnsi="Aptos" w:cs="Arial"/>
          <w:bCs/>
        </w:rPr>
        <w:t>follow-up care such as</w:t>
      </w:r>
      <w:r w:rsidR="00F85D32">
        <w:rPr>
          <w:rFonts w:ascii="Aptos" w:hAnsi="Aptos" w:cs="Arial"/>
          <w:bCs/>
        </w:rPr>
        <w:t xml:space="preserve"> </w:t>
      </w:r>
      <w:r w:rsidR="001621EB">
        <w:rPr>
          <w:rFonts w:ascii="Aptos" w:hAnsi="Aptos" w:cs="Arial"/>
          <w:bCs/>
        </w:rPr>
        <w:t>required immunizations</w:t>
      </w:r>
      <w:r w:rsidR="00F85D32">
        <w:rPr>
          <w:rFonts w:ascii="Aptos" w:hAnsi="Aptos" w:cs="Arial"/>
          <w:bCs/>
        </w:rPr>
        <w:t>, lab work, etc</w:t>
      </w:r>
      <w:r w:rsidRPr="00C66B81">
        <w:rPr>
          <w:rFonts w:ascii="Aptos" w:hAnsi="Aptos" w:cs="Arial"/>
          <w:bCs/>
        </w:rPr>
        <w:t>.</w:t>
      </w:r>
    </w:p>
    <w:p w14:paraId="40E36FAE" w14:textId="7254500A" w:rsidR="0082128B" w:rsidRDefault="0082128B" w:rsidP="00566A17">
      <w:pPr>
        <w:pStyle w:val="ListParagraph"/>
        <w:numPr>
          <w:ilvl w:val="0"/>
          <w:numId w:val="29"/>
        </w:numPr>
        <w:spacing w:after="0"/>
        <w:jc w:val="both"/>
        <w:rPr>
          <w:rFonts w:ascii="Aptos" w:hAnsi="Aptos" w:cs="Arial"/>
          <w:bCs/>
        </w:rPr>
      </w:pPr>
      <w:r w:rsidRPr="00C66B81">
        <w:rPr>
          <w:rFonts w:ascii="Aptos" w:hAnsi="Aptos" w:cs="Arial"/>
          <w:bCs/>
        </w:rPr>
        <w:t xml:space="preserve">All youth who have been identified as having complex health needs have a comprehensive care plan that outlines specific medical </w:t>
      </w:r>
      <w:proofErr w:type="gramStart"/>
      <w:r w:rsidRPr="00C66B81">
        <w:rPr>
          <w:rFonts w:ascii="Aptos" w:hAnsi="Aptos" w:cs="Arial"/>
          <w:bCs/>
        </w:rPr>
        <w:t>supports</w:t>
      </w:r>
      <w:proofErr w:type="gramEnd"/>
      <w:r w:rsidRPr="00C66B81">
        <w:rPr>
          <w:rFonts w:ascii="Aptos" w:hAnsi="Aptos" w:cs="Arial"/>
          <w:bCs/>
        </w:rPr>
        <w:t xml:space="preserve"> </w:t>
      </w:r>
      <w:r w:rsidR="001621EB">
        <w:rPr>
          <w:rFonts w:ascii="Aptos" w:hAnsi="Aptos" w:cs="Arial"/>
          <w:bCs/>
        </w:rPr>
        <w:t>(which may include input from ACBHD</w:t>
      </w:r>
      <w:r w:rsidR="001621EB" w:rsidRPr="00C66B81">
        <w:rPr>
          <w:rFonts w:ascii="Aptos" w:hAnsi="Aptos" w:cs="Arial"/>
          <w:bCs/>
        </w:rPr>
        <w:t xml:space="preserve"> </w:t>
      </w:r>
      <w:r w:rsidR="001621EB">
        <w:rPr>
          <w:rFonts w:ascii="Aptos" w:hAnsi="Aptos" w:cs="Arial"/>
          <w:bCs/>
        </w:rPr>
        <w:t>and ACPD</w:t>
      </w:r>
      <w:r w:rsidRPr="00C66B81">
        <w:rPr>
          <w:rFonts w:ascii="Aptos" w:hAnsi="Aptos" w:cs="Arial"/>
          <w:bCs/>
        </w:rPr>
        <w:t xml:space="preserve"> staff</w:t>
      </w:r>
      <w:r w:rsidR="001621EB">
        <w:rPr>
          <w:rFonts w:ascii="Aptos" w:hAnsi="Aptos" w:cs="Arial"/>
          <w:bCs/>
        </w:rPr>
        <w:t>)</w:t>
      </w:r>
      <w:r w:rsidRPr="00C66B81">
        <w:rPr>
          <w:rFonts w:ascii="Aptos" w:hAnsi="Aptos" w:cs="Arial"/>
          <w:bCs/>
        </w:rPr>
        <w:t>.</w:t>
      </w:r>
    </w:p>
    <w:p w14:paraId="6D9A05A5" w14:textId="21D27A61" w:rsidR="001621EB" w:rsidRPr="00C66B81" w:rsidRDefault="001621EB" w:rsidP="00566A17">
      <w:pPr>
        <w:pStyle w:val="ListParagraph"/>
        <w:numPr>
          <w:ilvl w:val="0"/>
          <w:numId w:val="29"/>
        </w:numPr>
        <w:spacing w:after="0"/>
        <w:jc w:val="both"/>
        <w:rPr>
          <w:rFonts w:ascii="Aptos" w:hAnsi="Aptos" w:cs="Arial"/>
          <w:bCs/>
        </w:rPr>
      </w:pPr>
      <w:r>
        <w:rPr>
          <w:rFonts w:ascii="Aptos" w:hAnsi="Aptos" w:cs="Arial"/>
          <w:bCs/>
        </w:rPr>
        <w:t>All youth who have been determined to need medication assisted treatment (MAT) for substance use receive treatment and ongoing care during their detention from a physician.</w:t>
      </w:r>
    </w:p>
    <w:p w14:paraId="1FF171B1" w14:textId="099B082A" w:rsidR="001621EB" w:rsidRPr="00BA1911" w:rsidRDefault="0082128B" w:rsidP="00566A17">
      <w:pPr>
        <w:pStyle w:val="ListParagraph"/>
        <w:numPr>
          <w:ilvl w:val="0"/>
          <w:numId w:val="29"/>
        </w:numPr>
        <w:spacing w:after="0"/>
        <w:jc w:val="both"/>
        <w:rPr>
          <w:rFonts w:ascii="Aptos" w:hAnsi="Aptos" w:cs="Arial"/>
          <w:bCs/>
        </w:rPr>
      </w:pPr>
      <w:r w:rsidRPr="00C66B81">
        <w:rPr>
          <w:rFonts w:ascii="Aptos" w:hAnsi="Aptos" w:cs="Arial"/>
          <w:bCs/>
        </w:rPr>
        <w:t>All youth detained in the Juvenile Facilities receive ongoing care for acute and chronic conditions and urgent care as necessary, to improve their health and wellbeing.</w:t>
      </w:r>
      <w:r w:rsidR="001621EB">
        <w:rPr>
          <w:rFonts w:ascii="Aptos" w:hAnsi="Aptos" w:cs="Arial"/>
          <w:bCs/>
        </w:rPr>
        <w:t xml:space="preserve"> This includes</w:t>
      </w:r>
      <w:r w:rsidR="00F85D32">
        <w:rPr>
          <w:rFonts w:ascii="Aptos" w:hAnsi="Aptos" w:cs="Arial"/>
          <w:bCs/>
        </w:rPr>
        <w:t xml:space="preserve"> prescribing and monitoring medication, dental exams/treatment, and</w:t>
      </w:r>
      <w:r w:rsidR="001621EB">
        <w:rPr>
          <w:rFonts w:ascii="Aptos" w:hAnsi="Aptos" w:cs="Arial"/>
          <w:bCs/>
        </w:rPr>
        <w:t xml:space="preserve"> coordinating offsite specialty consultation</w:t>
      </w:r>
      <w:r w:rsidR="00F85D32">
        <w:rPr>
          <w:rFonts w:ascii="Aptos" w:hAnsi="Aptos" w:cs="Arial"/>
          <w:bCs/>
        </w:rPr>
        <w:t>/</w:t>
      </w:r>
      <w:r w:rsidR="001621EB">
        <w:rPr>
          <w:rFonts w:ascii="Aptos" w:hAnsi="Aptos" w:cs="Arial"/>
          <w:bCs/>
        </w:rPr>
        <w:t>care as needed.</w:t>
      </w:r>
    </w:p>
    <w:p w14:paraId="68A749C4" w14:textId="0A1F85E1" w:rsidR="0082128B" w:rsidRPr="00C66B81" w:rsidRDefault="0082128B" w:rsidP="00566A17">
      <w:pPr>
        <w:pStyle w:val="ListParagraph"/>
        <w:numPr>
          <w:ilvl w:val="0"/>
          <w:numId w:val="29"/>
        </w:numPr>
        <w:spacing w:after="0"/>
        <w:jc w:val="both"/>
        <w:rPr>
          <w:rFonts w:ascii="Aptos" w:hAnsi="Aptos" w:cs="Arial"/>
          <w:bCs/>
        </w:rPr>
      </w:pPr>
      <w:r w:rsidRPr="00C66B81">
        <w:rPr>
          <w:rFonts w:ascii="Aptos" w:hAnsi="Aptos" w:cs="Arial"/>
          <w:bCs/>
        </w:rPr>
        <w:t>All youth upon release</w:t>
      </w:r>
      <w:r w:rsidR="00037CD0">
        <w:rPr>
          <w:rFonts w:ascii="Aptos" w:hAnsi="Aptos" w:cs="Arial"/>
          <w:bCs/>
        </w:rPr>
        <w:t xml:space="preserve">, </w:t>
      </w:r>
      <w:r w:rsidRPr="00C66B81">
        <w:rPr>
          <w:rFonts w:ascii="Aptos" w:hAnsi="Aptos" w:cs="Arial"/>
          <w:bCs/>
        </w:rPr>
        <w:t>receive</w:t>
      </w:r>
      <w:r w:rsidR="00F85D32">
        <w:rPr>
          <w:rFonts w:ascii="Aptos" w:hAnsi="Aptos" w:cs="Arial"/>
          <w:bCs/>
        </w:rPr>
        <w:t xml:space="preserve"> coordination to </w:t>
      </w:r>
      <w:r w:rsidRPr="00C66B81">
        <w:rPr>
          <w:rFonts w:ascii="Aptos" w:hAnsi="Aptos" w:cs="Arial"/>
          <w:bCs/>
        </w:rPr>
        <w:t>ongoing medical care in the community to ensure continuity of care.</w:t>
      </w:r>
    </w:p>
    <w:p w14:paraId="2D7171F5" w14:textId="77777777" w:rsidR="00142B34" w:rsidRPr="00326A5E" w:rsidRDefault="00142B34" w:rsidP="00F20F8A">
      <w:pPr>
        <w:spacing w:after="0" w:line="240" w:lineRule="auto"/>
        <w:ind w:left="360"/>
        <w:jc w:val="both"/>
        <w:rPr>
          <w:rFonts w:ascii="Aptos" w:eastAsia="Times New Roman" w:hAnsi="Aptos" w:cs="Calibri"/>
        </w:rPr>
      </w:pPr>
    </w:p>
    <w:p w14:paraId="0D18C440" w14:textId="71E93448" w:rsidR="0082128B" w:rsidRDefault="00142B34" w:rsidP="00F20F8A">
      <w:pPr>
        <w:spacing w:after="0" w:line="240" w:lineRule="auto"/>
        <w:ind w:left="360"/>
        <w:jc w:val="both"/>
        <w:rPr>
          <w:rFonts w:ascii="Aptos" w:eastAsia="Times New Roman" w:hAnsi="Aptos" w:cs="Calibri"/>
        </w:rPr>
      </w:pPr>
      <w:r w:rsidRPr="00326A5E">
        <w:rPr>
          <w:rFonts w:ascii="Aptos" w:eastAsia="Times New Roman" w:hAnsi="Aptos" w:cs="Calibri"/>
        </w:rPr>
        <w:t xml:space="preserve">Interagency collaboration is critical in ensuring detained youth receive appropriate care in a timely manner. The </w:t>
      </w:r>
      <w:r w:rsidR="004E5DC2">
        <w:rPr>
          <w:rFonts w:ascii="Aptos" w:eastAsia="Times New Roman" w:hAnsi="Aptos" w:cs="Calibri"/>
        </w:rPr>
        <w:t>awarded Contractor</w:t>
      </w:r>
      <w:r w:rsidRPr="00326A5E">
        <w:rPr>
          <w:rFonts w:ascii="Aptos" w:eastAsia="Times New Roman" w:hAnsi="Aptos" w:cs="Calibri"/>
        </w:rPr>
        <w:t xml:space="preserve"> shall work directly with </w:t>
      </w:r>
      <w:r w:rsidR="008A3014">
        <w:rPr>
          <w:rFonts w:ascii="Aptos" w:eastAsia="Times New Roman" w:hAnsi="Aptos" w:cs="Calibri"/>
        </w:rPr>
        <w:t>ACBHD</w:t>
      </w:r>
      <w:r w:rsidRPr="00326A5E">
        <w:rPr>
          <w:rFonts w:ascii="Aptos" w:eastAsia="Times New Roman" w:hAnsi="Aptos" w:cs="Calibri"/>
        </w:rPr>
        <w:t xml:space="preserve">, ACPD, </w:t>
      </w:r>
      <w:r w:rsidR="005D2B43">
        <w:rPr>
          <w:rFonts w:ascii="Aptos" w:eastAsia="Times New Roman" w:hAnsi="Aptos" w:cs="Calibri"/>
        </w:rPr>
        <w:t>Alameda County Public Health Department (</w:t>
      </w:r>
      <w:r w:rsidRPr="00326A5E">
        <w:rPr>
          <w:rFonts w:ascii="Aptos" w:eastAsia="Times New Roman" w:hAnsi="Aptos" w:cs="Calibri"/>
        </w:rPr>
        <w:t>ACPHD</w:t>
      </w:r>
      <w:r w:rsidR="005D2B43">
        <w:rPr>
          <w:rFonts w:ascii="Aptos" w:eastAsia="Times New Roman" w:hAnsi="Aptos" w:cs="Calibri"/>
        </w:rPr>
        <w:t>), and other health care providers</w:t>
      </w:r>
      <w:r w:rsidRPr="00326A5E">
        <w:rPr>
          <w:rFonts w:ascii="Aptos" w:eastAsia="Times New Roman" w:hAnsi="Aptos" w:cs="Calibri"/>
        </w:rPr>
        <w:t xml:space="preserve"> to coordinate all health care services inside the Juvenile Facilities as well as in the community. The selected Bidder shall</w:t>
      </w:r>
      <w:r w:rsidR="0082128B">
        <w:rPr>
          <w:rFonts w:ascii="Aptos" w:eastAsia="Times New Roman" w:hAnsi="Aptos" w:cs="Calibri"/>
        </w:rPr>
        <w:t>:</w:t>
      </w:r>
      <w:r w:rsidRPr="00326A5E">
        <w:rPr>
          <w:rFonts w:ascii="Aptos" w:eastAsia="Times New Roman" w:hAnsi="Aptos" w:cs="Calibri"/>
        </w:rPr>
        <w:t xml:space="preserve"> </w:t>
      </w:r>
    </w:p>
    <w:p w14:paraId="0E38592F" w14:textId="7DA789DA" w:rsidR="0082128B" w:rsidRPr="0082128B" w:rsidRDefault="0082128B" w:rsidP="00566A17">
      <w:pPr>
        <w:pStyle w:val="ListParagraph"/>
        <w:numPr>
          <w:ilvl w:val="0"/>
          <w:numId w:val="45"/>
        </w:numPr>
        <w:spacing w:after="0" w:line="240" w:lineRule="auto"/>
        <w:jc w:val="both"/>
        <w:rPr>
          <w:rFonts w:ascii="Aptos" w:eastAsia="Times New Roman" w:hAnsi="Aptos" w:cs="Calibri"/>
        </w:rPr>
      </w:pPr>
      <w:r w:rsidRPr="0082128B">
        <w:rPr>
          <w:rFonts w:ascii="Aptos" w:eastAsia="Times New Roman" w:hAnsi="Aptos" w:cs="Calibri"/>
        </w:rPr>
        <w:t>M</w:t>
      </w:r>
      <w:r w:rsidR="00142B34" w:rsidRPr="0082128B">
        <w:rPr>
          <w:rFonts w:ascii="Aptos" w:eastAsia="Times New Roman" w:hAnsi="Aptos" w:cs="Calibri"/>
        </w:rPr>
        <w:t xml:space="preserve">aintain regular communication with each partner agency/department. </w:t>
      </w:r>
    </w:p>
    <w:p w14:paraId="48DA83D3" w14:textId="77777777" w:rsidR="0082128B" w:rsidRPr="0082128B" w:rsidRDefault="0082128B" w:rsidP="00566A17">
      <w:pPr>
        <w:pStyle w:val="ListParagraph"/>
        <w:numPr>
          <w:ilvl w:val="0"/>
          <w:numId w:val="45"/>
        </w:numPr>
        <w:spacing w:after="0" w:line="240" w:lineRule="auto"/>
        <w:jc w:val="both"/>
        <w:rPr>
          <w:rFonts w:ascii="Aptos" w:eastAsia="Times New Roman" w:hAnsi="Aptos" w:cs="Calibri"/>
        </w:rPr>
      </w:pPr>
      <w:r w:rsidRPr="0082128B">
        <w:rPr>
          <w:rFonts w:ascii="Aptos" w:eastAsia="Times New Roman" w:hAnsi="Aptos" w:cs="Calibri"/>
        </w:rPr>
        <w:t>P</w:t>
      </w:r>
      <w:r w:rsidR="00142B34" w:rsidRPr="0082128B">
        <w:rPr>
          <w:rFonts w:ascii="Aptos" w:eastAsia="Times New Roman" w:hAnsi="Aptos" w:cs="Calibri"/>
        </w:rPr>
        <w:t xml:space="preserve">rovide regular updates and reports on services, </w:t>
      </w:r>
    </w:p>
    <w:p w14:paraId="1CD6D60C" w14:textId="01786699" w:rsidR="0082128B" w:rsidRPr="0082128B" w:rsidRDefault="0082128B" w:rsidP="00566A17">
      <w:pPr>
        <w:pStyle w:val="ListParagraph"/>
        <w:numPr>
          <w:ilvl w:val="0"/>
          <w:numId w:val="45"/>
        </w:numPr>
        <w:spacing w:after="0" w:line="240" w:lineRule="auto"/>
        <w:jc w:val="both"/>
        <w:rPr>
          <w:rFonts w:ascii="Aptos" w:eastAsia="Times New Roman" w:hAnsi="Aptos" w:cs="Calibri"/>
        </w:rPr>
      </w:pPr>
      <w:r w:rsidRPr="0082128B">
        <w:rPr>
          <w:rFonts w:ascii="Aptos" w:eastAsia="Times New Roman" w:hAnsi="Aptos" w:cs="Calibri"/>
        </w:rPr>
        <w:t>P</w:t>
      </w:r>
      <w:r w:rsidR="00142B34" w:rsidRPr="0082128B">
        <w:rPr>
          <w:rFonts w:ascii="Aptos" w:eastAsia="Times New Roman" w:hAnsi="Aptos" w:cs="Calibri"/>
        </w:rPr>
        <w:t xml:space="preserve">articipate in multidisciplinary team meetings to coordinate care for youth, and </w:t>
      </w:r>
    </w:p>
    <w:p w14:paraId="220096D3" w14:textId="39FE3FEE" w:rsidR="00F20F8A" w:rsidRPr="0082128B" w:rsidRDefault="0082128B" w:rsidP="00566A17">
      <w:pPr>
        <w:pStyle w:val="ListParagraph"/>
        <w:numPr>
          <w:ilvl w:val="0"/>
          <w:numId w:val="45"/>
        </w:numPr>
        <w:spacing w:after="0" w:line="240" w:lineRule="auto"/>
        <w:jc w:val="both"/>
        <w:rPr>
          <w:rFonts w:ascii="Aptos" w:eastAsia="Times New Roman" w:hAnsi="Aptos" w:cs="Calibri"/>
        </w:rPr>
      </w:pPr>
      <w:r w:rsidRPr="0082128B">
        <w:rPr>
          <w:rFonts w:ascii="Aptos" w:eastAsia="Times New Roman" w:hAnsi="Aptos" w:cs="Calibri"/>
        </w:rPr>
        <w:t>A</w:t>
      </w:r>
      <w:r w:rsidR="00142B34" w:rsidRPr="0082128B">
        <w:rPr>
          <w:rFonts w:ascii="Aptos" w:eastAsia="Times New Roman" w:hAnsi="Aptos" w:cs="Calibri"/>
        </w:rPr>
        <w:t xml:space="preserve">ctively participate in standing </w:t>
      </w:r>
      <w:proofErr w:type="gramStart"/>
      <w:r w:rsidR="00142B34" w:rsidRPr="0082128B">
        <w:rPr>
          <w:rFonts w:ascii="Aptos" w:eastAsia="Times New Roman" w:hAnsi="Aptos" w:cs="Calibri"/>
        </w:rPr>
        <w:t>interagency</w:t>
      </w:r>
      <w:proofErr w:type="gramEnd"/>
      <w:r w:rsidR="00142B34" w:rsidRPr="0082128B">
        <w:rPr>
          <w:rFonts w:ascii="Aptos" w:eastAsia="Times New Roman" w:hAnsi="Aptos" w:cs="Calibri"/>
        </w:rPr>
        <w:t>/department meetings</w:t>
      </w:r>
      <w:r w:rsidR="00037CD0">
        <w:rPr>
          <w:rFonts w:ascii="Aptos" w:eastAsia="Times New Roman" w:hAnsi="Aptos" w:cs="Calibri"/>
        </w:rPr>
        <w:t>.</w:t>
      </w:r>
    </w:p>
    <w:p w14:paraId="70F24784" w14:textId="77777777" w:rsidR="00142B34" w:rsidRPr="00F20F8A" w:rsidRDefault="00142B34" w:rsidP="00F20F8A">
      <w:pPr>
        <w:spacing w:line="240" w:lineRule="auto"/>
        <w:ind w:left="360"/>
        <w:contextualSpacing/>
        <w:rPr>
          <w:rFonts w:ascii="Aptos" w:eastAsia="Calibri" w:hAnsi="Aptos" w:cs="Calibri"/>
        </w:rPr>
      </w:pPr>
    </w:p>
    <w:p w14:paraId="4F78D119" w14:textId="32FFC973" w:rsidR="00C4196A" w:rsidRPr="00037CD0" w:rsidRDefault="00037CD0" w:rsidP="00037CD0">
      <w:pPr>
        <w:spacing w:line="240" w:lineRule="auto"/>
        <w:ind w:left="360"/>
        <w:contextualSpacing/>
        <w:rPr>
          <w:rFonts w:ascii="Aptos" w:eastAsia="Calibri" w:hAnsi="Aptos" w:cs="Calibri"/>
        </w:rPr>
      </w:pPr>
      <w:r>
        <w:rPr>
          <w:rFonts w:ascii="Aptos" w:eastAsia="Calibri" w:hAnsi="Aptos" w:cs="Calibri"/>
        </w:rPr>
        <w:t>The awarded Contractor</w:t>
      </w:r>
      <w:r w:rsidR="00142B34" w:rsidRPr="00F20F8A">
        <w:rPr>
          <w:rFonts w:ascii="Aptos" w:eastAsia="Calibri" w:hAnsi="Aptos" w:cs="Calibri"/>
        </w:rPr>
        <w:t xml:space="preserve"> shall provide medical services 24 hours a day, 365 days a year.</w:t>
      </w:r>
      <w:r w:rsidR="00CC685F">
        <w:rPr>
          <w:rFonts w:ascii="Aptos" w:eastAsia="Calibri" w:hAnsi="Aptos" w:cs="Calibri"/>
        </w:rPr>
        <w:t xml:space="preserve"> </w:t>
      </w:r>
      <w:r w:rsidR="00F362B3" w:rsidRPr="00F362B3">
        <w:rPr>
          <w:rFonts w:ascii="Aptos" w:eastAsia="Calibri" w:hAnsi="Aptos" w:cs="Calibri"/>
        </w:rPr>
        <w:t xml:space="preserve">The number of </w:t>
      </w:r>
      <w:proofErr w:type="gramStart"/>
      <w:r w:rsidR="00F362B3" w:rsidRPr="00F362B3">
        <w:rPr>
          <w:rFonts w:ascii="Aptos" w:eastAsia="Calibri" w:hAnsi="Aptos" w:cs="Calibri"/>
        </w:rPr>
        <w:t>youth</w:t>
      </w:r>
      <w:proofErr w:type="gramEnd"/>
      <w:r w:rsidR="00F362B3" w:rsidRPr="00F362B3">
        <w:rPr>
          <w:rFonts w:ascii="Aptos" w:eastAsia="Calibri" w:hAnsi="Aptos" w:cs="Calibri"/>
        </w:rPr>
        <w:t xml:space="preserve"> detained in </w:t>
      </w:r>
      <w:r w:rsidR="00423FEA">
        <w:rPr>
          <w:rFonts w:ascii="Aptos" w:eastAsia="Calibri" w:hAnsi="Aptos" w:cs="Calibri"/>
        </w:rPr>
        <w:t>Juvenile Hall</w:t>
      </w:r>
      <w:r w:rsidR="00F362B3" w:rsidRPr="00F362B3">
        <w:rPr>
          <w:rFonts w:ascii="Aptos" w:eastAsia="Calibri" w:hAnsi="Aptos" w:cs="Calibri"/>
        </w:rPr>
        <w:t xml:space="preserve"> fluctuates between </w:t>
      </w:r>
      <w:r w:rsidR="005D2B43">
        <w:rPr>
          <w:rFonts w:ascii="Aptos" w:eastAsia="Calibri" w:hAnsi="Aptos" w:cs="Calibri"/>
        </w:rPr>
        <w:t>50-</w:t>
      </w:r>
      <w:r w:rsidR="00F362B3" w:rsidRPr="00F362B3">
        <w:rPr>
          <w:rFonts w:ascii="Aptos" w:eastAsia="Calibri" w:hAnsi="Aptos" w:cs="Calibri"/>
        </w:rPr>
        <w:t xml:space="preserve">65 youth daily, while the number of </w:t>
      </w:r>
      <w:proofErr w:type="gramStart"/>
      <w:r w:rsidR="00F362B3" w:rsidRPr="00F362B3">
        <w:rPr>
          <w:rFonts w:ascii="Aptos" w:eastAsia="Calibri" w:hAnsi="Aptos" w:cs="Calibri"/>
        </w:rPr>
        <w:t>youth</w:t>
      </w:r>
      <w:proofErr w:type="gramEnd"/>
      <w:r w:rsidR="00F362B3" w:rsidRPr="00F362B3">
        <w:rPr>
          <w:rFonts w:ascii="Aptos" w:eastAsia="Calibri" w:hAnsi="Aptos" w:cs="Calibri"/>
        </w:rPr>
        <w:t xml:space="preserve"> detained at Camp Sweeney fluctuates between </w:t>
      </w:r>
      <w:r w:rsidR="005D2B43">
        <w:rPr>
          <w:rFonts w:ascii="Aptos" w:eastAsia="Calibri" w:hAnsi="Aptos" w:cs="Calibri"/>
        </w:rPr>
        <w:t>10</w:t>
      </w:r>
      <w:r w:rsidR="00F362B3" w:rsidRPr="00F362B3">
        <w:rPr>
          <w:rFonts w:ascii="Aptos" w:eastAsia="Calibri" w:hAnsi="Aptos" w:cs="Calibri"/>
        </w:rPr>
        <w:t>-</w:t>
      </w:r>
      <w:r w:rsidR="005D2B43">
        <w:rPr>
          <w:rFonts w:ascii="Aptos" w:eastAsia="Calibri" w:hAnsi="Aptos" w:cs="Calibri"/>
        </w:rPr>
        <w:t>1</w:t>
      </w:r>
      <w:r w:rsidR="00F362B3" w:rsidRPr="00F362B3">
        <w:rPr>
          <w:rFonts w:ascii="Aptos" w:eastAsia="Calibri" w:hAnsi="Aptos" w:cs="Calibri"/>
        </w:rPr>
        <w:t>5 young men.</w:t>
      </w:r>
      <w:r w:rsidR="005D2B43">
        <w:rPr>
          <w:rFonts w:ascii="Aptos" w:eastAsia="Calibri" w:hAnsi="Aptos" w:cs="Calibri"/>
        </w:rPr>
        <w:t xml:space="preserve"> However, the awarded Contractor should be prepared to serve additional youth as needed.</w:t>
      </w:r>
      <w:r w:rsidR="00F362B3" w:rsidRPr="00F362B3">
        <w:rPr>
          <w:rFonts w:ascii="Aptos" w:eastAsia="Calibri" w:hAnsi="Aptos" w:cs="Calibri"/>
        </w:rPr>
        <w:t xml:space="preserve"> </w:t>
      </w:r>
    </w:p>
    <w:p w14:paraId="56AA2345" w14:textId="77777777" w:rsidR="00C4196A" w:rsidRDefault="00C4196A" w:rsidP="00CC685F">
      <w:pPr>
        <w:spacing w:after="240" w:line="240" w:lineRule="auto"/>
        <w:ind w:left="360"/>
        <w:rPr>
          <w:rFonts w:ascii="Aptos" w:eastAsia="Times New Roman" w:hAnsi="Aptos" w:cs="Times New Roman"/>
          <w:lang w:eastAsia="x-none"/>
        </w:rPr>
      </w:pPr>
    </w:p>
    <w:p w14:paraId="223AD5B2" w14:textId="77777777" w:rsidR="004E5DC2" w:rsidRDefault="004E5DC2" w:rsidP="00CC685F">
      <w:pPr>
        <w:spacing w:after="240" w:line="240" w:lineRule="auto"/>
        <w:ind w:left="360"/>
        <w:rPr>
          <w:rFonts w:ascii="Aptos" w:eastAsia="Times New Roman" w:hAnsi="Aptos" w:cs="Times New Roman"/>
          <w:lang w:eastAsia="x-none"/>
        </w:rPr>
      </w:pPr>
    </w:p>
    <w:p w14:paraId="133C3A95" w14:textId="77777777" w:rsidR="004E5DC2" w:rsidRPr="00CC685F" w:rsidRDefault="004E5DC2" w:rsidP="00CC685F">
      <w:pPr>
        <w:spacing w:after="240" w:line="240" w:lineRule="auto"/>
        <w:ind w:left="360"/>
        <w:rPr>
          <w:rFonts w:ascii="Aptos" w:eastAsia="Times New Roman" w:hAnsi="Aptos" w:cs="Times New Roman"/>
          <w:lang w:eastAsia="x-none"/>
        </w:rPr>
      </w:pPr>
    </w:p>
    <w:p w14:paraId="55B09FF7" w14:textId="4F36AF6A" w:rsidR="004B3081" w:rsidRPr="00840C23" w:rsidRDefault="001D1F67" w:rsidP="004B3081">
      <w:pPr>
        <w:pStyle w:val="Heading2"/>
        <w:numPr>
          <w:ilvl w:val="0"/>
          <w:numId w:val="2"/>
        </w:numPr>
        <w:ind w:left="360"/>
        <w:jc w:val="both"/>
        <w:rPr>
          <w:rFonts w:ascii="Aptos" w:hAnsi="Aptos" w:cs="Arial"/>
          <w:szCs w:val="22"/>
        </w:rPr>
      </w:pPr>
      <w:bookmarkStart w:id="8" w:name="_Toc242181427"/>
      <w:r w:rsidRPr="00840C23">
        <w:rPr>
          <w:rFonts w:ascii="Aptos" w:hAnsi="Aptos" w:cs="Arial"/>
          <w:szCs w:val="22"/>
        </w:rPr>
        <w:lastRenderedPageBreak/>
        <w:t>BIDDER MINIMUM QUALIFICATIONS</w:t>
      </w:r>
      <w:bookmarkEnd w:id="8"/>
    </w:p>
    <w:p w14:paraId="73F5A73C" w14:textId="77777777" w:rsidR="004B3081" w:rsidRPr="00840C23" w:rsidRDefault="004B3081" w:rsidP="00610C67">
      <w:pPr>
        <w:spacing w:after="0"/>
        <w:ind w:left="360"/>
        <w:jc w:val="both"/>
        <w:rPr>
          <w:rFonts w:ascii="Aptos" w:hAnsi="Aptos" w:cs="Arial"/>
        </w:rPr>
      </w:pPr>
    </w:p>
    <w:p w14:paraId="5AB3AD5F" w14:textId="77777777" w:rsidR="00C2679E" w:rsidRPr="00840C23" w:rsidRDefault="00C2679E" w:rsidP="00C2679E">
      <w:pPr>
        <w:spacing w:after="0"/>
        <w:ind w:left="360"/>
        <w:jc w:val="both"/>
        <w:rPr>
          <w:rFonts w:ascii="Aptos" w:hAnsi="Aptos" w:cs="Arial"/>
        </w:rPr>
      </w:pPr>
      <w:r w:rsidRPr="00840C23">
        <w:rPr>
          <w:rFonts w:ascii="Aptos" w:hAnsi="Aptos" w:cs="Arial"/>
        </w:rPr>
        <w:t>To be eligible to participate in this RFP, Bidders must successfully demonstrate in their proposal how they meet the following Bidder Minimum Qualifications:</w:t>
      </w:r>
    </w:p>
    <w:p w14:paraId="695A1C47" w14:textId="3DCFE8F3" w:rsidR="0035400C" w:rsidRPr="00840C23" w:rsidRDefault="0035400C" w:rsidP="004F2376">
      <w:pPr>
        <w:pStyle w:val="ListParagraph"/>
        <w:numPr>
          <w:ilvl w:val="0"/>
          <w:numId w:val="4"/>
        </w:numPr>
        <w:spacing w:after="0"/>
        <w:jc w:val="both"/>
        <w:rPr>
          <w:rFonts w:ascii="Aptos" w:hAnsi="Aptos" w:cs="Arial"/>
        </w:rPr>
      </w:pPr>
      <w:r w:rsidRPr="00840C23">
        <w:rPr>
          <w:rFonts w:ascii="Aptos" w:hAnsi="Aptos" w:cs="Arial"/>
        </w:rPr>
        <w:t xml:space="preserve">Have at least </w:t>
      </w:r>
      <w:r w:rsidR="00BA1911">
        <w:rPr>
          <w:rFonts w:ascii="Aptos" w:hAnsi="Aptos" w:cs="Arial"/>
        </w:rPr>
        <w:t>three</w:t>
      </w:r>
      <w:r w:rsidR="005D29C6">
        <w:rPr>
          <w:rFonts w:ascii="Aptos" w:hAnsi="Aptos" w:cs="Arial"/>
        </w:rPr>
        <w:t xml:space="preserve"> </w:t>
      </w:r>
      <w:r w:rsidRPr="00840C23">
        <w:rPr>
          <w:rFonts w:ascii="Aptos" w:hAnsi="Aptos" w:cs="Arial"/>
        </w:rPr>
        <w:t xml:space="preserve">years of experience providing </w:t>
      </w:r>
      <w:r w:rsidR="005D29C6">
        <w:rPr>
          <w:rFonts w:ascii="Aptos" w:hAnsi="Aptos" w:cs="Arial"/>
        </w:rPr>
        <w:t xml:space="preserve">comprehensive medical </w:t>
      </w:r>
      <w:r w:rsidRPr="00840C23">
        <w:rPr>
          <w:rFonts w:ascii="Aptos" w:hAnsi="Aptos" w:cs="Arial"/>
        </w:rPr>
        <w:t>service</w:t>
      </w:r>
      <w:r w:rsidR="00843AD2" w:rsidRPr="00840C23">
        <w:rPr>
          <w:rFonts w:ascii="Aptos" w:hAnsi="Aptos" w:cs="Arial"/>
        </w:rPr>
        <w:t xml:space="preserve">s to </w:t>
      </w:r>
      <w:proofErr w:type="gramStart"/>
      <w:r w:rsidR="005D29C6">
        <w:rPr>
          <w:rFonts w:ascii="Aptos" w:hAnsi="Aptos" w:cs="Arial"/>
        </w:rPr>
        <w:t>youth</w:t>
      </w:r>
      <w:proofErr w:type="gramEnd"/>
      <w:r w:rsidR="00843AD2" w:rsidRPr="00840C23">
        <w:rPr>
          <w:rFonts w:ascii="Aptos" w:hAnsi="Aptos" w:cs="Arial"/>
        </w:rPr>
        <w:t xml:space="preserve"> </w:t>
      </w:r>
      <w:r w:rsidRPr="00840C23">
        <w:rPr>
          <w:rFonts w:ascii="Aptos" w:hAnsi="Aptos" w:cs="Arial"/>
        </w:rPr>
        <w:t xml:space="preserve">within the last </w:t>
      </w:r>
      <w:r w:rsidR="00BA1911">
        <w:rPr>
          <w:rFonts w:ascii="Aptos" w:hAnsi="Aptos" w:cs="Arial"/>
        </w:rPr>
        <w:t>five</w:t>
      </w:r>
      <w:r w:rsidR="005D29C6">
        <w:rPr>
          <w:rFonts w:ascii="Aptos" w:hAnsi="Aptos" w:cs="Arial"/>
        </w:rPr>
        <w:t xml:space="preserve"> </w:t>
      </w:r>
      <w:r w:rsidRPr="00840C23">
        <w:rPr>
          <w:rFonts w:ascii="Aptos" w:hAnsi="Aptos" w:cs="Arial"/>
        </w:rPr>
        <w:t xml:space="preserve">years; </w:t>
      </w:r>
      <w:r w:rsidR="00BA1911">
        <w:rPr>
          <w:rFonts w:ascii="Aptos" w:hAnsi="Aptos" w:cs="Arial"/>
        </w:rPr>
        <w:t>and</w:t>
      </w:r>
    </w:p>
    <w:p w14:paraId="34A87BE0" w14:textId="572ECA57" w:rsidR="001D1F67" w:rsidRPr="00840C23" w:rsidRDefault="006C7450" w:rsidP="004F2376">
      <w:pPr>
        <w:pStyle w:val="ListParagraph"/>
        <w:numPr>
          <w:ilvl w:val="0"/>
          <w:numId w:val="4"/>
        </w:numPr>
        <w:spacing w:after="0"/>
        <w:jc w:val="both"/>
        <w:rPr>
          <w:rFonts w:ascii="Aptos" w:hAnsi="Aptos" w:cs="Arial"/>
        </w:rPr>
      </w:pPr>
      <w:r w:rsidRPr="00840C23">
        <w:rPr>
          <w:rFonts w:ascii="Aptos" w:hAnsi="Aptos" w:cs="Arial"/>
        </w:rPr>
        <w:t xml:space="preserve">Have at least </w:t>
      </w:r>
      <w:r w:rsidR="00BA1911">
        <w:rPr>
          <w:rFonts w:ascii="Aptos" w:hAnsi="Aptos" w:cs="Arial"/>
        </w:rPr>
        <w:t>three</w:t>
      </w:r>
      <w:r w:rsidR="00D5141B" w:rsidRPr="00840C23">
        <w:rPr>
          <w:rFonts w:ascii="Aptos" w:hAnsi="Aptos" w:cs="Arial"/>
          <w:i/>
        </w:rPr>
        <w:t xml:space="preserve"> </w:t>
      </w:r>
      <w:r w:rsidRPr="00840C23">
        <w:rPr>
          <w:rFonts w:ascii="Aptos" w:hAnsi="Aptos" w:cs="Arial"/>
        </w:rPr>
        <w:t>years of experience p</w:t>
      </w:r>
      <w:r w:rsidR="009A2326" w:rsidRPr="00840C23">
        <w:rPr>
          <w:rFonts w:ascii="Aptos" w:hAnsi="Aptos" w:cs="Arial"/>
        </w:rPr>
        <w:t>roviding</w:t>
      </w:r>
      <w:r w:rsidR="005D29C6">
        <w:rPr>
          <w:rFonts w:ascii="Aptos" w:hAnsi="Aptos" w:cs="Arial"/>
        </w:rPr>
        <w:t xml:space="preserve"> substance use </w:t>
      </w:r>
      <w:r w:rsidR="009A2326" w:rsidRPr="00840C23">
        <w:rPr>
          <w:rFonts w:ascii="Aptos" w:hAnsi="Aptos" w:cs="Arial"/>
        </w:rPr>
        <w:t>services</w:t>
      </w:r>
      <w:r w:rsidR="005D29C6">
        <w:rPr>
          <w:rFonts w:ascii="Aptos" w:hAnsi="Aptos" w:cs="Arial"/>
        </w:rPr>
        <w:t xml:space="preserve"> including </w:t>
      </w:r>
      <w:r w:rsidR="00FF4C17">
        <w:rPr>
          <w:rFonts w:ascii="Aptos" w:hAnsi="Aptos" w:cs="Arial"/>
          <w:bCs/>
        </w:rPr>
        <w:t>medication assisted treatment</w:t>
      </w:r>
      <w:r w:rsidR="00FF4C17">
        <w:rPr>
          <w:rFonts w:ascii="Aptos" w:hAnsi="Aptos" w:cs="Arial"/>
        </w:rPr>
        <w:t xml:space="preserve"> (</w:t>
      </w:r>
      <w:r w:rsidR="005D29C6">
        <w:rPr>
          <w:rFonts w:ascii="Aptos" w:hAnsi="Aptos" w:cs="Arial"/>
        </w:rPr>
        <w:t>MAT</w:t>
      </w:r>
      <w:r w:rsidR="00FF4C17">
        <w:rPr>
          <w:rFonts w:ascii="Aptos" w:hAnsi="Aptos" w:cs="Arial"/>
        </w:rPr>
        <w:t>)</w:t>
      </w:r>
      <w:r w:rsidR="005D29C6">
        <w:rPr>
          <w:rFonts w:ascii="Aptos" w:hAnsi="Aptos" w:cs="Arial"/>
        </w:rPr>
        <w:t>.</w:t>
      </w:r>
    </w:p>
    <w:p w14:paraId="31FDF682" w14:textId="77777777" w:rsidR="00367843" w:rsidRPr="00840C23" w:rsidRDefault="00367843" w:rsidP="00367843">
      <w:pPr>
        <w:pStyle w:val="ListParagraph"/>
        <w:spacing w:after="0"/>
        <w:ind w:left="360"/>
        <w:jc w:val="both"/>
        <w:rPr>
          <w:rFonts w:ascii="Aptos" w:hAnsi="Aptos" w:cs="Arial"/>
        </w:rPr>
      </w:pPr>
    </w:p>
    <w:p w14:paraId="23A9BC67" w14:textId="3EA2EE03" w:rsidR="003B5802" w:rsidRPr="00840C23" w:rsidRDefault="00367843" w:rsidP="00367843">
      <w:pPr>
        <w:pStyle w:val="ListParagraph"/>
        <w:spacing w:after="0"/>
        <w:ind w:left="360"/>
        <w:jc w:val="both"/>
        <w:rPr>
          <w:rFonts w:ascii="Aptos" w:hAnsi="Aptos" w:cs="Arial"/>
        </w:rPr>
      </w:pPr>
      <w:bookmarkStart w:id="9" w:name="_Hlk152326112"/>
      <w:r w:rsidRPr="00840C23">
        <w:rPr>
          <w:rFonts w:ascii="Aptos" w:hAnsi="Aptos" w:cs="Arial"/>
        </w:rPr>
        <w:t xml:space="preserve">Bidders are eligible to participate in the RFP process if they meet the Bidder Minimum Qualifications. </w:t>
      </w:r>
      <w:r w:rsidR="00A20302" w:rsidRPr="00840C23">
        <w:rPr>
          <w:rFonts w:ascii="Aptos" w:hAnsi="Aptos" w:cs="Arial"/>
        </w:rPr>
        <w:t xml:space="preserve">Please note, </w:t>
      </w:r>
      <w:r w:rsidR="004736E2">
        <w:rPr>
          <w:rFonts w:ascii="Aptos" w:hAnsi="Aptos" w:cs="Arial"/>
        </w:rPr>
        <w:t>ACBHD</w:t>
      </w:r>
      <w:r w:rsidRPr="00840C23">
        <w:rPr>
          <w:rFonts w:ascii="Aptos" w:hAnsi="Aptos" w:cs="Arial"/>
        </w:rPr>
        <w:t xml:space="preserve"> will disqualify proposals that</w:t>
      </w:r>
      <w:r w:rsidR="00A20302" w:rsidRPr="00840C23">
        <w:rPr>
          <w:rFonts w:ascii="Aptos" w:hAnsi="Aptos" w:cs="Arial"/>
        </w:rPr>
        <w:t>:</w:t>
      </w:r>
    </w:p>
    <w:p w14:paraId="32ACB2D2" w14:textId="448DFFDE" w:rsidR="003B5802" w:rsidRPr="00840C23" w:rsidRDefault="003B5802" w:rsidP="00566A17">
      <w:pPr>
        <w:pStyle w:val="ListParagraph"/>
        <w:numPr>
          <w:ilvl w:val="0"/>
          <w:numId w:val="29"/>
        </w:numPr>
        <w:spacing w:after="0"/>
        <w:jc w:val="both"/>
        <w:rPr>
          <w:rFonts w:ascii="Aptos" w:hAnsi="Aptos" w:cs="Arial"/>
        </w:rPr>
      </w:pPr>
      <w:r w:rsidRPr="00840C23">
        <w:rPr>
          <w:rFonts w:ascii="Aptos" w:hAnsi="Aptos" w:cs="Arial"/>
        </w:rPr>
        <w:t xml:space="preserve">Do not </w:t>
      </w:r>
      <w:r w:rsidR="00932322">
        <w:rPr>
          <w:rFonts w:ascii="Aptos" w:hAnsi="Aptos" w:cs="Arial"/>
        </w:rPr>
        <w:t xml:space="preserve">clearly </w:t>
      </w:r>
      <w:r w:rsidRPr="00840C23">
        <w:rPr>
          <w:rFonts w:ascii="Aptos" w:hAnsi="Aptos" w:cs="Arial"/>
        </w:rPr>
        <w:t>demonstrate that Bidder meets</w:t>
      </w:r>
      <w:r w:rsidR="00B96AA4" w:rsidRPr="00840C23">
        <w:rPr>
          <w:rFonts w:ascii="Aptos" w:hAnsi="Aptos" w:cs="Arial"/>
        </w:rPr>
        <w:t xml:space="preserve"> each of</w:t>
      </w:r>
      <w:r w:rsidRPr="00840C23">
        <w:rPr>
          <w:rFonts w:ascii="Aptos" w:hAnsi="Aptos" w:cs="Arial"/>
        </w:rPr>
        <w:t xml:space="preserve"> the specified Bidder Minimum Qualifications</w:t>
      </w:r>
    </w:p>
    <w:p w14:paraId="23AA2310" w14:textId="710CE059" w:rsidR="003B5802" w:rsidRPr="00840C23" w:rsidRDefault="003B5802" w:rsidP="00566A17">
      <w:pPr>
        <w:pStyle w:val="ListParagraph"/>
        <w:numPr>
          <w:ilvl w:val="0"/>
          <w:numId w:val="29"/>
        </w:numPr>
        <w:spacing w:after="0"/>
        <w:jc w:val="both"/>
        <w:rPr>
          <w:rFonts w:ascii="Aptos" w:hAnsi="Aptos" w:cs="Arial"/>
        </w:rPr>
      </w:pPr>
      <w:r w:rsidRPr="00840C23">
        <w:rPr>
          <w:rFonts w:ascii="Aptos" w:hAnsi="Aptos" w:cs="Arial"/>
        </w:rPr>
        <w:t xml:space="preserve">Are unreasonable and/or unrealistic in terms of budget, as solely determined by </w:t>
      </w:r>
      <w:r w:rsidR="004736E2">
        <w:rPr>
          <w:rFonts w:ascii="Aptos" w:hAnsi="Aptos" w:cs="Arial"/>
        </w:rPr>
        <w:t>ACBHD</w:t>
      </w:r>
    </w:p>
    <w:p w14:paraId="42F20EC1" w14:textId="7FE6ED3F" w:rsidR="008E2BE6" w:rsidRPr="00840C23" w:rsidRDefault="008E2BE6" w:rsidP="00566A17">
      <w:pPr>
        <w:pStyle w:val="ListParagraph"/>
        <w:numPr>
          <w:ilvl w:val="0"/>
          <w:numId w:val="29"/>
        </w:numPr>
        <w:spacing w:after="0"/>
        <w:jc w:val="both"/>
        <w:rPr>
          <w:rFonts w:ascii="Aptos" w:hAnsi="Aptos" w:cs="Arial"/>
        </w:rPr>
      </w:pPr>
      <w:r w:rsidRPr="00840C23">
        <w:rPr>
          <w:rFonts w:ascii="Aptos" w:hAnsi="Aptos" w:cs="Arial"/>
        </w:rPr>
        <w:t>Exceed the maximum page limit</w:t>
      </w:r>
      <w:r w:rsidR="00AF54A2" w:rsidRPr="00840C23">
        <w:rPr>
          <w:rFonts w:ascii="Aptos" w:hAnsi="Aptos" w:cs="Arial"/>
        </w:rPr>
        <w:t xml:space="preserve"> as defined in the Bid Response Template</w:t>
      </w:r>
    </w:p>
    <w:bookmarkEnd w:id="9"/>
    <w:p w14:paraId="40FBB74E" w14:textId="27003DB4" w:rsidR="00A20302" w:rsidRPr="00840C23" w:rsidRDefault="00A20302" w:rsidP="00367843">
      <w:pPr>
        <w:pStyle w:val="ListParagraph"/>
        <w:spacing w:after="0"/>
        <w:ind w:left="360"/>
        <w:jc w:val="both"/>
        <w:rPr>
          <w:rFonts w:ascii="Aptos" w:hAnsi="Aptos" w:cs="Arial"/>
        </w:rPr>
      </w:pPr>
    </w:p>
    <w:p w14:paraId="7772C1A7" w14:textId="3DED3A61" w:rsidR="003B5802" w:rsidRPr="00840C23" w:rsidRDefault="003B5802" w:rsidP="00367843">
      <w:pPr>
        <w:pStyle w:val="ListParagraph"/>
        <w:spacing w:after="0"/>
        <w:ind w:left="360"/>
        <w:jc w:val="both"/>
        <w:rPr>
          <w:rFonts w:ascii="Aptos" w:hAnsi="Aptos" w:cs="Arial"/>
        </w:rPr>
      </w:pPr>
      <w:r w:rsidRPr="00840C23">
        <w:rPr>
          <w:rFonts w:ascii="Aptos" w:hAnsi="Aptos" w:cs="Arial"/>
        </w:rPr>
        <w:t xml:space="preserve">Disqualified proposals will not be evaluated by the Evaluation Panel and will not be eligible for contract award under this RFP. </w:t>
      </w:r>
      <w:r w:rsidR="004736E2">
        <w:rPr>
          <w:rFonts w:ascii="Aptos" w:hAnsi="Aptos" w:cs="Arial"/>
        </w:rPr>
        <w:t>ACBHD</w:t>
      </w:r>
      <w:r w:rsidRPr="00840C23">
        <w:rPr>
          <w:rFonts w:ascii="Aptos" w:hAnsi="Aptos" w:cs="Arial"/>
        </w:rPr>
        <w:t xml:space="preserve"> has the right to accept all or part of the proposed program model at its discretion. </w:t>
      </w:r>
    </w:p>
    <w:p w14:paraId="6A433E64" w14:textId="674BF1D4" w:rsidR="00C2679E" w:rsidRPr="00840C23" w:rsidRDefault="00A20302" w:rsidP="003B5802">
      <w:pPr>
        <w:spacing w:after="0"/>
        <w:jc w:val="both"/>
        <w:rPr>
          <w:rFonts w:ascii="Aptos" w:hAnsi="Aptos" w:cs="Arial"/>
        </w:rPr>
      </w:pPr>
      <w:r w:rsidRPr="00840C23">
        <w:rPr>
          <w:rFonts w:ascii="Aptos" w:hAnsi="Aptos" w:cs="Arial"/>
        </w:rPr>
        <w:t xml:space="preserve">        </w:t>
      </w:r>
    </w:p>
    <w:p w14:paraId="5D30D591" w14:textId="4875411E" w:rsidR="001D1F67" w:rsidRPr="00840C23" w:rsidRDefault="001D1F67" w:rsidP="001D1F67">
      <w:pPr>
        <w:pStyle w:val="Heading2"/>
        <w:numPr>
          <w:ilvl w:val="0"/>
          <w:numId w:val="2"/>
        </w:numPr>
        <w:ind w:left="360"/>
        <w:jc w:val="both"/>
        <w:rPr>
          <w:rFonts w:ascii="Aptos" w:hAnsi="Aptos" w:cs="Arial"/>
          <w:szCs w:val="22"/>
        </w:rPr>
      </w:pPr>
      <w:bookmarkStart w:id="10" w:name="_Toc242181428"/>
      <w:r w:rsidRPr="00840C23">
        <w:rPr>
          <w:rFonts w:ascii="Aptos" w:hAnsi="Aptos" w:cs="Arial"/>
          <w:szCs w:val="22"/>
        </w:rPr>
        <w:t>SPECIFIC REQUIREMENTS</w:t>
      </w:r>
      <w:bookmarkEnd w:id="10"/>
    </w:p>
    <w:p w14:paraId="3EA50EAD" w14:textId="77777777" w:rsidR="001D1F67" w:rsidRPr="00840C23" w:rsidRDefault="001D1F67" w:rsidP="004B3081">
      <w:pPr>
        <w:spacing w:after="0"/>
        <w:ind w:left="360"/>
        <w:jc w:val="both"/>
        <w:rPr>
          <w:rFonts w:ascii="Aptos" w:hAnsi="Aptos" w:cs="Arial"/>
        </w:rPr>
      </w:pPr>
    </w:p>
    <w:p w14:paraId="6E7F6D05" w14:textId="2B3C9809" w:rsidR="00C2679E" w:rsidRPr="00840C23" w:rsidRDefault="00C2679E" w:rsidP="00C2679E">
      <w:pPr>
        <w:spacing w:after="0"/>
        <w:ind w:left="360"/>
        <w:jc w:val="both"/>
        <w:rPr>
          <w:rFonts w:ascii="Aptos" w:hAnsi="Aptos" w:cs="Arial"/>
        </w:rPr>
      </w:pPr>
      <w:r w:rsidRPr="00840C23">
        <w:rPr>
          <w:rFonts w:ascii="Aptos" w:hAnsi="Aptos" w:cs="Arial"/>
        </w:rPr>
        <w:t>The scope of work for awarded contracts from this RFP will include conformance with all of the following throughout the program period, as needed:</w:t>
      </w:r>
    </w:p>
    <w:p w14:paraId="72981C13" w14:textId="77777777" w:rsidR="00F362B3" w:rsidRDefault="00F362B3" w:rsidP="00F362B3">
      <w:pPr>
        <w:pStyle w:val="ListParagraph"/>
        <w:spacing w:after="0"/>
        <w:ind w:left="360"/>
        <w:jc w:val="both"/>
        <w:rPr>
          <w:rFonts w:ascii="Aptos" w:hAnsi="Aptos" w:cs="Arial"/>
        </w:rPr>
      </w:pPr>
    </w:p>
    <w:p w14:paraId="6DD46240" w14:textId="72E7DE1D" w:rsidR="00142CCD" w:rsidRPr="00C66B81" w:rsidRDefault="004E5DC2" w:rsidP="00566A17">
      <w:pPr>
        <w:pStyle w:val="ListParagraph"/>
        <w:numPr>
          <w:ilvl w:val="0"/>
          <w:numId w:val="39"/>
        </w:numPr>
        <w:spacing w:after="0"/>
        <w:ind w:left="720"/>
        <w:jc w:val="both"/>
        <w:rPr>
          <w:rFonts w:ascii="Aptos" w:hAnsi="Aptos" w:cs="Arial"/>
          <w:bCs/>
        </w:rPr>
      </w:pPr>
      <w:r>
        <w:rPr>
          <w:rFonts w:ascii="Aptos" w:hAnsi="Aptos" w:cs="Arial"/>
          <w:bCs/>
        </w:rPr>
        <w:t xml:space="preserve">Provide </w:t>
      </w:r>
      <w:r w:rsidR="00F362B3" w:rsidRPr="00C66B81">
        <w:rPr>
          <w:rFonts w:ascii="Aptos" w:hAnsi="Aptos" w:cs="Arial"/>
          <w:bCs/>
        </w:rPr>
        <w:t>medical services includ</w:t>
      </w:r>
      <w:r>
        <w:rPr>
          <w:rFonts w:ascii="Aptos" w:hAnsi="Aptos" w:cs="Arial"/>
          <w:bCs/>
        </w:rPr>
        <w:t>ing</w:t>
      </w:r>
      <w:r w:rsidR="00F362B3" w:rsidRPr="00C66B81">
        <w:rPr>
          <w:rFonts w:ascii="Aptos" w:hAnsi="Aptos" w:cs="Arial"/>
          <w:bCs/>
        </w:rPr>
        <w:t xml:space="preserve"> but not limited to</w:t>
      </w:r>
      <w:r w:rsidR="00293763">
        <w:rPr>
          <w:rFonts w:ascii="Aptos" w:hAnsi="Aptos" w:cs="Arial"/>
          <w:bCs/>
        </w:rPr>
        <w:t>:</w:t>
      </w:r>
    </w:p>
    <w:p w14:paraId="1FF56C9C" w14:textId="17C8E598" w:rsidR="0008796A" w:rsidRDefault="0008796A" w:rsidP="00566A17">
      <w:pPr>
        <w:pStyle w:val="ListParagraph"/>
        <w:numPr>
          <w:ilvl w:val="1"/>
          <w:numId w:val="39"/>
        </w:numPr>
        <w:spacing w:after="0"/>
        <w:jc w:val="both"/>
        <w:rPr>
          <w:rFonts w:ascii="Aptos" w:hAnsi="Aptos" w:cs="Arial"/>
          <w:bCs/>
        </w:rPr>
      </w:pPr>
      <w:r>
        <w:rPr>
          <w:rFonts w:ascii="Aptos" w:hAnsi="Aptos" w:cs="Arial"/>
          <w:bCs/>
        </w:rPr>
        <w:t>Health screening, assessment</w:t>
      </w:r>
      <w:r w:rsidR="009058A4">
        <w:rPr>
          <w:rFonts w:ascii="Aptos" w:hAnsi="Aptos" w:cs="Arial"/>
          <w:bCs/>
        </w:rPr>
        <w:t>,</w:t>
      </w:r>
      <w:r>
        <w:rPr>
          <w:rFonts w:ascii="Aptos" w:hAnsi="Aptos" w:cs="Arial"/>
          <w:bCs/>
        </w:rPr>
        <w:t xml:space="preserve"> and appraisal</w:t>
      </w:r>
    </w:p>
    <w:p w14:paraId="27699414" w14:textId="46CC2006" w:rsidR="00142CCD" w:rsidRPr="00C66B81" w:rsidRDefault="00142CCD" w:rsidP="00566A17">
      <w:pPr>
        <w:pStyle w:val="ListParagraph"/>
        <w:numPr>
          <w:ilvl w:val="1"/>
          <w:numId w:val="39"/>
        </w:numPr>
        <w:spacing w:after="0"/>
        <w:jc w:val="both"/>
        <w:rPr>
          <w:rFonts w:ascii="Aptos" w:hAnsi="Aptos" w:cs="Arial"/>
          <w:bCs/>
        </w:rPr>
      </w:pPr>
      <w:r w:rsidRPr="00C66B81">
        <w:rPr>
          <w:rFonts w:ascii="Aptos" w:hAnsi="Aptos" w:cs="Arial"/>
          <w:bCs/>
        </w:rPr>
        <w:t>Comprehensive primary care and medical treatment</w:t>
      </w:r>
    </w:p>
    <w:p w14:paraId="0D68E01E" w14:textId="73892F60" w:rsidR="00581012" w:rsidRDefault="00581012" w:rsidP="00566A17">
      <w:pPr>
        <w:pStyle w:val="ListParagraph"/>
        <w:numPr>
          <w:ilvl w:val="1"/>
          <w:numId w:val="39"/>
        </w:numPr>
        <w:spacing w:after="0"/>
        <w:jc w:val="both"/>
        <w:rPr>
          <w:rFonts w:ascii="Aptos" w:hAnsi="Aptos" w:cs="Arial"/>
          <w:bCs/>
        </w:rPr>
      </w:pPr>
      <w:r>
        <w:rPr>
          <w:rFonts w:ascii="Aptos" w:hAnsi="Aptos" w:cs="Arial"/>
          <w:bCs/>
        </w:rPr>
        <w:t>Substance use treatment</w:t>
      </w:r>
    </w:p>
    <w:p w14:paraId="324D0D0C" w14:textId="64AAF43E" w:rsidR="00142CCD" w:rsidRDefault="00142CCD" w:rsidP="00566A17">
      <w:pPr>
        <w:pStyle w:val="ListParagraph"/>
        <w:numPr>
          <w:ilvl w:val="1"/>
          <w:numId w:val="39"/>
        </w:numPr>
        <w:spacing w:after="0"/>
        <w:jc w:val="both"/>
        <w:rPr>
          <w:rFonts w:ascii="Aptos" w:hAnsi="Aptos" w:cs="Arial"/>
          <w:bCs/>
        </w:rPr>
      </w:pPr>
      <w:r w:rsidRPr="00C66B81">
        <w:rPr>
          <w:rFonts w:ascii="Aptos" w:hAnsi="Aptos" w:cs="Arial"/>
          <w:bCs/>
        </w:rPr>
        <w:t>Health education</w:t>
      </w:r>
    </w:p>
    <w:p w14:paraId="40B638C9" w14:textId="60CDBE80" w:rsidR="00F848C5" w:rsidRPr="00C66B81" w:rsidRDefault="00F848C5" w:rsidP="00566A17">
      <w:pPr>
        <w:pStyle w:val="ListParagraph"/>
        <w:numPr>
          <w:ilvl w:val="1"/>
          <w:numId w:val="39"/>
        </w:numPr>
        <w:spacing w:after="0"/>
        <w:jc w:val="both"/>
        <w:rPr>
          <w:rFonts w:ascii="Aptos" w:hAnsi="Aptos" w:cs="Arial"/>
          <w:bCs/>
        </w:rPr>
      </w:pPr>
      <w:r>
        <w:rPr>
          <w:rFonts w:ascii="Aptos" w:hAnsi="Aptos" w:cs="Arial"/>
          <w:bCs/>
        </w:rPr>
        <w:t>Medication administration (including psychotropic medication and medication assisted treatment for substance use)</w:t>
      </w:r>
    </w:p>
    <w:p w14:paraId="62624D10" w14:textId="7A968DEF" w:rsidR="00581012" w:rsidRDefault="00FF4C17" w:rsidP="00581012">
      <w:pPr>
        <w:pStyle w:val="ListParagraph"/>
        <w:numPr>
          <w:ilvl w:val="1"/>
          <w:numId w:val="39"/>
        </w:numPr>
        <w:spacing w:after="0"/>
        <w:jc w:val="both"/>
        <w:rPr>
          <w:rFonts w:ascii="Aptos" w:hAnsi="Aptos" w:cs="Arial"/>
          <w:bCs/>
        </w:rPr>
      </w:pPr>
      <w:r>
        <w:rPr>
          <w:rFonts w:ascii="Aptos" w:hAnsi="Aptos" w:cs="Arial"/>
          <w:bCs/>
        </w:rPr>
        <w:t>D</w:t>
      </w:r>
      <w:r w:rsidR="00142CCD" w:rsidRPr="00C66B81">
        <w:rPr>
          <w:rFonts w:ascii="Aptos" w:hAnsi="Aptos" w:cs="Arial"/>
          <w:bCs/>
        </w:rPr>
        <w:t xml:space="preserve">ental </w:t>
      </w:r>
      <w:r w:rsidR="00581012">
        <w:rPr>
          <w:rFonts w:ascii="Aptos" w:hAnsi="Aptos" w:cs="Arial"/>
          <w:bCs/>
        </w:rPr>
        <w:t xml:space="preserve">and vision </w:t>
      </w:r>
      <w:r w:rsidR="00142CCD" w:rsidRPr="00C66B81">
        <w:rPr>
          <w:rFonts w:ascii="Aptos" w:hAnsi="Aptos" w:cs="Arial"/>
          <w:bCs/>
        </w:rPr>
        <w:t>care</w:t>
      </w:r>
      <w:r w:rsidR="00581012" w:rsidRPr="00581012">
        <w:rPr>
          <w:rFonts w:ascii="Aptos" w:hAnsi="Aptos" w:cs="Arial"/>
          <w:bCs/>
        </w:rPr>
        <w:t xml:space="preserve"> </w:t>
      </w:r>
    </w:p>
    <w:p w14:paraId="61B532CC" w14:textId="165BFF6A" w:rsidR="00581012" w:rsidRDefault="00581012" w:rsidP="00581012">
      <w:pPr>
        <w:pStyle w:val="ListParagraph"/>
        <w:numPr>
          <w:ilvl w:val="1"/>
          <w:numId w:val="39"/>
        </w:numPr>
        <w:spacing w:after="0"/>
        <w:jc w:val="both"/>
        <w:rPr>
          <w:rFonts w:ascii="Aptos" w:hAnsi="Aptos" w:cs="Arial"/>
          <w:bCs/>
        </w:rPr>
      </w:pPr>
      <w:r w:rsidRPr="00C66B81">
        <w:rPr>
          <w:rFonts w:ascii="Aptos" w:hAnsi="Aptos" w:cs="Arial"/>
          <w:bCs/>
        </w:rPr>
        <w:t>Sick call/triage visits</w:t>
      </w:r>
    </w:p>
    <w:p w14:paraId="7F6A9F03" w14:textId="77777777" w:rsidR="00581012" w:rsidRPr="00C66B81" w:rsidRDefault="00581012" w:rsidP="00581012">
      <w:pPr>
        <w:pStyle w:val="ListParagraph"/>
        <w:numPr>
          <w:ilvl w:val="1"/>
          <w:numId w:val="39"/>
        </w:numPr>
        <w:spacing w:after="0"/>
        <w:jc w:val="both"/>
        <w:rPr>
          <w:rFonts w:ascii="Aptos" w:hAnsi="Aptos" w:cs="Arial"/>
          <w:bCs/>
        </w:rPr>
      </w:pPr>
      <w:r>
        <w:rPr>
          <w:rFonts w:ascii="Aptos" w:hAnsi="Aptos" w:cs="Arial"/>
          <w:bCs/>
        </w:rPr>
        <w:t>F</w:t>
      </w:r>
      <w:r w:rsidRPr="00C66B81">
        <w:rPr>
          <w:rFonts w:ascii="Aptos" w:hAnsi="Aptos" w:cs="Arial"/>
          <w:bCs/>
        </w:rPr>
        <w:t>irst aid</w:t>
      </w:r>
    </w:p>
    <w:p w14:paraId="6A623FA2" w14:textId="3CB1BA3E" w:rsidR="00F362B3" w:rsidRDefault="00581012" w:rsidP="00566A17">
      <w:pPr>
        <w:pStyle w:val="ListParagraph"/>
        <w:numPr>
          <w:ilvl w:val="1"/>
          <w:numId w:val="39"/>
        </w:numPr>
        <w:spacing w:after="0"/>
        <w:jc w:val="both"/>
        <w:rPr>
          <w:rFonts w:ascii="Aptos" w:hAnsi="Aptos" w:cs="Arial"/>
          <w:bCs/>
        </w:rPr>
      </w:pPr>
      <w:r>
        <w:rPr>
          <w:rFonts w:ascii="Aptos" w:hAnsi="Aptos" w:cs="Arial"/>
          <w:bCs/>
        </w:rPr>
        <w:t>Medical clearance</w:t>
      </w:r>
    </w:p>
    <w:p w14:paraId="4AF711B0" w14:textId="7C4F1FB1" w:rsidR="00581012" w:rsidRDefault="00581012" w:rsidP="00566A17">
      <w:pPr>
        <w:pStyle w:val="ListParagraph"/>
        <w:numPr>
          <w:ilvl w:val="1"/>
          <w:numId w:val="39"/>
        </w:numPr>
        <w:spacing w:after="0"/>
        <w:jc w:val="both"/>
        <w:rPr>
          <w:rFonts w:ascii="Aptos" w:hAnsi="Aptos" w:cs="Arial"/>
          <w:bCs/>
        </w:rPr>
      </w:pPr>
      <w:r>
        <w:rPr>
          <w:rFonts w:ascii="Aptos" w:hAnsi="Aptos" w:cs="Arial"/>
          <w:bCs/>
        </w:rPr>
        <w:t>Infection control</w:t>
      </w:r>
    </w:p>
    <w:p w14:paraId="045E32BC" w14:textId="77777777" w:rsidR="0005360E" w:rsidRDefault="0005360E" w:rsidP="0005360E">
      <w:pPr>
        <w:pStyle w:val="ListParagraph"/>
        <w:numPr>
          <w:ilvl w:val="1"/>
          <w:numId w:val="39"/>
        </w:numPr>
        <w:spacing w:after="0"/>
        <w:jc w:val="both"/>
        <w:rPr>
          <w:rFonts w:ascii="Aptos" w:hAnsi="Aptos" w:cs="Arial"/>
          <w:bCs/>
        </w:rPr>
      </w:pPr>
      <w:r>
        <w:rPr>
          <w:rFonts w:ascii="Aptos" w:hAnsi="Aptos" w:cs="Arial"/>
          <w:bCs/>
        </w:rPr>
        <w:t>Mental health care</w:t>
      </w:r>
    </w:p>
    <w:p w14:paraId="35065384" w14:textId="71E1F418" w:rsidR="0005360E" w:rsidRDefault="0005360E" w:rsidP="0005360E">
      <w:pPr>
        <w:pStyle w:val="ListParagraph"/>
        <w:numPr>
          <w:ilvl w:val="1"/>
          <w:numId w:val="39"/>
        </w:numPr>
        <w:spacing w:after="0"/>
        <w:jc w:val="both"/>
        <w:rPr>
          <w:rFonts w:ascii="Aptos" w:hAnsi="Aptos" w:cs="Arial"/>
          <w:bCs/>
        </w:rPr>
      </w:pPr>
      <w:r>
        <w:rPr>
          <w:rFonts w:ascii="Aptos" w:hAnsi="Aptos" w:cs="Arial"/>
          <w:bCs/>
        </w:rPr>
        <w:t>Involuntary psychiatric holds</w:t>
      </w:r>
    </w:p>
    <w:p w14:paraId="4EBEB66F" w14:textId="77777777" w:rsidR="0005360E" w:rsidRDefault="0005360E" w:rsidP="0005360E">
      <w:pPr>
        <w:pStyle w:val="ListParagraph"/>
        <w:numPr>
          <w:ilvl w:val="1"/>
          <w:numId w:val="39"/>
        </w:numPr>
        <w:spacing w:after="0"/>
        <w:jc w:val="both"/>
        <w:rPr>
          <w:rFonts w:ascii="Aptos" w:hAnsi="Aptos" w:cs="Arial"/>
          <w:bCs/>
        </w:rPr>
      </w:pPr>
      <w:r>
        <w:rPr>
          <w:rFonts w:ascii="Aptos" w:hAnsi="Aptos" w:cs="Arial"/>
          <w:bCs/>
        </w:rPr>
        <w:t>On call services</w:t>
      </w:r>
    </w:p>
    <w:p w14:paraId="0569A51B" w14:textId="77777777" w:rsidR="0005360E" w:rsidRDefault="0005360E" w:rsidP="0005360E">
      <w:pPr>
        <w:pStyle w:val="ListParagraph"/>
        <w:numPr>
          <w:ilvl w:val="1"/>
          <w:numId w:val="39"/>
        </w:numPr>
        <w:spacing w:after="0"/>
        <w:jc w:val="both"/>
        <w:rPr>
          <w:rFonts w:ascii="Aptos" w:hAnsi="Aptos" w:cs="Arial"/>
          <w:bCs/>
        </w:rPr>
      </w:pPr>
      <w:r>
        <w:rPr>
          <w:rFonts w:ascii="Aptos" w:hAnsi="Aptos" w:cs="Arial"/>
          <w:bCs/>
        </w:rPr>
        <w:lastRenderedPageBreak/>
        <w:t>Record clearance</w:t>
      </w:r>
    </w:p>
    <w:p w14:paraId="40EFBC0C" w14:textId="77777777" w:rsidR="0005360E" w:rsidRDefault="0005360E" w:rsidP="0005360E">
      <w:pPr>
        <w:pStyle w:val="ListParagraph"/>
        <w:numPr>
          <w:ilvl w:val="1"/>
          <w:numId w:val="39"/>
        </w:numPr>
        <w:spacing w:after="0"/>
        <w:jc w:val="both"/>
        <w:rPr>
          <w:rFonts w:ascii="Aptos" w:hAnsi="Aptos" w:cs="Arial"/>
          <w:bCs/>
        </w:rPr>
      </w:pPr>
      <w:r>
        <w:rPr>
          <w:rFonts w:ascii="Aptos" w:hAnsi="Aptos" w:cs="Arial"/>
          <w:bCs/>
        </w:rPr>
        <w:t>Medical discharge</w:t>
      </w:r>
    </w:p>
    <w:p w14:paraId="480DFDE3" w14:textId="77777777" w:rsidR="0005360E" w:rsidRDefault="0005360E" w:rsidP="0005360E">
      <w:pPr>
        <w:pStyle w:val="ListParagraph"/>
        <w:numPr>
          <w:ilvl w:val="1"/>
          <w:numId w:val="39"/>
        </w:numPr>
        <w:spacing w:after="0"/>
        <w:jc w:val="both"/>
        <w:rPr>
          <w:rFonts w:ascii="Aptos" w:hAnsi="Aptos" w:cs="Arial"/>
          <w:bCs/>
        </w:rPr>
      </w:pPr>
      <w:r>
        <w:rPr>
          <w:rFonts w:ascii="Aptos" w:hAnsi="Aptos" w:cs="Arial"/>
          <w:bCs/>
        </w:rPr>
        <w:t>Disaster care</w:t>
      </w:r>
    </w:p>
    <w:p w14:paraId="28FB215E" w14:textId="378DAEF8" w:rsidR="0005360E" w:rsidRPr="0005360E" w:rsidRDefault="0005360E" w:rsidP="0005360E">
      <w:pPr>
        <w:pStyle w:val="ListParagraph"/>
        <w:numPr>
          <w:ilvl w:val="1"/>
          <w:numId w:val="39"/>
        </w:numPr>
        <w:spacing w:after="0"/>
        <w:jc w:val="both"/>
        <w:rPr>
          <w:rFonts w:ascii="Aptos" w:hAnsi="Aptos" w:cs="Arial"/>
          <w:bCs/>
        </w:rPr>
      </w:pPr>
      <w:r w:rsidRPr="0005360E">
        <w:rPr>
          <w:rFonts w:ascii="Aptos" w:hAnsi="Aptos" w:cs="Arial"/>
          <w:bCs/>
        </w:rPr>
        <w:t>Transportation</w:t>
      </w:r>
    </w:p>
    <w:p w14:paraId="1671F3AF" w14:textId="3BF10E20" w:rsidR="009827CE" w:rsidRPr="007113E2" w:rsidRDefault="009827CE" w:rsidP="00FF4C17">
      <w:pPr>
        <w:pStyle w:val="ListParagraph"/>
        <w:numPr>
          <w:ilvl w:val="1"/>
          <w:numId w:val="39"/>
        </w:numPr>
        <w:spacing w:after="0"/>
        <w:jc w:val="both"/>
        <w:rPr>
          <w:rFonts w:ascii="Aptos" w:hAnsi="Aptos" w:cs="Arial"/>
          <w:bCs/>
        </w:rPr>
      </w:pPr>
      <w:r>
        <w:rPr>
          <w:rFonts w:ascii="Aptos" w:hAnsi="Aptos" w:cs="Arial"/>
          <w:bCs/>
        </w:rPr>
        <w:t xml:space="preserve">Coordination of </w:t>
      </w:r>
      <w:r w:rsidR="00FF4C17">
        <w:rPr>
          <w:rFonts w:ascii="Aptos" w:hAnsi="Aptos" w:cs="Arial"/>
          <w:bCs/>
        </w:rPr>
        <w:t xml:space="preserve">off-site </w:t>
      </w:r>
      <w:r w:rsidR="00581012">
        <w:rPr>
          <w:rFonts w:ascii="Aptos" w:hAnsi="Aptos" w:cs="Arial"/>
          <w:bCs/>
        </w:rPr>
        <w:t xml:space="preserve">ancillary and </w:t>
      </w:r>
      <w:r>
        <w:rPr>
          <w:rFonts w:ascii="Aptos" w:hAnsi="Aptos" w:cs="Arial"/>
          <w:bCs/>
        </w:rPr>
        <w:t>specialty care</w:t>
      </w:r>
      <w:r w:rsidR="00FF4C17">
        <w:rPr>
          <w:rFonts w:ascii="Aptos" w:hAnsi="Aptos" w:cs="Arial"/>
          <w:bCs/>
        </w:rPr>
        <w:t xml:space="preserve"> services, and transportation</w:t>
      </w:r>
    </w:p>
    <w:p w14:paraId="0805F02F" w14:textId="77777777" w:rsidR="007113E2" w:rsidRDefault="007113E2" w:rsidP="004F2376">
      <w:pPr>
        <w:pStyle w:val="ListParagraph"/>
        <w:numPr>
          <w:ilvl w:val="0"/>
          <w:numId w:val="4"/>
        </w:numPr>
        <w:spacing w:after="0"/>
        <w:ind w:left="720"/>
        <w:jc w:val="both"/>
        <w:rPr>
          <w:rFonts w:ascii="Aptos" w:hAnsi="Aptos" w:cs="Arial"/>
        </w:rPr>
      </w:pPr>
      <w:r w:rsidRPr="00840C23">
        <w:rPr>
          <w:rFonts w:ascii="Aptos" w:hAnsi="Aptos" w:cs="Arial"/>
        </w:rPr>
        <w:t xml:space="preserve">Plan for and implement continuous training and quality improvement, </w:t>
      </w:r>
      <w:r>
        <w:rPr>
          <w:rFonts w:ascii="Aptos" w:hAnsi="Aptos" w:cs="Arial"/>
        </w:rPr>
        <w:t xml:space="preserve">in areas </w:t>
      </w:r>
      <w:r w:rsidRPr="00840C23">
        <w:rPr>
          <w:rFonts w:ascii="Aptos" w:hAnsi="Aptos" w:cs="Arial"/>
        </w:rPr>
        <w:t xml:space="preserve">including but not limited to cultural and linguistic responsiveness; </w:t>
      </w:r>
    </w:p>
    <w:p w14:paraId="66DBEFF9" w14:textId="7CD00155" w:rsidR="007113E2" w:rsidRPr="00840C23" w:rsidRDefault="007113E2" w:rsidP="004F2376">
      <w:pPr>
        <w:pStyle w:val="ListParagraph"/>
        <w:numPr>
          <w:ilvl w:val="0"/>
          <w:numId w:val="4"/>
        </w:numPr>
        <w:spacing w:after="0"/>
        <w:ind w:left="720"/>
        <w:jc w:val="both"/>
        <w:rPr>
          <w:rFonts w:ascii="Aptos" w:hAnsi="Aptos" w:cs="Arial"/>
        </w:rPr>
      </w:pPr>
      <w:r w:rsidRPr="00840C23">
        <w:rPr>
          <w:rFonts w:ascii="Aptos" w:hAnsi="Aptos" w:cs="Arial"/>
        </w:rPr>
        <w:t>Promote cultural responsiveness and multi-culturalism using Culturally and Linguistically Appropriate Services (CLAS),</w:t>
      </w:r>
      <w:r w:rsidRPr="00840C23">
        <w:rPr>
          <w:rStyle w:val="FootnoteReference"/>
          <w:rFonts w:ascii="Aptos" w:hAnsi="Aptos" w:cs="Arial"/>
        </w:rPr>
        <w:footnoteReference w:id="3"/>
      </w:r>
      <w:r w:rsidRPr="00840C23">
        <w:rPr>
          <w:rFonts w:ascii="Aptos" w:hAnsi="Aptos" w:cs="Arial"/>
        </w:rPr>
        <w:t xml:space="preserve"> which includes tracking and reporting to </w:t>
      </w:r>
      <w:r>
        <w:rPr>
          <w:rFonts w:ascii="Aptos" w:hAnsi="Aptos" w:cs="Arial"/>
        </w:rPr>
        <w:t>ACBHD</w:t>
      </w:r>
      <w:r w:rsidRPr="00840C23">
        <w:rPr>
          <w:rFonts w:ascii="Aptos" w:hAnsi="Aptos" w:cs="Arial"/>
        </w:rPr>
        <w:t xml:space="preserve"> trainings </w:t>
      </w:r>
      <w:r w:rsidR="009827CE">
        <w:rPr>
          <w:rFonts w:ascii="Aptos" w:hAnsi="Aptos" w:cs="Arial"/>
        </w:rPr>
        <w:t>and/</w:t>
      </w:r>
      <w:r w:rsidRPr="00840C23">
        <w:rPr>
          <w:rFonts w:ascii="Aptos" w:hAnsi="Aptos" w:cs="Arial"/>
        </w:rPr>
        <w:t xml:space="preserve">or activities that meet the CLAS requirements; </w:t>
      </w:r>
    </w:p>
    <w:p w14:paraId="1E920671" w14:textId="2F31D9DF" w:rsidR="007113E2" w:rsidRPr="00840C23" w:rsidRDefault="007113E2" w:rsidP="004F2376">
      <w:pPr>
        <w:pStyle w:val="ListParagraph"/>
        <w:numPr>
          <w:ilvl w:val="0"/>
          <w:numId w:val="4"/>
        </w:numPr>
        <w:spacing w:after="0"/>
        <w:ind w:left="720"/>
        <w:jc w:val="both"/>
        <w:rPr>
          <w:rFonts w:ascii="Aptos" w:hAnsi="Aptos" w:cs="Arial"/>
        </w:rPr>
      </w:pPr>
      <w:r w:rsidRPr="00840C23">
        <w:rPr>
          <w:rFonts w:ascii="Aptos" w:hAnsi="Aptos" w:cs="Arial"/>
        </w:rPr>
        <w:t xml:space="preserve">Complete </w:t>
      </w:r>
      <w:proofErr w:type="gramStart"/>
      <w:r w:rsidRPr="00840C23">
        <w:rPr>
          <w:rFonts w:ascii="Aptos" w:hAnsi="Aptos" w:cs="Arial"/>
        </w:rPr>
        <w:t>trainings</w:t>
      </w:r>
      <w:proofErr w:type="gramEnd"/>
      <w:r w:rsidRPr="00840C23">
        <w:rPr>
          <w:rFonts w:ascii="Aptos" w:hAnsi="Aptos" w:cs="Arial"/>
        </w:rPr>
        <w:t xml:space="preserve"> required to access and input data</w:t>
      </w:r>
      <w:r>
        <w:rPr>
          <w:rFonts w:ascii="Aptos" w:hAnsi="Aptos" w:cs="Arial"/>
        </w:rPr>
        <w:t xml:space="preserve"> and conduct data entry in a timely manner</w:t>
      </w:r>
      <w:r w:rsidRPr="00840C23">
        <w:rPr>
          <w:rFonts w:ascii="Aptos" w:hAnsi="Aptos" w:cs="Arial"/>
        </w:rPr>
        <w:t xml:space="preserve"> into</w:t>
      </w:r>
      <w:r>
        <w:rPr>
          <w:rFonts w:ascii="Aptos" w:hAnsi="Aptos" w:cs="Arial"/>
        </w:rPr>
        <w:t xml:space="preserve"> the</w:t>
      </w:r>
      <w:r w:rsidRPr="00840C23">
        <w:rPr>
          <w:rFonts w:ascii="Aptos" w:hAnsi="Aptos" w:cs="Arial"/>
        </w:rPr>
        <w:t xml:space="preserve"> County’s electronic information management and claiming system</w:t>
      </w:r>
      <w:r w:rsidR="000030A9">
        <w:rPr>
          <w:rFonts w:ascii="Aptos" w:hAnsi="Aptos" w:cs="Arial"/>
        </w:rPr>
        <w:t>, as applicable</w:t>
      </w:r>
      <w:r w:rsidRPr="00840C23">
        <w:rPr>
          <w:rFonts w:ascii="Aptos" w:hAnsi="Aptos" w:cs="Arial"/>
        </w:rPr>
        <w:t>;</w:t>
      </w:r>
      <w:r w:rsidR="000030A9">
        <w:rPr>
          <w:rFonts w:ascii="Aptos" w:hAnsi="Aptos" w:cs="Arial"/>
        </w:rPr>
        <w:t xml:space="preserve"> and</w:t>
      </w:r>
    </w:p>
    <w:p w14:paraId="3FCC10EB" w14:textId="5F93C6BB" w:rsidR="007113E2" w:rsidRDefault="007113E2" w:rsidP="004F2376">
      <w:pPr>
        <w:pStyle w:val="ListParagraph"/>
        <w:numPr>
          <w:ilvl w:val="0"/>
          <w:numId w:val="4"/>
        </w:numPr>
        <w:spacing w:after="0"/>
        <w:ind w:left="720"/>
        <w:jc w:val="both"/>
        <w:rPr>
          <w:rFonts w:ascii="Aptos" w:hAnsi="Aptos" w:cs="Arial"/>
        </w:rPr>
      </w:pPr>
      <w:r w:rsidRPr="00840C23">
        <w:rPr>
          <w:rFonts w:ascii="Aptos" w:hAnsi="Aptos" w:cs="Arial"/>
        </w:rPr>
        <w:t xml:space="preserve">Complete other </w:t>
      </w:r>
      <w:proofErr w:type="gramStart"/>
      <w:r w:rsidRPr="00840C23">
        <w:rPr>
          <w:rFonts w:ascii="Aptos" w:hAnsi="Aptos" w:cs="Arial"/>
        </w:rPr>
        <w:t>trainings</w:t>
      </w:r>
      <w:proofErr w:type="gramEnd"/>
      <w:r w:rsidRPr="00840C23">
        <w:rPr>
          <w:rFonts w:ascii="Aptos" w:hAnsi="Aptos" w:cs="Arial"/>
        </w:rPr>
        <w:t xml:space="preserve"> as required or requested by the County</w:t>
      </w:r>
      <w:r w:rsidR="00BA1911">
        <w:rPr>
          <w:rFonts w:ascii="Aptos" w:hAnsi="Aptos" w:cs="Arial"/>
        </w:rPr>
        <w:t>.</w:t>
      </w:r>
    </w:p>
    <w:p w14:paraId="3B5FED10" w14:textId="77777777" w:rsidR="004E5DC2" w:rsidRPr="004E5DC2" w:rsidRDefault="004E5DC2" w:rsidP="004E5DC2">
      <w:pPr>
        <w:spacing w:after="0"/>
        <w:ind w:left="360"/>
        <w:jc w:val="both"/>
        <w:rPr>
          <w:rFonts w:ascii="Aptos" w:hAnsi="Aptos" w:cs="Arial"/>
        </w:rPr>
      </w:pPr>
    </w:p>
    <w:p w14:paraId="79162E14" w14:textId="5DEE6F6B" w:rsidR="002F2139" w:rsidRPr="00840C23" w:rsidRDefault="002F2139" w:rsidP="002F2139">
      <w:pPr>
        <w:pStyle w:val="Heading2"/>
        <w:numPr>
          <w:ilvl w:val="0"/>
          <w:numId w:val="2"/>
        </w:numPr>
        <w:ind w:left="360"/>
        <w:jc w:val="both"/>
        <w:rPr>
          <w:rFonts w:ascii="Aptos" w:hAnsi="Aptos" w:cs="Arial"/>
          <w:szCs w:val="22"/>
        </w:rPr>
      </w:pPr>
      <w:bookmarkStart w:id="11" w:name="_Toc515446295"/>
      <w:bookmarkStart w:id="12" w:name="_Toc242181429"/>
      <w:r w:rsidRPr="00840C23">
        <w:rPr>
          <w:rStyle w:val="Heading2Char"/>
          <w:rFonts w:ascii="Aptos" w:hAnsi="Aptos" w:cs="Arial"/>
          <w:b/>
          <w:szCs w:val="22"/>
        </w:rPr>
        <w:t>BIDDER EXPERIENCE, ABILITY AND</w:t>
      </w:r>
      <w:r w:rsidRPr="00840C23">
        <w:rPr>
          <w:rFonts w:ascii="Aptos" w:hAnsi="Aptos" w:cs="Arial"/>
          <w:szCs w:val="22"/>
        </w:rPr>
        <w:t xml:space="preserve"> PLAN</w:t>
      </w:r>
      <w:bookmarkEnd w:id="11"/>
      <w:bookmarkEnd w:id="12"/>
    </w:p>
    <w:p w14:paraId="3594A6F3" w14:textId="77777777" w:rsidR="00736509" w:rsidRPr="00840C23" w:rsidRDefault="00736509" w:rsidP="00736509">
      <w:pPr>
        <w:spacing w:after="0"/>
        <w:ind w:left="720"/>
        <w:contextualSpacing/>
        <w:rPr>
          <w:rFonts w:ascii="Aptos" w:hAnsi="Aptos" w:cs="Arial"/>
          <w:b/>
          <w:i/>
        </w:rPr>
      </w:pPr>
    </w:p>
    <w:p w14:paraId="22D59783" w14:textId="168D0E3C" w:rsidR="00736509" w:rsidRDefault="00736509" w:rsidP="009D6218">
      <w:pPr>
        <w:numPr>
          <w:ilvl w:val="0"/>
          <w:numId w:val="3"/>
        </w:numPr>
        <w:spacing w:after="0"/>
        <w:contextualSpacing/>
        <w:rPr>
          <w:rFonts w:ascii="Aptos" w:hAnsi="Aptos" w:cs="Arial"/>
          <w:b/>
          <w:i/>
        </w:rPr>
      </w:pPr>
      <w:r w:rsidRPr="00840C23">
        <w:rPr>
          <w:rFonts w:ascii="Aptos" w:hAnsi="Aptos" w:cs="Arial"/>
          <w:b/>
          <w:i/>
        </w:rPr>
        <w:t>Understanding</w:t>
      </w:r>
      <w:r w:rsidR="006031B9" w:rsidRPr="00840C23">
        <w:rPr>
          <w:rFonts w:ascii="Aptos" w:hAnsi="Aptos" w:cs="Arial"/>
          <w:b/>
          <w:i/>
        </w:rPr>
        <w:t xml:space="preserve"> of</w:t>
      </w:r>
      <w:r w:rsidRPr="00840C23">
        <w:rPr>
          <w:rFonts w:ascii="Aptos" w:hAnsi="Aptos" w:cs="Arial"/>
          <w:b/>
          <w:i/>
        </w:rPr>
        <w:t xml:space="preserve"> </w:t>
      </w:r>
      <w:r w:rsidR="00E159E8" w:rsidRPr="00840C23">
        <w:rPr>
          <w:rFonts w:ascii="Aptos" w:hAnsi="Aptos" w:cs="Arial"/>
          <w:b/>
          <w:i/>
        </w:rPr>
        <w:t xml:space="preserve">and Experience with </w:t>
      </w:r>
      <w:r w:rsidRPr="00840C23">
        <w:rPr>
          <w:rFonts w:ascii="Aptos" w:hAnsi="Aptos" w:cs="Arial"/>
          <w:b/>
          <w:i/>
        </w:rPr>
        <w:t xml:space="preserve">Priority Population </w:t>
      </w:r>
    </w:p>
    <w:p w14:paraId="5EDB383F" w14:textId="77777777" w:rsidR="004F2376" w:rsidRDefault="004F2376" w:rsidP="00D16222">
      <w:pPr>
        <w:spacing w:after="0"/>
        <w:ind w:left="720"/>
        <w:contextualSpacing/>
        <w:rPr>
          <w:rFonts w:ascii="Aptos" w:hAnsi="Aptos" w:cs="Arial"/>
          <w:bCs/>
          <w:iCs/>
        </w:rPr>
      </w:pPr>
    </w:p>
    <w:p w14:paraId="40F14B2D" w14:textId="174672B5" w:rsidR="0078515D" w:rsidRPr="00292D75" w:rsidRDefault="00D16222" w:rsidP="006E05CE">
      <w:pPr>
        <w:pStyle w:val="ListParagraph"/>
        <w:jc w:val="both"/>
        <w:rPr>
          <w:rFonts w:ascii="Aptos" w:hAnsi="Aptos"/>
        </w:rPr>
      </w:pPr>
      <w:r>
        <w:rPr>
          <w:rFonts w:ascii="Aptos" w:hAnsi="Aptos" w:cs="Arial"/>
          <w:bCs/>
          <w:iCs/>
        </w:rPr>
        <w:t>ACBHD seeks proposals that demonstrate a strong understanding of and experience with the priority population</w:t>
      </w:r>
      <w:r w:rsidR="004E5DC2">
        <w:rPr>
          <w:rFonts w:ascii="Aptos" w:hAnsi="Aptos" w:cs="Arial"/>
          <w:bCs/>
          <w:iCs/>
        </w:rPr>
        <w:t xml:space="preserve">: </w:t>
      </w:r>
      <w:r>
        <w:rPr>
          <w:rFonts w:ascii="Aptos" w:hAnsi="Aptos" w:cs="Arial"/>
        </w:rPr>
        <w:t>justice involved youth</w:t>
      </w:r>
      <w:r w:rsidR="00423FEA">
        <w:rPr>
          <w:rFonts w:ascii="Aptos" w:hAnsi="Aptos" w:cs="Arial"/>
        </w:rPr>
        <w:t>.</w:t>
      </w:r>
      <w:r>
        <w:rPr>
          <w:rFonts w:ascii="Aptos" w:hAnsi="Aptos" w:cs="Arial"/>
        </w:rPr>
        <w:t xml:space="preserve"> </w:t>
      </w:r>
      <w:r w:rsidR="0078515D" w:rsidRPr="00292D75">
        <w:rPr>
          <w:rFonts w:ascii="Aptos" w:hAnsi="Aptos"/>
        </w:rPr>
        <w:t xml:space="preserve">Successful </w:t>
      </w:r>
      <w:r w:rsidR="00423FEA">
        <w:rPr>
          <w:rFonts w:ascii="Aptos" w:hAnsi="Aptos"/>
        </w:rPr>
        <w:t>b</w:t>
      </w:r>
      <w:r w:rsidR="0078515D" w:rsidRPr="00292D75">
        <w:rPr>
          <w:rFonts w:ascii="Aptos" w:hAnsi="Aptos"/>
        </w:rPr>
        <w:t xml:space="preserve">idders will demonstrate knowledge and understanding of the needs, </w:t>
      </w:r>
      <w:r w:rsidR="0078515D">
        <w:rPr>
          <w:rFonts w:ascii="Aptos" w:hAnsi="Aptos"/>
        </w:rPr>
        <w:t>issues</w:t>
      </w:r>
      <w:r w:rsidR="0078515D" w:rsidRPr="00292D75">
        <w:rPr>
          <w:rFonts w:ascii="Aptos" w:hAnsi="Aptos"/>
        </w:rPr>
        <w:t xml:space="preserve">, </w:t>
      </w:r>
      <w:r w:rsidR="0078515D">
        <w:rPr>
          <w:rFonts w:ascii="Aptos" w:hAnsi="Aptos"/>
        </w:rPr>
        <w:t xml:space="preserve">and </w:t>
      </w:r>
      <w:r w:rsidR="0078515D" w:rsidRPr="00292D75">
        <w:rPr>
          <w:rFonts w:ascii="Aptos" w:hAnsi="Aptos"/>
        </w:rPr>
        <w:t xml:space="preserve">challenges faced by the priority population. Bidders should identify strategies to help clients address barriers to engagement in treatment services and demonstrate experience in supporting the priority population. Bidders must demonstrate experience in providing comprehensive and effective </w:t>
      </w:r>
      <w:r w:rsidR="0078515D">
        <w:rPr>
          <w:rFonts w:ascii="Aptos" w:hAnsi="Aptos"/>
        </w:rPr>
        <w:t>medical</w:t>
      </w:r>
      <w:r w:rsidR="0078515D" w:rsidRPr="00292D75">
        <w:rPr>
          <w:rFonts w:ascii="Aptos" w:hAnsi="Aptos"/>
        </w:rPr>
        <w:t xml:space="preserve"> services that are culturally affirming and responsive to the individuals in the priority populations, and a cultural understanding of the landscape in which they will be working. </w:t>
      </w:r>
    </w:p>
    <w:p w14:paraId="79B1C463" w14:textId="77777777" w:rsidR="00423FEA" w:rsidRDefault="00423FEA" w:rsidP="006E05CE">
      <w:pPr>
        <w:pStyle w:val="Default"/>
        <w:ind w:left="720"/>
        <w:jc w:val="both"/>
        <w:rPr>
          <w:rFonts w:ascii="Aptos" w:eastAsiaTheme="minorHAnsi" w:hAnsi="Aptos" w:cs="Aptos"/>
          <w:iCs/>
          <w:sz w:val="22"/>
          <w:szCs w:val="22"/>
        </w:rPr>
      </w:pPr>
      <w:r w:rsidRPr="00C04D97">
        <w:rPr>
          <w:rFonts w:ascii="Aptos" w:hAnsi="Aptos" w:cs="Arial"/>
          <w:iCs/>
          <w:sz w:val="22"/>
          <w:szCs w:val="22"/>
        </w:rPr>
        <w:t xml:space="preserve">Clients </w:t>
      </w:r>
      <w:r w:rsidRPr="00556BFE">
        <w:rPr>
          <w:rFonts w:ascii="Aptos" w:hAnsi="Aptos" w:cs="Arial"/>
          <w:sz w:val="22"/>
          <w:szCs w:val="22"/>
        </w:rPr>
        <w:t xml:space="preserve">at the Juvenile Facilities </w:t>
      </w:r>
      <w:r w:rsidRPr="00C04D97">
        <w:rPr>
          <w:rFonts w:ascii="Aptos" w:hAnsi="Aptos" w:cs="Arial"/>
          <w:iCs/>
          <w:sz w:val="22"/>
          <w:szCs w:val="22"/>
        </w:rPr>
        <w:t xml:space="preserve">may be at risk of </w:t>
      </w:r>
      <w:r>
        <w:rPr>
          <w:rFonts w:ascii="Aptos" w:eastAsiaTheme="minorHAnsi" w:hAnsi="Aptos" w:cs="Aptos"/>
          <w:iCs/>
          <w:sz w:val="22"/>
          <w:szCs w:val="22"/>
        </w:rPr>
        <w:t>r</w:t>
      </w:r>
      <w:r w:rsidRPr="00C04D97">
        <w:rPr>
          <w:rFonts w:ascii="Aptos" w:eastAsiaTheme="minorHAnsi" w:hAnsi="Aptos" w:cs="Aptos"/>
          <w:iCs/>
          <w:sz w:val="22"/>
          <w:szCs w:val="22"/>
        </w:rPr>
        <w:t xml:space="preserve">ecidivism, violence, lack of access to primary care and mental health services, substance use, childhood trauma, removal from their home/family, exploitation (sexual, criminal, etc.). </w:t>
      </w:r>
    </w:p>
    <w:p w14:paraId="76D509AE" w14:textId="77777777" w:rsidR="006E05CE" w:rsidRPr="0078515D" w:rsidRDefault="006E05CE" w:rsidP="006E05CE">
      <w:pPr>
        <w:pStyle w:val="Default"/>
        <w:ind w:left="720"/>
        <w:jc w:val="both"/>
        <w:rPr>
          <w:rFonts w:ascii="Aptos" w:hAnsi="Aptos" w:cs="Arial"/>
          <w:iCs/>
        </w:rPr>
      </w:pPr>
    </w:p>
    <w:p w14:paraId="6EEE911E" w14:textId="01DB9B03" w:rsidR="0078515D" w:rsidRDefault="0078515D" w:rsidP="006E05CE">
      <w:pPr>
        <w:pStyle w:val="ListParagraph"/>
        <w:jc w:val="both"/>
        <w:rPr>
          <w:rFonts w:ascii="Aptos" w:hAnsi="Aptos"/>
        </w:rPr>
      </w:pPr>
      <w:r>
        <w:rPr>
          <w:rFonts w:ascii="Aptos" w:hAnsi="Aptos"/>
        </w:rPr>
        <w:t>Bidders should also describe their</w:t>
      </w:r>
      <w:r w:rsidRPr="00292D75">
        <w:rPr>
          <w:rFonts w:ascii="Aptos" w:hAnsi="Aptos"/>
        </w:rPr>
        <w:t xml:space="preserve"> experience in providing </w:t>
      </w:r>
      <w:r w:rsidR="004F2376">
        <w:rPr>
          <w:rFonts w:ascii="Aptos" w:hAnsi="Aptos"/>
        </w:rPr>
        <w:t xml:space="preserve">primary health care </w:t>
      </w:r>
      <w:r w:rsidRPr="00292D75">
        <w:rPr>
          <w:rFonts w:ascii="Aptos" w:hAnsi="Aptos"/>
        </w:rPr>
        <w:t xml:space="preserve">services to </w:t>
      </w:r>
      <w:r w:rsidR="004F2376">
        <w:rPr>
          <w:rFonts w:ascii="Aptos" w:hAnsi="Aptos"/>
        </w:rPr>
        <w:t>similar populations</w:t>
      </w:r>
      <w:r w:rsidRPr="00292D75">
        <w:rPr>
          <w:rFonts w:ascii="Aptos" w:hAnsi="Aptos"/>
        </w:rPr>
        <w:t xml:space="preserve">, </w:t>
      </w:r>
      <w:r>
        <w:rPr>
          <w:rFonts w:ascii="Aptos" w:hAnsi="Aptos"/>
        </w:rPr>
        <w:t>including</w:t>
      </w:r>
      <w:r w:rsidRPr="00292D75">
        <w:rPr>
          <w:rFonts w:ascii="Aptos" w:hAnsi="Aptos"/>
        </w:rPr>
        <w:t xml:space="preserve"> individuals who may be </w:t>
      </w:r>
      <w:r>
        <w:rPr>
          <w:rFonts w:ascii="Aptos" w:hAnsi="Aptos"/>
        </w:rPr>
        <w:t xml:space="preserve">reluctant to engage in </w:t>
      </w:r>
      <w:r w:rsidRPr="00292D75">
        <w:rPr>
          <w:rFonts w:ascii="Aptos" w:hAnsi="Aptos"/>
        </w:rPr>
        <w:t>treatment.</w:t>
      </w:r>
    </w:p>
    <w:p w14:paraId="7B00C041" w14:textId="36E4EDA5" w:rsidR="007B3152" w:rsidRDefault="00736509" w:rsidP="007B3152">
      <w:pPr>
        <w:numPr>
          <w:ilvl w:val="0"/>
          <w:numId w:val="3"/>
        </w:numPr>
        <w:spacing w:after="0"/>
        <w:contextualSpacing/>
        <w:jc w:val="both"/>
        <w:rPr>
          <w:rFonts w:ascii="Aptos" w:hAnsi="Aptos" w:cs="Arial"/>
          <w:b/>
          <w:i/>
        </w:rPr>
      </w:pPr>
      <w:r w:rsidRPr="00840C23">
        <w:rPr>
          <w:rFonts w:ascii="Aptos" w:hAnsi="Aptos" w:cs="Arial"/>
          <w:b/>
          <w:i/>
        </w:rPr>
        <w:t>Service Delivery Approach</w:t>
      </w:r>
    </w:p>
    <w:p w14:paraId="6AD4C452" w14:textId="77777777" w:rsidR="00BA1911" w:rsidRDefault="00BA1911" w:rsidP="00BA1911">
      <w:pPr>
        <w:spacing w:after="0"/>
        <w:ind w:left="720"/>
        <w:contextualSpacing/>
        <w:jc w:val="both"/>
        <w:rPr>
          <w:rFonts w:ascii="Aptos" w:hAnsi="Aptos" w:cs="Arial"/>
          <w:b/>
          <w:i/>
        </w:rPr>
      </w:pPr>
    </w:p>
    <w:p w14:paraId="090B54F3" w14:textId="04AB37EA" w:rsidR="007B3152" w:rsidRPr="00F362B3" w:rsidRDefault="00A105D5" w:rsidP="00FF7598">
      <w:pPr>
        <w:pStyle w:val="Item1"/>
        <w:tabs>
          <w:tab w:val="clear" w:pos="1440"/>
        </w:tabs>
        <w:ind w:left="720" w:firstLine="0"/>
        <w:rPr>
          <w:rFonts w:ascii="Aptos" w:hAnsi="Aptos"/>
          <w:sz w:val="22"/>
          <w:szCs w:val="22"/>
        </w:rPr>
      </w:pPr>
      <w:r>
        <w:rPr>
          <w:rFonts w:ascii="Aptos" w:hAnsi="Aptos"/>
          <w:sz w:val="22"/>
          <w:szCs w:val="22"/>
          <w:lang w:val="en-US"/>
        </w:rPr>
        <w:lastRenderedPageBreak/>
        <w:t>The awarded Contractor will</w:t>
      </w:r>
      <w:r w:rsidR="007B3152" w:rsidRPr="00F362B3">
        <w:rPr>
          <w:rFonts w:ascii="Aptos" w:hAnsi="Aptos"/>
          <w:sz w:val="22"/>
          <w:szCs w:val="22"/>
          <w:lang w:val="en-US"/>
        </w:rPr>
        <w:t xml:space="preserve"> provide the following medical services</w:t>
      </w:r>
      <w:r w:rsidR="00BF13F0">
        <w:rPr>
          <w:rFonts w:ascii="Aptos" w:hAnsi="Aptos"/>
          <w:sz w:val="22"/>
          <w:szCs w:val="22"/>
          <w:lang w:val="en-US"/>
        </w:rPr>
        <w:t xml:space="preserve">. Some of these services could </w:t>
      </w:r>
      <w:r w:rsidR="00BF13F0" w:rsidRPr="00BF13F0">
        <w:rPr>
          <w:rFonts w:ascii="Aptos" w:hAnsi="Aptos"/>
          <w:sz w:val="22"/>
          <w:szCs w:val="22"/>
          <w:lang w:val="en-US"/>
        </w:rPr>
        <w:t xml:space="preserve">happen </w:t>
      </w:r>
      <w:r w:rsidR="00BF13F0">
        <w:rPr>
          <w:rFonts w:ascii="Aptos" w:hAnsi="Aptos"/>
          <w:sz w:val="22"/>
          <w:szCs w:val="22"/>
          <w:lang w:val="en-US"/>
        </w:rPr>
        <w:t>at various and/or multiple steps</w:t>
      </w:r>
      <w:r w:rsidR="00BF13F0" w:rsidRPr="00BF13F0">
        <w:rPr>
          <w:rFonts w:ascii="Aptos" w:hAnsi="Aptos"/>
          <w:sz w:val="22"/>
          <w:szCs w:val="22"/>
          <w:lang w:val="en-US"/>
        </w:rPr>
        <w:t xml:space="preserve">, </w:t>
      </w:r>
      <w:r w:rsidR="00A07F4E">
        <w:rPr>
          <w:rFonts w:ascii="Aptos" w:hAnsi="Aptos"/>
          <w:sz w:val="22"/>
          <w:szCs w:val="22"/>
          <w:lang w:val="en-US"/>
        </w:rPr>
        <w:t>the specific set of</w:t>
      </w:r>
      <w:r w:rsidR="00BF13F0" w:rsidRPr="00BF13F0">
        <w:rPr>
          <w:rFonts w:ascii="Aptos" w:hAnsi="Aptos"/>
          <w:sz w:val="22"/>
          <w:szCs w:val="22"/>
          <w:lang w:val="en-US"/>
        </w:rPr>
        <w:t xml:space="preserve"> services at each level</w:t>
      </w:r>
      <w:r w:rsidR="00A07F4E">
        <w:rPr>
          <w:rFonts w:ascii="Aptos" w:hAnsi="Aptos"/>
          <w:sz w:val="22"/>
          <w:szCs w:val="22"/>
          <w:lang w:val="en-US"/>
        </w:rPr>
        <w:t xml:space="preserve"> is not fixed</w:t>
      </w:r>
      <w:r w:rsidR="00BF13F0" w:rsidRPr="00BF13F0">
        <w:rPr>
          <w:rFonts w:ascii="Aptos" w:hAnsi="Aptos"/>
          <w:sz w:val="22"/>
          <w:szCs w:val="22"/>
          <w:lang w:val="en-US"/>
        </w:rPr>
        <w:t>.</w:t>
      </w:r>
      <w:r w:rsidR="00BF13F0">
        <w:rPr>
          <w:rFonts w:ascii="Aptos" w:hAnsi="Aptos"/>
          <w:sz w:val="22"/>
          <w:szCs w:val="22"/>
          <w:lang w:val="en-US"/>
        </w:rPr>
        <w:t xml:space="preserve"> </w:t>
      </w:r>
      <w:r>
        <w:rPr>
          <w:rFonts w:ascii="Aptos" w:hAnsi="Aptos"/>
          <w:sz w:val="22"/>
          <w:szCs w:val="22"/>
          <w:lang w:val="en-US"/>
        </w:rPr>
        <w:t xml:space="preserve"> </w:t>
      </w:r>
    </w:p>
    <w:p w14:paraId="7F076F69" w14:textId="335A01AF" w:rsidR="00541BB3" w:rsidRPr="00541BB3" w:rsidRDefault="00C653F1" w:rsidP="00C653F1">
      <w:pPr>
        <w:spacing w:after="0"/>
        <w:ind w:left="720"/>
        <w:jc w:val="both"/>
        <w:rPr>
          <w:rFonts w:ascii="Aptos" w:hAnsi="Aptos" w:cs="Arial"/>
          <w:u w:val="single"/>
        </w:rPr>
      </w:pPr>
      <w:r w:rsidRPr="00541BB3">
        <w:rPr>
          <w:rFonts w:ascii="Aptos" w:hAnsi="Aptos" w:cs="Arial"/>
          <w:u w:val="single"/>
        </w:rPr>
        <w:t xml:space="preserve">Health Screening  </w:t>
      </w:r>
    </w:p>
    <w:p w14:paraId="0FC647E1" w14:textId="01E0C201" w:rsidR="00C653F1" w:rsidRPr="00C653F1" w:rsidRDefault="00A105D5"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perform an initial communicable diseases and fitness-for-detention screening exam on every youth immediately </w:t>
      </w:r>
      <w:r w:rsidR="00613520" w:rsidRPr="00613520">
        <w:rPr>
          <w:rFonts w:ascii="Aptos" w:hAnsi="Aptos" w:cs="Arial"/>
        </w:rPr>
        <w:t>(within 45 minutes from time of arrival to completion of screening)</w:t>
      </w:r>
      <w:r w:rsidR="00C653F1" w:rsidRPr="00C653F1">
        <w:rPr>
          <w:rFonts w:ascii="Aptos" w:hAnsi="Aptos" w:cs="Arial"/>
        </w:rPr>
        <w:t xml:space="preserve"> upon their arrival and prior to their formal admission to the Juvenile Facilities</w:t>
      </w:r>
      <w:r w:rsidR="006E05CE">
        <w:rPr>
          <w:rFonts w:ascii="Aptos" w:hAnsi="Aptos" w:cs="Arial"/>
        </w:rPr>
        <w:t xml:space="preserve">. The </w:t>
      </w:r>
      <w:r w:rsidR="00C653F1" w:rsidRPr="00C653F1">
        <w:rPr>
          <w:rFonts w:ascii="Aptos" w:hAnsi="Aptos" w:cs="Arial"/>
        </w:rPr>
        <w:t>screening</w:t>
      </w:r>
      <w:r w:rsidR="006E05CE">
        <w:rPr>
          <w:rFonts w:ascii="Aptos" w:hAnsi="Aptos" w:cs="Arial"/>
        </w:rPr>
        <w:t xml:space="preserve"> must be</w:t>
      </w:r>
      <w:r w:rsidR="00C653F1" w:rsidRPr="00C653F1">
        <w:rPr>
          <w:rFonts w:ascii="Aptos" w:hAnsi="Aptos" w:cs="Arial"/>
        </w:rPr>
        <w:t xml:space="preserve"> performed by a licensed health care professional</w:t>
      </w:r>
      <w:r>
        <w:rPr>
          <w:rFonts w:ascii="Aptos" w:hAnsi="Aptos" w:cs="Arial"/>
        </w:rPr>
        <w:t xml:space="preserve"> and </w:t>
      </w:r>
      <w:r w:rsidR="00C653F1" w:rsidRPr="00C653F1">
        <w:rPr>
          <w:rFonts w:ascii="Aptos" w:hAnsi="Aptos" w:cs="Arial"/>
        </w:rPr>
        <w:t xml:space="preserve">use current and updated screening assessment forms approved by </w:t>
      </w:r>
      <w:r w:rsidR="00423FEA">
        <w:rPr>
          <w:rFonts w:ascii="Aptos" w:hAnsi="Aptos" w:cs="Arial"/>
        </w:rPr>
        <w:t>ACPD and ACBHD</w:t>
      </w:r>
      <w:r w:rsidR="00C653F1" w:rsidRPr="00C653F1">
        <w:rPr>
          <w:rFonts w:ascii="Aptos" w:hAnsi="Aptos" w:cs="Arial"/>
        </w:rPr>
        <w:t>. At a minimum, the Health Screening shall satisfy Cal</w:t>
      </w:r>
      <w:r w:rsidR="000030A9">
        <w:rPr>
          <w:rFonts w:ascii="Aptos" w:hAnsi="Aptos" w:cs="Arial"/>
        </w:rPr>
        <w:t>ifornia</w:t>
      </w:r>
      <w:r w:rsidR="00C653F1" w:rsidRPr="00C653F1">
        <w:rPr>
          <w:rFonts w:ascii="Aptos" w:hAnsi="Aptos" w:cs="Arial"/>
        </w:rPr>
        <w:t xml:space="preserve"> Code Regs. tit. 15, § 1430 and include the following:</w:t>
      </w:r>
    </w:p>
    <w:p w14:paraId="44C04D4B" w14:textId="4E9E9A95"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Inquiry into current symptoms of communicable diseases.</w:t>
      </w:r>
    </w:p>
    <w:p w14:paraId="206205D2" w14:textId="24FFF848"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 xml:space="preserve">Assessment </w:t>
      </w:r>
      <w:proofErr w:type="gramStart"/>
      <w:r w:rsidRPr="00C653F1">
        <w:rPr>
          <w:rFonts w:ascii="Aptos" w:hAnsi="Aptos" w:cs="Arial"/>
        </w:rPr>
        <w:t>for</w:t>
      </w:r>
      <w:proofErr w:type="gramEnd"/>
      <w:r w:rsidRPr="00C653F1">
        <w:rPr>
          <w:rFonts w:ascii="Aptos" w:hAnsi="Aptos" w:cs="Arial"/>
        </w:rPr>
        <w:t xml:space="preserve"> possible current drug and/or alcohol intoxication</w:t>
      </w:r>
      <w:r w:rsidR="00F848C5">
        <w:rPr>
          <w:rFonts w:ascii="Aptos" w:hAnsi="Aptos" w:cs="Arial"/>
        </w:rPr>
        <w:t xml:space="preserve"> and regular substance use</w:t>
      </w:r>
      <w:r w:rsidRPr="00C653F1">
        <w:rPr>
          <w:rFonts w:ascii="Aptos" w:hAnsi="Aptos" w:cs="Arial"/>
        </w:rPr>
        <w:t>.</w:t>
      </w:r>
    </w:p>
    <w:p w14:paraId="6B861F61" w14:textId="708FECC7"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Brief initial evaluation of condition of skin, including trauma markings, bruises, lesions, jaundice, rashes, infestations, needle marks or other indications of drug abuse.</w:t>
      </w:r>
    </w:p>
    <w:p w14:paraId="136EC121" w14:textId="351E1083"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 xml:space="preserve">Brief initial evaluation of body deformities and ease of movement. </w:t>
      </w:r>
    </w:p>
    <w:p w14:paraId="1AF3D041" w14:textId="697C0516" w:rsidR="00C653F1" w:rsidRDefault="00C653F1" w:rsidP="00566A17">
      <w:pPr>
        <w:pStyle w:val="ListParagraph"/>
        <w:numPr>
          <w:ilvl w:val="0"/>
          <w:numId w:val="46"/>
        </w:numPr>
        <w:spacing w:after="0"/>
        <w:jc w:val="both"/>
        <w:rPr>
          <w:rFonts w:ascii="Aptos" w:hAnsi="Aptos" w:cs="Arial"/>
        </w:rPr>
      </w:pPr>
      <w:r w:rsidRPr="00C653F1">
        <w:rPr>
          <w:rFonts w:ascii="Aptos" w:hAnsi="Aptos" w:cs="Arial"/>
        </w:rPr>
        <w:t>Assessment of any past history of illness and health problems including mental, dental, and communicable diseases</w:t>
      </w:r>
      <w:r w:rsidR="00613520">
        <w:rPr>
          <w:rFonts w:ascii="Aptos" w:hAnsi="Aptos" w:cs="Arial"/>
        </w:rPr>
        <w:t>.</w:t>
      </w:r>
    </w:p>
    <w:p w14:paraId="765D11DC" w14:textId="77777777" w:rsidR="00613520" w:rsidRPr="00613520" w:rsidRDefault="00613520" w:rsidP="00566A17">
      <w:pPr>
        <w:pStyle w:val="ListParagraph"/>
        <w:numPr>
          <w:ilvl w:val="0"/>
          <w:numId w:val="46"/>
        </w:numPr>
        <w:spacing w:after="0"/>
        <w:jc w:val="both"/>
        <w:rPr>
          <w:rFonts w:ascii="Aptos" w:hAnsi="Aptos" w:cs="Arial"/>
        </w:rPr>
      </w:pPr>
      <w:r w:rsidRPr="00613520">
        <w:rPr>
          <w:rFonts w:ascii="Aptos" w:hAnsi="Aptos" w:cs="Arial"/>
        </w:rPr>
        <w:t>Screening for depression and current/active and past suicidal ideation (use of Patient Health Questionnaire-9).</w:t>
      </w:r>
    </w:p>
    <w:p w14:paraId="66A20837" w14:textId="6E557F68" w:rsidR="00613520" w:rsidRPr="00BA1911" w:rsidRDefault="00613520" w:rsidP="00566A17">
      <w:pPr>
        <w:pStyle w:val="ListParagraph"/>
        <w:numPr>
          <w:ilvl w:val="0"/>
          <w:numId w:val="46"/>
        </w:numPr>
        <w:spacing w:after="0"/>
        <w:jc w:val="both"/>
        <w:rPr>
          <w:rFonts w:ascii="Aptos" w:hAnsi="Aptos" w:cs="Arial"/>
        </w:rPr>
      </w:pPr>
      <w:r w:rsidRPr="00613520">
        <w:rPr>
          <w:rFonts w:ascii="Aptos" w:hAnsi="Aptos" w:cs="Arial"/>
        </w:rPr>
        <w:t>Screening for immediate and serious risk for potential harm to self or others due to mental health presentation.</w:t>
      </w:r>
    </w:p>
    <w:p w14:paraId="222F3331" w14:textId="674729F2"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Relevant selected screening tests, e.g., urine pregnancy testing for females, urine NAAT for chlamydia/gonorrhea.</w:t>
      </w:r>
    </w:p>
    <w:p w14:paraId="07CBA53D" w14:textId="7A45264F" w:rsidR="00C653F1" w:rsidRPr="00C653F1" w:rsidRDefault="00C653F1" w:rsidP="00566A17">
      <w:pPr>
        <w:pStyle w:val="ListParagraph"/>
        <w:numPr>
          <w:ilvl w:val="0"/>
          <w:numId w:val="46"/>
        </w:numPr>
        <w:spacing w:after="0"/>
        <w:jc w:val="both"/>
        <w:rPr>
          <w:rFonts w:ascii="Aptos" w:hAnsi="Aptos" w:cs="Arial"/>
        </w:rPr>
      </w:pPr>
      <w:r w:rsidRPr="00C653F1">
        <w:rPr>
          <w:rFonts w:ascii="Aptos" w:hAnsi="Aptos" w:cs="Arial"/>
        </w:rPr>
        <w:t xml:space="preserve">Assessment of need for emergency contraception (EC) for females who may have had unprotected sex within the previous </w:t>
      </w:r>
      <w:r w:rsidR="002570A7">
        <w:rPr>
          <w:rFonts w:ascii="Aptos" w:hAnsi="Aptos" w:cs="Arial"/>
        </w:rPr>
        <w:t>five</w:t>
      </w:r>
      <w:r w:rsidRPr="00C653F1">
        <w:rPr>
          <w:rFonts w:ascii="Aptos" w:hAnsi="Aptos" w:cs="Arial"/>
        </w:rPr>
        <w:t xml:space="preserve"> days and offering of EC to patients, when appropriate.</w:t>
      </w:r>
    </w:p>
    <w:p w14:paraId="4CE0C2D1" w14:textId="3F37514B" w:rsidR="00613520" w:rsidRPr="00BA1911" w:rsidRDefault="00C653F1" w:rsidP="00566A17">
      <w:pPr>
        <w:pStyle w:val="ListParagraph"/>
        <w:numPr>
          <w:ilvl w:val="0"/>
          <w:numId w:val="46"/>
        </w:numPr>
        <w:spacing w:after="0"/>
        <w:jc w:val="both"/>
        <w:rPr>
          <w:rFonts w:ascii="Aptos" w:hAnsi="Aptos" w:cs="Arial"/>
        </w:rPr>
      </w:pPr>
      <w:r w:rsidRPr="00C653F1">
        <w:rPr>
          <w:rFonts w:ascii="Aptos" w:hAnsi="Aptos" w:cs="Arial"/>
        </w:rPr>
        <w:t xml:space="preserve">Initial brief assessment of sexual orientation and gender identity/expression for the purpose of making a housing recommendation to </w:t>
      </w:r>
      <w:r w:rsidR="002570A7">
        <w:rPr>
          <w:rFonts w:ascii="Aptos" w:hAnsi="Aptos" w:cs="Arial"/>
        </w:rPr>
        <w:t>ACPD</w:t>
      </w:r>
      <w:r w:rsidRPr="00C653F1">
        <w:rPr>
          <w:rFonts w:ascii="Aptos" w:hAnsi="Aptos" w:cs="Arial"/>
        </w:rPr>
        <w:t xml:space="preserve"> staff.</w:t>
      </w:r>
    </w:p>
    <w:p w14:paraId="5CA19B7F" w14:textId="77777777" w:rsidR="00541BB3" w:rsidRDefault="00541BB3" w:rsidP="00C653F1">
      <w:pPr>
        <w:spacing w:after="0"/>
        <w:ind w:left="720"/>
        <w:jc w:val="both"/>
        <w:rPr>
          <w:rFonts w:ascii="Aptos" w:hAnsi="Aptos" w:cs="Arial"/>
        </w:rPr>
      </w:pPr>
    </w:p>
    <w:p w14:paraId="5DC90C85" w14:textId="77777777" w:rsidR="00613520" w:rsidRPr="00BA1911" w:rsidRDefault="00613520" w:rsidP="00C653F1">
      <w:pPr>
        <w:spacing w:after="0"/>
        <w:ind w:left="720"/>
        <w:jc w:val="both"/>
        <w:rPr>
          <w:rFonts w:ascii="Aptos" w:hAnsi="Aptos" w:cs="Arial"/>
          <w:u w:val="single"/>
        </w:rPr>
      </w:pPr>
      <w:r w:rsidRPr="00BA1911">
        <w:rPr>
          <w:rFonts w:ascii="Aptos" w:hAnsi="Aptos" w:cs="Arial"/>
          <w:u w:val="single"/>
        </w:rPr>
        <w:t xml:space="preserve">Nursing Intake Assessment: </w:t>
      </w:r>
    </w:p>
    <w:p w14:paraId="16F9862C" w14:textId="530872DB" w:rsidR="00613520" w:rsidRPr="00BA1911" w:rsidRDefault="00613520" w:rsidP="00613520">
      <w:pPr>
        <w:spacing w:after="0"/>
        <w:ind w:left="720"/>
        <w:jc w:val="both"/>
        <w:rPr>
          <w:rFonts w:ascii="Aptos" w:hAnsi="Aptos" w:cs="Arial"/>
        </w:rPr>
      </w:pPr>
      <w:r w:rsidRPr="00BA1911">
        <w:rPr>
          <w:rFonts w:ascii="Aptos" w:hAnsi="Aptos" w:cs="Arial"/>
        </w:rPr>
        <w:t xml:space="preserve">Contractor shall perform a nursing intake visit with every youth, within four hours of a youth being detained in the </w:t>
      </w:r>
      <w:r w:rsidR="000030A9" w:rsidRPr="00BA1911">
        <w:rPr>
          <w:rFonts w:ascii="Aptos" w:hAnsi="Aptos" w:cs="Arial"/>
        </w:rPr>
        <w:t>Juvenile Facilities</w:t>
      </w:r>
      <w:r w:rsidRPr="00BA1911">
        <w:rPr>
          <w:rFonts w:ascii="Aptos" w:hAnsi="Aptos" w:cs="Arial"/>
        </w:rPr>
        <w:t xml:space="preserve">. Contractor shall </w:t>
      </w:r>
      <w:r w:rsidR="0008796A">
        <w:rPr>
          <w:rFonts w:ascii="Aptos" w:hAnsi="Aptos" w:cs="Arial"/>
        </w:rPr>
        <w:t>ensure that</w:t>
      </w:r>
      <w:r w:rsidRPr="00BA1911">
        <w:rPr>
          <w:rFonts w:ascii="Aptos" w:hAnsi="Aptos" w:cs="Arial"/>
        </w:rPr>
        <w:t xml:space="preserve"> a qualified nurse conduct</w:t>
      </w:r>
      <w:r w:rsidR="0008796A">
        <w:rPr>
          <w:rFonts w:ascii="Aptos" w:hAnsi="Aptos" w:cs="Arial"/>
        </w:rPr>
        <w:t>s</w:t>
      </w:r>
      <w:r w:rsidRPr="00BA1911">
        <w:rPr>
          <w:rFonts w:ascii="Aptos" w:hAnsi="Aptos" w:cs="Arial"/>
        </w:rPr>
        <w:t xml:space="preserve"> the health screening. At a minimum, the nursing intake shall include:</w:t>
      </w:r>
    </w:p>
    <w:p w14:paraId="7D9CF603" w14:textId="7D0CC1C0" w:rsidR="00613520" w:rsidRPr="00BA1911" w:rsidRDefault="00613520" w:rsidP="00566A17">
      <w:pPr>
        <w:pStyle w:val="ListParagraph"/>
        <w:numPr>
          <w:ilvl w:val="0"/>
          <w:numId w:val="46"/>
        </w:numPr>
        <w:spacing w:after="0"/>
        <w:jc w:val="both"/>
        <w:rPr>
          <w:rFonts w:ascii="Aptos" w:hAnsi="Aptos" w:cs="Arial"/>
        </w:rPr>
      </w:pPr>
      <w:r w:rsidRPr="00BA1911">
        <w:rPr>
          <w:rFonts w:ascii="Aptos" w:hAnsi="Aptos" w:cs="Arial"/>
        </w:rPr>
        <w:t>Initial search of immunization history in CAIR2 and determination of need for any vaccines.</w:t>
      </w:r>
    </w:p>
    <w:p w14:paraId="0996BB7E" w14:textId="470073E9" w:rsidR="00613520" w:rsidRPr="00BA1911" w:rsidRDefault="00613520" w:rsidP="00566A17">
      <w:pPr>
        <w:pStyle w:val="ListParagraph"/>
        <w:numPr>
          <w:ilvl w:val="0"/>
          <w:numId w:val="46"/>
        </w:numPr>
        <w:spacing w:after="0"/>
        <w:jc w:val="both"/>
        <w:rPr>
          <w:rFonts w:ascii="Aptos" w:hAnsi="Aptos" w:cs="Arial"/>
        </w:rPr>
      </w:pPr>
      <w:r w:rsidRPr="00BA1911">
        <w:rPr>
          <w:rFonts w:ascii="Aptos" w:hAnsi="Aptos" w:cs="Arial"/>
        </w:rPr>
        <w:t>Relevant selected screening tests, e.g., urine pregnancy testing for females, testing for sexually transmitted infections, etc.</w:t>
      </w:r>
    </w:p>
    <w:p w14:paraId="3D2F08E9" w14:textId="71F006E8" w:rsidR="00613520" w:rsidRPr="00BA1911" w:rsidRDefault="00613520" w:rsidP="00566A17">
      <w:pPr>
        <w:pStyle w:val="ListParagraph"/>
        <w:numPr>
          <w:ilvl w:val="0"/>
          <w:numId w:val="46"/>
        </w:numPr>
        <w:spacing w:after="0"/>
        <w:jc w:val="both"/>
        <w:rPr>
          <w:rFonts w:ascii="Aptos" w:hAnsi="Aptos" w:cs="Arial"/>
        </w:rPr>
      </w:pPr>
      <w:r w:rsidRPr="00BA1911">
        <w:rPr>
          <w:rFonts w:ascii="Aptos" w:hAnsi="Aptos" w:cs="Arial"/>
        </w:rPr>
        <w:lastRenderedPageBreak/>
        <w:t>Assessment of need for EC for females who may have had unprotected sex within the previous 5 days and offering of EC to patients, when appropriate.</w:t>
      </w:r>
    </w:p>
    <w:p w14:paraId="0AD54BCC" w14:textId="77777777" w:rsidR="00613520" w:rsidRDefault="00613520" w:rsidP="00C653F1">
      <w:pPr>
        <w:spacing w:after="0"/>
        <w:ind w:left="720"/>
        <w:jc w:val="both"/>
        <w:rPr>
          <w:rFonts w:ascii="Aptos" w:hAnsi="Aptos" w:cs="Arial"/>
          <w:u w:val="single"/>
        </w:rPr>
      </w:pPr>
    </w:p>
    <w:p w14:paraId="61AC8AE9" w14:textId="6BD689E8" w:rsidR="00541BB3" w:rsidRPr="00541BB3" w:rsidRDefault="00C653F1" w:rsidP="00C653F1">
      <w:pPr>
        <w:spacing w:after="0"/>
        <w:ind w:left="720"/>
        <w:jc w:val="both"/>
        <w:rPr>
          <w:rFonts w:ascii="Aptos" w:hAnsi="Aptos" w:cs="Arial"/>
          <w:u w:val="single"/>
        </w:rPr>
      </w:pPr>
      <w:r w:rsidRPr="00541BB3">
        <w:rPr>
          <w:rFonts w:ascii="Aptos" w:hAnsi="Aptos" w:cs="Arial"/>
          <w:u w:val="single"/>
        </w:rPr>
        <w:t>Health Appraisals</w:t>
      </w:r>
    </w:p>
    <w:p w14:paraId="413877F5" w14:textId="4840AB48" w:rsidR="00C653F1" w:rsidRPr="00C653F1" w:rsidRDefault="00A105D5"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complete a full health appraisal and physical examination (“Health Appraisal”) by a qualified health care professional for every youth detained in the Facilit</w:t>
      </w:r>
      <w:r>
        <w:rPr>
          <w:rFonts w:ascii="Aptos" w:hAnsi="Aptos" w:cs="Arial"/>
        </w:rPr>
        <w:t xml:space="preserve">ies </w:t>
      </w:r>
      <w:r w:rsidR="00C653F1" w:rsidRPr="00C653F1">
        <w:rPr>
          <w:rFonts w:ascii="Aptos" w:hAnsi="Aptos" w:cs="Arial"/>
        </w:rPr>
        <w:t>within 96 hours of their admission. The Health Appraisal shall satisfy Cal. Code Regs. tit. 15, § 1432 and include the following:</w:t>
      </w:r>
    </w:p>
    <w:p w14:paraId="2E5ED24A" w14:textId="1AC9EEA0"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Collection and review of prior health records and identification of immediate past medical providers</w:t>
      </w:r>
      <w:r w:rsidR="002570A7">
        <w:rPr>
          <w:rFonts w:ascii="Aptos" w:hAnsi="Aptos" w:cs="Arial"/>
        </w:rPr>
        <w:t>.</w:t>
      </w:r>
    </w:p>
    <w:p w14:paraId="06B62406" w14:textId="2252CD3E"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 xml:space="preserve">Review of </w:t>
      </w:r>
      <w:proofErr w:type="gramStart"/>
      <w:r w:rsidRPr="00C653F1">
        <w:rPr>
          <w:rFonts w:ascii="Aptos" w:hAnsi="Aptos" w:cs="Arial"/>
        </w:rPr>
        <w:t>the Health</w:t>
      </w:r>
      <w:proofErr w:type="gramEnd"/>
      <w:r w:rsidRPr="00C653F1">
        <w:rPr>
          <w:rFonts w:ascii="Aptos" w:hAnsi="Aptos" w:cs="Arial"/>
        </w:rPr>
        <w:t xml:space="preserve"> Screening</w:t>
      </w:r>
      <w:r w:rsidR="002570A7">
        <w:rPr>
          <w:rFonts w:ascii="Aptos" w:hAnsi="Aptos" w:cs="Arial"/>
        </w:rPr>
        <w:t>.</w:t>
      </w:r>
    </w:p>
    <w:p w14:paraId="1490A411" w14:textId="7C0D6D49"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Complete health history and physical examination</w:t>
      </w:r>
      <w:r w:rsidR="002570A7">
        <w:rPr>
          <w:rFonts w:ascii="Aptos" w:hAnsi="Aptos" w:cs="Arial"/>
        </w:rPr>
        <w:t>.</w:t>
      </w:r>
    </w:p>
    <w:p w14:paraId="0BF2E843" w14:textId="19378839"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 xml:space="preserve">Psycho-social evaluation (e.g., </w:t>
      </w:r>
      <w:r w:rsidRPr="00BA1911">
        <w:rPr>
          <w:rFonts w:ascii="Aptos" w:hAnsi="Aptos" w:cs="Arial"/>
        </w:rPr>
        <w:t>HEADSS</w:t>
      </w:r>
      <w:r w:rsidRPr="00C653F1">
        <w:rPr>
          <w:rFonts w:ascii="Aptos" w:hAnsi="Aptos" w:cs="Arial"/>
        </w:rPr>
        <w:t xml:space="preserve"> </w:t>
      </w:r>
      <w:r w:rsidR="00BA1911">
        <w:rPr>
          <w:rFonts w:ascii="Aptos" w:hAnsi="Aptos" w:cs="Arial"/>
        </w:rPr>
        <w:t>(home, education, activities/employment, drugs, suicidality, and sex)</w:t>
      </w:r>
      <w:r w:rsidR="00BA1911" w:rsidRPr="00BA1911">
        <w:rPr>
          <w:rFonts w:ascii="Aptos" w:hAnsi="Aptos" w:cs="Arial"/>
        </w:rPr>
        <w:t xml:space="preserve"> </w:t>
      </w:r>
      <w:r w:rsidR="00BA1911" w:rsidRPr="00C653F1">
        <w:rPr>
          <w:rFonts w:ascii="Aptos" w:hAnsi="Aptos" w:cs="Arial"/>
        </w:rPr>
        <w:t>assessment</w:t>
      </w:r>
      <w:r w:rsidR="00BA1911">
        <w:rPr>
          <w:rFonts w:ascii="Aptos" w:hAnsi="Aptos" w:cs="Arial"/>
        </w:rPr>
        <w:t>)</w:t>
      </w:r>
      <w:r w:rsidR="002570A7">
        <w:rPr>
          <w:rFonts w:ascii="Aptos" w:hAnsi="Aptos" w:cs="Arial"/>
        </w:rPr>
        <w:t>.</w:t>
      </w:r>
    </w:p>
    <w:p w14:paraId="00C4FBC8" w14:textId="7FF4FA2B"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Dental screen</w:t>
      </w:r>
      <w:r w:rsidR="002570A7">
        <w:rPr>
          <w:rFonts w:ascii="Aptos" w:hAnsi="Aptos" w:cs="Arial"/>
        </w:rPr>
        <w:t>.</w:t>
      </w:r>
    </w:p>
    <w:p w14:paraId="1FFBC5EE" w14:textId="44E1FE82" w:rsidR="00C653F1" w:rsidRDefault="00C653F1" w:rsidP="00566A17">
      <w:pPr>
        <w:pStyle w:val="ListParagraph"/>
        <w:numPr>
          <w:ilvl w:val="0"/>
          <w:numId w:val="47"/>
        </w:numPr>
        <w:spacing w:after="0"/>
        <w:jc w:val="both"/>
        <w:rPr>
          <w:rFonts w:ascii="Aptos" w:hAnsi="Aptos" w:cs="Arial"/>
        </w:rPr>
      </w:pPr>
      <w:r w:rsidRPr="00C653F1">
        <w:rPr>
          <w:rFonts w:ascii="Aptos" w:hAnsi="Aptos" w:cs="Arial"/>
        </w:rPr>
        <w:t>Vision and hearing screen</w:t>
      </w:r>
      <w:r w:rsidR="002570A7">
        <w:rPr>
          <w:rFonts w:ascii="Aptos" w:hAnsi="Aptos" w:cs="Arial"/>
        </w:rPr>
        <w:t>.</w:t>
      </w:r>
    </w:p>
    <w:p w14:paraId="3645EEE7" w14:textId="4ECF98DD" w:rsidR="00F848C5" w:rsidRPr="00C653F1" w:rsidRDefault="00F848C5" w:rsidP="00566A17">
      <w:pPr>
        <w:pStyle w:val="ListParagraph"/>
        <w:numPr>
          <w:ilvl w:val="0"/>
          <w:numId w:val="47"/>
        </w:numPr>
        <w:spacing w:after="0"/>
        <w:jc w:val="both"/>
        <w:rPr>
          <w:rFonts w:ascii="Aptos" w:hAnsi="Aptos" w:cs="Arial"/>
        </w:rPr>
      </w:pPr>
      <w:r>
        <w:rPr>
          <w:rFonts w:ascii="Aptos" w:hAnsi="Aptos" w:cs="Arial"/>
        </w:rPr>
        <w:t>Th</w:t>
      </w:r>
      <w:r w:rsidR="00FF4C17">
        <w:rPr>
          <w:rFonts w:ascii="Aptos" w:hAnsi="Aptos" w:cs="Arial"/>
        </w:rPr>
        <w:t>o</w:t>
      </w:r>
      <w:r>
        <w:rPr>
          <w:rFonts w:ascii="Aptos" w:hAnsi="Aptos" w:cs="Arial"/>
        </w:rPr>
        <w:t>rough substance use screening</w:t>
      </w:r>
    </w:p>
    <w:p w14:paraId="18E4FDA0" w14:textId="26124756"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Sexual and reproductive health assessment, including</w:t>
      </w:r>
      <w:r w:rsidR="006E05CE">
        <w:rPr>
          <w:rFonts w:ascii="Aptos" w:hAnsi="Aptos" w:cs="Arial"/>
        </w:rPr>
        <w:t xml:space="preserve"> </w:t>
      </w:r>
      <w:r w:rsidRPr="00C653F1">
        <w:rPr>
          <w:rFonts w:ascii="Aptos" w:hAnsi="Aptos" w:cs="Arial"/>
        </w:rPr>
        <w:t>counseling about initiation or continuation of contraception method of youth’s choice</w:t>
      </w:r>
      <w:r w:rsidR="002570A7">
        <w:rPr>
          <w:rFonts w:ascii="Aptos" w:hAnsi="Aptos" w:cs="Arial"/>
        </w:rPr>
        <w:t>.</w:t>
      </w:r>
    </w:p>
    <w:p w14:paraId="23E2B104" w14:textId="0F06B4F1"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Laboratory and diagnostic testing to detect communicable diseases youth may have been exposed to either prior to or during detention (including HIV, STIs, tuberculosis, viral “cold” syndromes, etc.)</w:t>
      </w:r>
      <w:r w:rsidR="002570A7">
        <w:rPr>
          <w:rFonts w:ascii="Aptos" w:hAnsi="Aptos" w:cs="Arial"/>
        </w:rPr>
        <w:t>.</w:t>
      </w:r>
    </w:p>
    <w:p w14:paraId="4AADA608" w14:textId="10BA4345"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Immunizations to get youth up to date on all vaccinations for children and adolescents based on recommendations from the Advisory Committee on Immunization Practices (including documentation of any administered vaccines in the CAIR2 system)</w:t>
      </w:r>
      <w:r w:rsidR="002570A7">
        <w:rPr>
          <w:rFonts w:ascii="Aptos" w:hAnsi="Aptos" w:cs="Arial"/>
        </w:rPr>
        <w:t>.</w:t>
      </w:r>
    </w:p>
    <w:p w14:paraId="02C74C40" w14:textId="5E548B63"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Relevant health education, counseling, and health behavior change-related motivational interviewing</w:t>
      </w:r>
      <w:r w:rsidR="002570A7">
        <w:rPr>
          <w:rFonts w:ascii="Aptos" w:hAnsi="Aptos" w:cs="Arial"/>
        </w:rPr>
        <w:t>.</w:t>
      </w:r>
    </w:p>
    <w:p w14:paraId="32C4EC0C" w14:textId="661DCBB3"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Referral for behavioral health services, forensic medical services, urgent/emergency medical care services, specialty care for acute or chronic diseases (including California Children’s Services eligible conditions), and hospitalization, as needed</w:t>
      </w:r>
    </w:p>
    <w:p w14:paraId="47A05610" w14:textId="6FA7C3E5" w:rsidR="00C653F1" w:rsidRPr="00C653F1" w:rsidRDefault="00C653F1" w:rsidP="00566A17">
      <w:pPr>
        <w:pStyle w:val="ListParagraph"/>
        <w:numPr>
          <w:ilvl w:val="0"/>
          <w:numId w:val="47"/>
        </w:numPr>
        <w:spacing w:after="0"/>
        <w:jc w:val="both"/>
        <w:rPr>
          <w:rFonts w:ascii="Aptos" w:hAnsi="Aptos" w:cs="Arial"/>
        </w:rPr>
      </w:pPr>
      <w:r w:rsidRPr="00C653F1">
        <w:rPr>
          <w:rFonts w:ascii="Aptos" w:hAnsi="Aptos" w:cs="Arial"/>
        </w:rPr>
        <w:t>Other tests</w:t>
      </w:r>
      <w:r w:rsidR="00AC7B84">
        <w:rPr>
          <w:rFonts w:ascii="Aptos" w:hAnsi="Aptos" w:cs="Arial"/>
        </w:rPr>
        <w:t xml:space="preserve"> and </w:t>
      </w:r>
      <w:r w:rsidRPr="00C653F1">
        <w:rPr>
          <w:rFonts w:ascii="Aptos" w:hAnsi="Aptos" w:cs="Arial"/>
        </w:rPr>
        <w:t>examinations</w:t>
      </w:r>
      <w:r w:rsidR="00AC7B84">
        <w:rPr>
          <w:rFonts w:ascii="Aptos" w:hAnsi="Aptos" w:cs="Arial"/>
        </w:rPr>
        <w:t xml:space="preserve"> </w:t>
      </w:r>
      <w:r w:rsidRPr="00C653F1">
        <w:rPr>
          <w:rFonts w:ascii="Aptos" w:hAnsi="Aptos" w:cs="Arial"/>
        </w:rPr>
        <w:t>as appropriate.</w:t>
      </w:r>
      <w:r w:rsidRPr="00C653F1">
        <w:rPr>
          <w:rFonts w:ascii="Aptos" w:hAnsi="Aptos" w:cs="Arial"/>
        </w:rPr>
        <w:tab/>
      </w:r>
    </w:p>
    <w:p w14:paraId="5F9AFCCE" w14:textId="77777777" w:rsidR="00541BB3" w:rsidRDefault="00541BB3" w:rsidP="00C653F1">
      <w:pPr>
        <w:spacing w:after="0"/>
        <w:ind w:left="720"/>
        <w:jc w:val="both"/>
        <w:rPr>
          <w:rFonts w:ascii="Aptos" w:hAnsi="Aptos" w:cs="Arial"/>
        </w:rPr>
      </w:pPr>
    </w:p>
    <w:p w14:paraId="6D127C27" w14:textId="321B6268" w:rsidR="00C653F1" w:rsidRPr="00541BB3" w:rsidRDefault="00C653F1" w:rsidP="00C653F1">
      <w:pPr>
        <w:spacing w:after="0"/>
        <w:ind w:left="720"/>
        <w:jc w:val="both"/>
        <w:rPr>
          <w:rFonts w:ascii="Aptos" w:hAnsi="Aptos" w:cs="Arial"/>
          <w:u w:val="single"/>
        </w:rPr>
      </w:pPr>
      <w:r w:rsidRPr="00541BB3">
        <w:rPr>
          <w:rFonts w:ascii="Aptos" w:hAnsi="Aptos" w:cs="Arial"/>
          <w:u w:val="single"/>
        </w:rPr>
        <w:t>Health Appraisal for females will also include:</w:t>
      </w:r>
    </w:p>
    <w:p w14:paraId="7931C3EC" w14:textId="47C3FAD7" w:rsidR="00C653F1" w:rsidRPr="00C653F1" w:rsidRDefault="00C653F1" w:rsidP="00566A17">
      <w:pPr>
        <w:pStyle w:val="ListParagraph"/>
        <w:numPr>
          <w:ilvl w:val="0"/>
          <w:numId w:val="48"/>
        </w:numPr>
        <w:spacing w:after="0"/>
        <w:jc w:val="both"/>
        <w:rPr>
          <w:rFonts w:ascii="Aptos" w:hAnsi="Aptos" w:cs="Arial"/>
        </w:rPr>
      </w:pPr>
      <w:r w:rsidRPr="00C653F1">
        <w:rPr>
          <w:rFonts w:ascii="Aptos" w:hAnsi="Aptos" w:cs="Arial"/>
        </w:rPr>
        <w:t>Inquiry about menstrual cycle abnormalities, past and current and future contraceptive preferences and needs, and possibility of current pregnancy</w:t>
      </w:r>
      <w:r w:rsidR="002570A7">
        <w:rPr>
          <w:rFonts w:ascii="Aptos" w:hAnsi="Aptos" w:cs="Arial"/>
        </w:rPr>
        <w:t>.</w:t>
      </w:r>
    </w:p>
    <w:p w14:paraId="05363A56" w14:textId="2DB6EBB0" w:rsidR="00C653F1" w:rsidRPr="00C653F1" w:rsidRDefault="00C653F1" w:rsidP="00566A17">
      <w:pPr>
        <w:pStyle w:val="ListParagraph"/>
        <w:numPr>
          <w:ilvl w:val="0"/>
          <w:numId w:val="48"/>
        </w:numPr>
        <w:spacing w:after="0"/>
        <w:jc w:val="both"/>
        <w:rPr>
          <w:rFonts w:ascii="Aptos" w:hAnsi="Aptos" w:cs="Arial"/>
        </w:rPr>
      </w:pPr>
      <w:r w:rsidRPr="00C653F1">
        <w:rPr>
          <w:rFonts w:ascii="Aptos" w:hAnsi="Aptos" w:cs="Arial"/>
        </w:rPr>
        <w:t>Gynecologic and breast examinations when necessary and in accordance with guidelines from the American Academy of Pediatrics</w:t>
      </w:r>
      <w:r w:rsidR="002570A7">
        <w:rPr>
          <w:rFonts w:ascii="Aptos" w:hAnsi="Aptos" w:cs="Arial"/>
        </w:rPr>
        <w:t>.</w:t>
      </w:r>
    </w:p>
    <w:p w14:paraId="0C68A3A0" w14:textId="0835C634" w:rsidR="00C653F1" w:rsidRPr="00C653F1" w:rsidRDefault="00C653F1" w:rsidP="00566A17">
      <w:pPr>
        <w:pStyle w:val="ListParagraph"/>
        <w:numPr>
          <w:ilvl w:val="0"/>
          <w:numId w:val="48"/>
        </w:numPr>
        <w:spacing w:after="0"/>
        <w:jc w:val="both"/>
        <w:rPr>
          <w:rFonts w:ascii="Aptos" w:hAnsi="Aptos" w:cs="Arial"/>
        </w:rPr>
      </w:pPr>
      <w:r w:rsidRPr="00C653F1">
        <w:rPr>
          <w:rFonts w:ascii="Aptos" w:hAnsi="Aptos" w:cs="Arial"/>
        </w:rPr>
        <w:t>Initiation of and referral for prenatal care, as needed</w:t>
      </w:r>
      <w:r w:rsidR="002570A7">
        <w:rPr>
          <w:rFonts w:ascii="Aptos" w:hAnsi="Aptos" w:cs="Arial"/>
        </w:rPr>
        <w:t>.</w:t>
      </w:r>
    </w:p>
    <w:p w14:paraId="2559F550" w14:textId="56D5FC2B" w:rsidR="00C653F1" w:rsidRDefault="00C653F1" w:rsidP="00566A17">
      <w:pPr>
        <w:pStyle w:val="ListParagraph"/>
        <w:numPr>
          <w:ilvl w:val="0"/>
          <w:numId w:val="48"/>
        </w:numPr>
        <w:spacing w:after="0"/>
        <w:jc w:val="both"/>
        <w:rPr>
          <w:rFonts w:ascii="Aptos" w:hAnsi="Aptos" w:cs="Arial"/>
        </w:rPr>
      </w:pPr>
      <w:r w:rsidRPr="00C653F1">
        <w:rPr>
          <w:rFonts w:ascii="Aptos" w:hAnsi="Aptos" w:cs="Arial"/>
        </w:rPr>
        <w:t>Referral for specialty services, e.g., ultrasounds, as needed</w:t>
      </w:r>
      <w:r w:rsidR="002570A7">
        <w:rPr>
          <w:rFonts w:ascii="Aptos" w:hAnsi="Aptos" w:cs="Arial"/>
        </w:rPr>
        <w:t>.</w:t>
      </w:r>
    </w:p>
    <w:p w14:paraId="36303281" w14:textId="77777777" w:rsidR="00C653F1" w:rsidRPr="00C653F1" w:rsidRDefault="00C653F1" w:rsidP="00C653F1">
      <w:pPr>
        <w:pStyle w:val="ListParagraph"/>
        <w:spacing w:after="0"/>
        <w:ind w:left="1440"/>
        <w:jc w:val="both"/>
        <w:rPr>
          <w:rFonts w:ascii="Aptos" w:hAnsi="Aptos" w:cs="Arial"/>
        </w:rPr>
      </w:pPr>
    </w:p>
    <w:p w14:paraId="4FF003ED" w14:textId="5C7EE9C1" w:rsidR="00541BB3" w:rsidRPr="00541BB3" w:rsidRDefault="00C653F1" w:rsidP="00C653F1">
      <w:pPr>
        <w:spacing w:after="0"/>
        <w:ind w:left="720"/>
        <w:jc w:val="both"/>
        <w:rPr>
          <w:rFonts w:ascii="Aptos" w:hAnsi="Aptos" w:cs="Arial"/>
          <w:u w:val="single"/>
        </w:rPr>
      </w:pPr>
      <w:r w:rsidRPr="00541BB3">
        <w:rPr>
          <w:rFonts w:ascii="Aptos" w:hAnsi="Aptos" w:cs="Arial"/>
          <w:u w:val="single"/>
        </w:rPr>
        <w:t>Primary Care</w:t>
      </w:r>
    </w:p>
    <w:p w14:paraId="0724BCC8" w14:textId="3F8148E4" w:rsidR="00C653F1" w:rsidRDefault="004F36B5" w:rsidP="00C653F1">
      <w:pPr>
        <w:spacing w:after="0"/>
        <w:ind w:left="720"/>
        <w:jc w:val="both"/>
        <w:rPr>
          <w:rFonts w:ascii="Aptos" w:hAnsi="Aptos" w:cs="Arial"/>
        </w:rPr>
      </w:pPr>
      <w:proofErr w:type="gramStart"/>
      <w:r>
        <w:rPr>
          <w:rFonts w:ascii="Aptos" w:hAnsi="Aptos" w:cs="Arial"/>
        </w:rPr>
        <w:t>Contractor</w:t>
      </w:r>
      <w:proofErr w:type="gramEnd"/>
      <w:r w:rsidR="00C653F1" w:rsidRPr="00C653F1">
        <w:rPr>
          <w:rFonts w:ascii="Aptos" w:hAnsi="Aptos" w:cs="Arial"/>
        </w:rPr>
        <w:t xml:space="preserve"> will act as the primary care provider for all youth detained in the Juvenile Facilities</w:t>
      </w:r>
      <w:r w:rsidR="00613520">
        <w:rPr>
          <w:rFonts w:ascii="Aptos" w:hAnsi="Aptos" w:cs="Arial"/>
        </w:rPr>
        <w:t xml:space="preserve">. </w:t>
      </w:r>
      <w:r w:rsidR="00613520" w:rsidRPr="00613520">
        <w:rPr>
          <w:rFonts w:ascii="Aptos" w:hAnsi="Aptos" w:cs="Arial"/>
        </w:rPr>
        <w:t xml:space="preserve">Primary Care will include health screenings and physicals; triage; first aid; preventive care; reproductive health care; management of chronic conditions; assessment and treatment of minor infections and injuries; health education; medication management and distribution; availability to address acute conditions as they present; and referral for subspecialty services. </w:t>
      </w:r>
      <w:proofErr w:type="gramStart"/>
      <w:r w:rsidR="00613520" w:rsidRPr="00613520">
        <w:rPr>
          <w:rFonts w:ascii="Aptos" w:hAnsi="Aptos" w:cs="Arial"/>
        </w:rPr>
        <w:t>Contractor</w:t>
      </w:r>
      <w:proofErr w:type="gramEnd"/>
      <w:r w:rsidR="00613520" w:rsidRPr="00613520">
        <w:rPr>
          <w:rFonts w:ascii="Aptos" w:hAnsi="Aptos" w:cs="Arial"/>
        </w:rPr>
        <w:t xml:space="preserve"> will provide youth with urgent care as necessary and ongoing care for acute and chronic conditions to improve their health and wellbeing.</w:t>
      </w:r>
      <w:r>
        <w:rPr>
          <w:rFonts w:ascii="Aptos" w:hAnsi="Aptos" w:cs="Arial"/>
        </w:rPr>
        <w:t xml:space="preserve"> </w:t>
      </w:r>
    </w:p>
    <w:p w14:paraId="09559E7E" w14:textId="77777777" w:rsidR="004F36B5" w:rsidRDefault="004F36B5" w:rsidP="00C653F1">
      <w:pPr>
        <w:spacing w:after="0"/>
        <w:ind w:left="720"/>
        <w:jc w:val="both"/>
        <w:rPr>
          <w:rFonts w:ascii="Aptos" w:hAnsi="Aptos" w:cs="Arial"/>
          <w:u w:val="single"/>
        </w:rPr>
      </w:pPr>
    </w:p>
    <w:p w14:paraId="46DCCAFE" w14:textId="347E57DD" w:rsidR="00541BB3" w:rsidRDefault="00C653F1" w:rsidP="00C653F1">
      <w:pPr>
        <w:spacing w:after="0"/>
        <w:ind w:left="720"/>
        <w:jc w:val="both"/>
        <w:rPr>
          <w:rFonts w:ascii="Aptos" w:hAnsi="Aptos" w:cs="Arial"/>
        </w:rPr>
      </w:pPr>
      <w:r w:rsidRPr="00541BB3">
        <w:rPr>
          <w:rFonts w:ascii="Aptos" w:hAnsi="Aptos" w:cs="Arial"/>
          <w:u w:val="single"/>
        </w:rPr>
        <w:t>Special Needs of Pregnant and Postpartum Girls/Women</w:t>
      </w:r>
      <w:r w:rsidRPr="00C653F1">
        <w:rPr>
          <w:rFonts w:ascii="Aptos" w:hAnsi="Aptos" w:cs="Arial"/>
        </w:rPr>
        <w:t xml:space="preserve"> </w:t>
      </w:r>
    </w:p>
    <w:p w14:paraId="276AF968" w14:textId="571E778A" w:rsidR="00C653F1" w:rsidRPr="00C653F1" w:rsidRDefault="00C653F1" w:rsidP="00C653F1">
      <w:pPr>
        <w:spacing w:after="0"/>
        <w:ind w:left="720"/>
        <w:jc w:val="both"/>
        <w:rPr>
          <w:rFonts w:ascii="Aptos" w:hAnsi="Aptos" w:cs="Arial"/>
        </w:rPr>
      </w:pPr>
      <w:r w:rsidRPr="00C653F1">
        <w:rPr>
          <w:rFonts w:ascii="Aptos" w:hAnsi="Aptos" w:cs="Arial"/>
        </w:rPr>
        <w:t>Care for the special needs of pregnant and postpartum girls/women will include, but not be limited to:</w:t>
      </w:r>
    </w:p>
    <w:p w14:paraId="4DEEDFD3" w14:textId="1D4D6389" w:rsidR="00C653F1" w:rsidRPr="00C653F1" w:rsidRDefault="00C653F1" w:rsidP="00566A17">
      <w:pPr>
        <w:pStyle w:val="ListParagraph"/>
        <w:numPr>
          <w:ilvl w:val="1"/>
          <w:numId w:val="49"/>
        </w:numPr>
        <w:spacing w:after="0"/>
        <w:jc w:val="both"/>
        <w:rPr>
          <w:rFonts w:ascii="Aptos" w:hAnsi="Aptos" w:cs="Arial"/>
        </w:rPr>
      </w:pPr>
      <w:r w:rsidRPr="00C653F1">
        <w:rPr>
          <w:rFonts w:ascii="Aptos" w:hAnsi="Aptos" w:cs="Arial"/>
        </w:rPr>
        <w:t>Screening and testing for pregnancy at the time of booking into the Juvenile Facilities.</w:t>
      </w:r>
    </w:p>
    <w:p w14:paraId="600D81B5" w14:textId="12130F4C" w:rsidR="00C653F1" w:rsidRPr="00C653F1" w:rsidRDefault="00C653F1" w:rsidP="00566A17">
      <w:pPr>
        <w:pStyle w:val="ListParagraph"/>
        <w:numPr>
          <w:ilvl w:val="1"/>
          <w:numId w:val="49"/>
        </w:numPr>
        <w:spacing w:after="0"/>
        <w:jc w:val="both"/>
        <w:rPr>
          <w:rFonts w:ascii="Aptos" w:hAnsi="Aptos" w:cs="Arial"/>
        </w:rPr>
      </w:pPr>
      <w:r w:rsidRPr="00C653F1">
        <w:rPr>
          <w:rFonts w:ascii="Aptos" w:hAnsi="Aptos" w:cs="Arial"/>
        </w:rPr>
        <w:t xml:space="preserve">Providing </w:t>
      </w:r>
      <w:r w:rsidR="00E73074" w:rsidRPr="00C653F1">
        <w:rPr>
          <w:rFonts w:ascii="Aptos" w:hAnsi="Aptos" w:cs="Arial"/>
        </w:rPr>
        <w:t xml:space="preserve">counseling, </w:t>
      </w:r>
      <w:r w:rsidRPr="00C653F1">
        <w:rPr>
          <w:rFonts w:ascii="Aptos" w:hAnsi="Aptos" w:cs="Arial"/>
        </w:rPr>
        <w:t>prenatal education, and</w:t>
      </w:r>
      <w:r w:rsidR="00E73074">
        <w:rPr>
          <w:rFonts w:ascii="Aptos" w:hAnsi="Aptos" w:cs="Arial"/>
        </w:rPr>
        <w:t>/or</w:t>
      </w:r>
      <w:r w:rsidRPr="00C653F1">
        <w:rPr>
          <w:rFonts w:ascii="Aptos" w:hAnsi="Aptos" w:cs="Arial"/>
        </w:rPr>
        <w:t xml:space="preserve"> care to pregnant girls/women detained in the Juvenile Facilities.</w:t>
      </w:r>
    </w:p>
    <w:p w14:paraId="0135F7B7" w14:textId="10EC22CC" w:rsidR="00C653F1" w:rsidRPr="00C653F1" w:rsidRDefault="00C653F1" w:rsidP="00566A17">
      <w:pPr>
        <w:pStyle w:val="ListParagraph"/>
        <w:numPr>
          <w:ilvl w:val="1"/>
          <w:numId w:val="49"/>
        </w:numPr>
        <w:spacing w:after="0"/>
        <w:jc w:val="both"/>
        <w:rPr>
          <w:rFonts w:ascii="Aptos" w:hAnsi="Aptos" w:cs="Arial"/>
        </w:rPr>
      </w:pPr>
      <w:r w:rsidRPr="00C653F1">
        <w:rPr>
          <w:rFonts w:ascii="Aptos" w:hAnsi="Aptos" w:cs="Arial"/>
        </w:rPr>
        <w:t>Coordinating medical services related to pregnancy including termination, labor, and delivery.</w:t>
      </w:r>
    </w:p>
    <w:p w14:paraId="0E6CDDBB" w14:textId="519DF5A1" w:rsidR="00C653F1" w:rsidRDefault="00C653F1" w:rsidP="00566A17">
      <w:pPr>
        <w:pStyle w:val="ListParagraph"/>
        <w:numPr>
          <w:ilvl w:val="1"/>
          <w:numId w:val="49"/>
        </w:numPr>
        <w:spacing w:after="0"/>
        <w:jc w:val="both"/>
        <w:rPr>
          <w:rFonts w:ascii="Aptos" w:hAnsi="Aptos" w:cs="Arial"/>
        </w:rPr>
      </w:pPr>
      <w:r w:rsidRPr="00C653F1">
        <w:rPr>
          <w:rFonts w:ascii="Aptos" w:hAnsi="Aptos" w:cs="Arial"/>
        </w:rPr>
        <w:t xml:space="preserve">Postpartum care and support including necessary medical equipment (e.g., breast pumps), and arranging delivery of breast milk to child, when appropriate. </w:t>
      </w:r>
    </w:p>
    <w:p w14:paraId="7934C8CB" w14:textId="7D28928E" w:rsidR="00613520" w:rsidRPr="00BA1911" w:rsidRDefault="00613520" w:rsidP="00566A17">
      <w:pPr>
        <w:pStyle w:val="ListParagraph"/>
        <w:numPr>
          <w:ilvl w:val="1"/>
          <w:numId w:val="49"/>
        </w:numPr>
        <w:rPr>
          <w:rFonts w:ascii="Aptos" w:hAnsi="Aptos" w:cs="Arial"/>
        </w:rPr>
      </w:pPr>
      <w:r w:rsidRPr="00613520">
        <w:rPr>
          <w:rFonts w:ascii="Aptos" w:hAnsi="Aptos" w:cs="Arial"/>
        </w:rPr>
        <w:t>Developing and implementing a joint protocol with ACPD around the safe storage and delivery of breast milk.</w:t>
      </w:r>
    </w:p>
    <w:p w14:paraId="1DFBABA7" w14:textId="77777777" w:rsidR="00C653F1" w:rsidRPr="00C653F1" w:rsidRDefault="00C653F1" w:rsidP="00C653F1">
      <w:pPr>
        <w:pStyle w:val="ListParagraph"/>
        <w:spacing w:after="0"/>
        <w:ind w:left="1440"/>
        <w:jc w:val="both"/>
        <w:rPr>
          <w:rFonts w:ascii="Aptos" w:hAnsi="Aptos" w:cs="Arial"/>
        </w:rPr>
      </w:pPr>
    </w:p>
    <w:p w14:paraId="4BA7448F" w14:textId="77777777" w:rsidR="00581012" w:rsidRDefault="00581012" w:rsidP="00581012">
      <w:pPr>
        <w:spacing w:after="0"/>
        <w:ind w:left="720"/>
        <w:jc w:val="both"/>
        <w:rPr>
          <w:rFonts w:ascii="Aptos" w:hAnsi="Aptos" w:cs="Arial"/>
          <w:u w:val="single"/>
        </w:rPr>
      </w:pPr>
      <w:r>
        <w:rPr>
          <w:rFonts w:ascii="Aptos" w:hAnsi="Aptos" w:cs="Arial"/>
          <w:u w:val="single"/>
        </w:rPr>
        <w:t>Substance Use Treatment</w:t>
      </w:r>
    </w:p>
    <w:p w14:paraId="6AFDFCE9" w14:textId="21DF2601" w:rsidR="00581012" w:rsidRPr="000D58AC" w:rsidRDefault="00581012" w:rsidP="00581012">
      <w:pPr>
        <w:spacing w:after="0"/>
        <w:ind w:left="720"/>
        <w:jc w:val="both"/>
        <w:rPr>
          <w:rFonts w:ascii="Aptos" w:hAnsi="Aptos" w:cs="Arial"/>
        </w:rPr>
      </w:pPr>
      <w:proofErr w:type="gramStart"/>
      <w:r w:rsidRPr="000D58AC">
        <w:rPr>
          <w:rFonts w:ascii="Aptos" w:hAnsi="Aptos" w:cs="Arial"/>
        </w:rPr>
        <w:t>Contractor</w:t>
      </w:r>
      <w:proofErr w:type="gramEnd"/>
      <w:r w:rsidRPr="000D58AC">
        <w:rPr>
          <w:rFonts w:ascii="Aptos" w:hAnsi="Aptos" w:cs="Arial"/>
        </w:rPr>
        <w:t xml:space="preserve"> will prescribe and administer MAT for youth with </w:t>
      </w:r>
      <w:proofErr w:type="gramStart"/>
      <w:r w:rsidRPr="000D58AC">
        <w:rPr>
          <w:rFonts w:ascii="Aptos" w:hAnsi="Aptos" w:cs="Arial"/>
        </w:rPr>
        <w:t>a substance</w:t>
      </w:r>
      <w:proofErr w:type="gramEnd"/>
      <w:r w:rsidRPr="000D58AC">
        <w:rPr>
          <w:rFonts w:ascii="Aptos" w:hAnsi="Aptos" w:cs="Arial"/>
        </w:rPr>
        <w:t xml:space="preserve"> use disorder as medically appropriate. Contractor will medically monitor youth on MAT, provide ongoing individual education, and refer youth to substance use services available at the Juvenile </w:t>
      </w:r>
      <w:r w:rsidR="00FF4C17" w:rsidRPr="000D58AC">
        <w:rPr>
          <w:rFonts w:ascii="Aptos" w:hAnsi="Aptos" w:cs="Arial"/>
        </w:rPr>
        <w:t>Facilities</w:t>
      </w:r>
      <w:r w:rsidRPr="000D58AC">
        <w:rPr>
          <w:rFonts w:ascii="Aptos" w:hAnsi="Aptos" w:cs="Arial"/>
        </w:rPr>
        <w:t xml:space="preserve">. Contractor will ensure youth on MAT </w:t>
      </w:r>
      <w:r w:rsidR="00FF4C17" w:rsidRPr="000D58AC">
        <w:rPr>
          <w:rFonts w:ascii="Aptos" w:hAnsi="Aptos" w:cs="Arial"/>
        </w:rPr>
        <w:t>are</w:t>
      </w:r>
      <w:r w:rsidRPr="000D58AC">
        <w:rPr>
          <w:rFonts w:ascii="Aptos" w:hAnsi="Aptos" w:cs="Arial"/>
        </w:rPr>
        <w:t xml:space="preserve"> connected to a community-based provider prior to release to ensure continuity of care.</w:t>
      </w:r>
    </w:p>
    <w:p w14:paraId="288BB0A5" w14:textId="77777777" w:rsidR="00581012" w:rsidRDefault="00581012" w:rsidP="00C653F1">
      <w:pPr>
        <w:spacing w:after="0"/>
        <w:ind w:left="720"/>
        <w:jc w:val="both"/>
        <w:rPr>
          <w:rFonts w:ascii="Aptos" w:hAnsi="Aptos" w:cs="Arial"/>
          <w:u w:val="single"/>
        </w:rPr>
      </w:pPr>
    </w:p>
    <w:p w14:paraId="60283F97" w14:textId="46D65BC7" w:rsidR="00541BB3" w:rsidRDefault="00C653F1" w:rsidP="00C653F1">
      <w:pPr>
        <w:spacing w:after="0"/>
        <w:ind w:left="720"/>
        <w:jc w:val="both"/>
        <w:rPr>
          <w:rFonts w:ascii="Aptos" w:hAnsi="Aptos" w:cs="Arial"/>
        </w:rPr>
      </w:pPr>
      <w:r w:rsidRPr="00541BB3">
        <w:rPr>
          <w:rFonts w:ascii="Aptos" w:hAnsi="Aptos" w:cs="Arial"/>
          <w:u w:val="single"/>
        </w:rPr>
        <w:t>Health Education</w:t>
      </w:r>
      <w:r w:rsidRPr="00C653F1">
        <w:rPr>
          <w:rFonts w:ascii="Aptos" w:hAnsi="Aptos" w:cs="Arial"/>
        </w:rPr>
        <w:t xml:space="preserve"> </w:t>
      </w:r>
    </w:p>
    <w:p w14:paraId="1CEBB1B2" w14:textId="08C1BFE5" w:rsidR="00C653F1" w:rsidRDefault="004F36B5" w:rsidP="00C653F1">
      <w:pPr>
        <w:spacing w:after="0"/>
        <w:ind w:left="720"/>
        <w:jc w:val="both"/>
        <w:rPr>
          <w:rFonts w:ascii="Aptos" w:hAnsi="Aptos" w:cs="Arial"/>
        </w:rPr>
      </w:pPr>
      <w:proofErr w:type="gramStart"/>
      <w:r>
        <w:rPr>
          <w:rFonts w:ascii="Aptos" w:hAnsi="Aptos" w:cs="Arial"/>
        </w:rPr>
        <w:t>Contractor</w:t>
      </w:r>
      <w:proofErr w:type="gramEnd"/>
      <w:r w:rsidR="00C653F1" w:rsidRPr="00C653F1">
        <w:rPr>
          <w:rFonts w:ascii="Aptos" w:hAnsi="Aptos" w:cs="Arial"/>
        </w:rPr>
        <w:t xml:space="preserve"> will provide individual health education to youth in the Juvenile Facilities. When needed, and as funding permits, </w:t>
      </w:r>
      <w:r>
        <w:rPr>
          <w:rFonts w:ascii="Aptos" w:hAnsi="Aptos" w:cs="Arial"/>
        </w:rPr>
        <w:t>Contractor</w:t>
      </w:r>
      <w:r w:rsidRPr="00C653F1">
        <w:rPr>
          <w:rFonts w:ascii="Aptos" w:hAnsi="Aptos" w:cs="Arial"/>
        </w:rPr>
        <w:t xml:space="preserve"> </w:t>
      </w:r>
      <w:r w:rsidR="00C653F1" w:rsidRPr="00C653F1">
        <w:rPr>
          <w:rFonts w:ascii="Aptos" w:hAnsi="Aptos" w:cs="Arial"/>
        </w:rPr>
        <w:t>will assist in the design and delivery of group health education for the Juvenile Facilities</w:t>
      </w:r>
      <w:r>
        <w:rPr>
          <w:rFonts w:ascii="Aptos" w:hAnsi="Aptos" w:cs="Arial"/>
        </w:rPr>
        <w:t xml:space="preserve"> and</w:t>
      </w:r>
      <w:r w:rsidR="00C653F1" w:rsidRPr="00C653F1">
        <w:rPr>
          <w:rFonts w:ascii="Aptos" w:hAnsi="Aptos" w:cs="Arial"/>
        </w:rPr>
        <w:t xml:space="preserve"> will collaborate on group health education with ACPHD, ACPD, and </w:t>
      </w:r>
      <w:r w:rsidR="007D39E8">
        <w:rPr>
          <w:rFonts w:ascii="Aptos" w:hAnsi="Aptos" w:cs="Arial"/>
        </w:rPr>
        <w:t>Alameda County Office of Education (</w:t>
      </w:r>
      <w:r w:rsidR="00C653F1" w:rsidRPr="00C653F1">
        <w:rPr>
          <w:rFonts w:ascii="Aptos" w:hAnsi="Aptos" w:cs="Arial"/>
        </w:rPr>
        <w:t>ACOE</w:t>
      </w:r>
      <w:r w:rsidR="007D39E8">
        <w:rPr>
          <w:rFonts w:ascii="Aptos" w:hAnsi="Aptos" w:cs="Arial"/>
        </w:rPr>
        <w:t>)</w:t>
      </w:r>
      <w:r w:rsidR="00C653F1" w:rsidRPr="00C653F1">
        <w:rPr>
          <w:rFonts w:ascii="Aptos" w:hAnsi="Aptos" w:cs="Arial"/>
        </w:rPr>
        <w:t xml:space="preserve">. </w:t>
      </w:r>
    </w:p>
    <w:p w14:paraId="574BCC4F" w14:textId="7873F479" w:rsidR="00C653F1" w:rsidRPr="00C653F1" w:rsidRDefault="004F36B5" w:rsidP="00C653F1">
      <w:pPr>
        <w:spacing w:after="0"/>
        <w:ind w:left="720"/>
        <w:jc w:val="both"/>
        <w:rPr>
          <w:rFonts w:ascii="Aptos" w:hAnsi="Aptos" w:cs="Arial"/>
        </w:rPr>
      </w:pPr>
      <w:r>
        <w:rPr>
          <w:rFonts w:ascii="Aptos" w:hAnsi="Aptos" w:cs="Arial"/>
        </w:rPr>
        <w:t xml:space="preserve">  </w:t>
      </w:r>
    </w:p>
    <w:p w14:paraId="437A8F1A" w14:textId="77777777" w:rsidR="00541BB3" w:rsidRDefault="00C653F1" w:rsidP="00C653F1">
      <w:pPr>
        <w:spacing w:after="0"/>
        <w:ind w:left="720"/>
        <w:jc w:val="both"/>
        <w:rPr>
          <w:rFonts w:ascii="Aptos" w:hAnsi="Aptos" w:cs="Arial"/>
        </w:rPr>
      </w:pPr>
      <w:r w:rsidRPr="00541BB3">
        <w:rPr>
          <w:rFonts w:ascii="Aptos" w:hAnsi="Aptos" w:cs="Arial"/>
          <w:u w:val="single"/>
        </w:rPr>
        <w:t>Medications/Pharmaceuticals</w:t>
      </w:r>
      <w:r w:rsidRPr="00C653F1">
        <w:rPr>
          <w:rFonts w:ascii="Aptos" w:hAnsi="Aptos" w:cs="Arial"/>
        </w:rPr>
        <w:t xml:space="preserve">  </w:t>
      </w:r>
    </w:p>
    <w:p w14:paraId="190CBE0A" w14:textId="0F03E3AD" w:rsidR="00C653F1" w:rsidRDefault="004F36B5"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be responsible for the ordering, secure stor</w:t>
      </w:r>
      <w:r w:rsidR="002570A7">
        <w:rPr>
          <w:rFonts w:ascii="Aptos" w:hAnsi="Aptos" w:cs="Arial"/>
        </w:rPr>
        <w:t>age</w:t>
      </w:r>
      <w:r w:rsidR="00C653F1" w:rsidRPr="00C653F1">
        <w:rPr>
          <w:rFonts w:ascii="Aptos" w:hAnsi="Aptos" w:cs="Arial"/>
        </w:rPr>
        <w:t xml:space="preserve">, and proper distribution of all </w:t>
      </w:r>
      <w:r w:rsidR="001779CF">
        <w:rPr>
          <w:rFonts w:ascii="Aptos" w:hAnsi="Aptos" w:cs="Arial"/>
        </w:rPr>
        <w:t>physical</w:t>
      </w:r>
      <w:r w:rsidR="00F848C5">
        <w:rPr>
          <w:rFonts w:ascii="Aptos" w:hAnsi="Aptos" w:cs="Arial"/>
        </w:rPr>
        <w:t>,</w:t>
      </w:r>
      <w:r w:rsidR="001779CF">
        <w:rPr>
          <w:rFonts w:ascii="Aptos" w:hAnsi="Aptos" w:cs="Arial"/>
        </w:rPr>
        <w:t xml:space="preserve"> psychotropic medication</w:t>
      </w:r>
      <w:r w:rsidR="00C653F1" w:rsidRPr="00C653F1">
        <w:rPr>
          <w:rFonts w:ascii="Aptos" w:hAnsi="Aptos" w:cs="Arial"/>
        </w:rPr>
        <w:t>,</w:t>
      </w:r>
      <w:r w:rsidR="00F848C5">
        <w:rPr>
          <w:rFonts w:ascii="Aptos" w:hAnsi="Aptos" w:cs="Arial"/>
        </w:rPr>
        <w:t xml:space="preserve"> and MAT</w:t>
      </w:r>
      <w:r w:rsidR="00C653F1" w:rsidRPr="00C653F1">
        <w:rPr>
          <w:rFonts w:ascii="Aptos" w:hAnsi="Aptos" w:cs="Arial"/>
        </w:rPr>
        <w:t xml:space="preserve"> including </w:t>
      </w:r>
      <w:r w:rsidR="00461469">
        <w:rPr>
          <w:rFonts w:ascii="Aptos" w:hAnsi="Aptos" w:cs="Arial"/>
        </w:rPr>
        <w:t xml:space="preserve">the </w:t>
      </w:r>
      <w:r w:rsidR="001779CF">
        <w:rPr>
          <w:rFonts w:ascii="Aptos" w:hAnsi="Aptos" w:cs="Arial"/>
        </w:rPr>
        <w:t>provi</w:t>
      </w:r>
      <w:r w:rsidR="00461469">
        <w:rPr>
          <w:rFonts w:ascii="Aptos" w:hAnsi="Aptos" w:cs="Arial"/>
        </w:rPr>
        <w:t>sion of</w:t>
      </w:r>
      <w:r w:rsidR="001779CF">
        <w:rPr>
          <w:rFonts w:ascii="Aptos" w:hAnsi="Aptos" w:cs="Arial"/>
        </w:rPr>
        <w:t xml:space="preserve"> medication to youth upon release</w:t>
      </w:r>
      <w:r w:rsidR="00C653F1" w:rsidRPr="00C653F1">
        <w:rPr>
          <w:rFonts w:ascii="Aptos" w:hAnsi="Aptos" w:cs="Arial"/>
        </w:rPr>
        <w:t xml:space="preserve">. </w:t>
      </w:r>
      <w:r w:rsidR="00991743">
        <w:rPr>
          <w:rFonts w:ascii="Aptos" w:hAnsi="Aptos" w:cs="Arial"/>
        </w:rPr>
        <w:t xml:space="preserve">While psychotropic medication will primarily be prescribed by ACBHD </w:t>
      </w:r>
      <w:r w:rsidR="00991743">
        <w:rPr>
          <w:rFonts w:ascii="Aptos" w:hAnsi="Aptos" w:cs="Arial"/>
        </w:rPr>
        <w:lastRenderedPageBreak/>
        <w:t xml:space="preserve">psychiatrists, Contractor will be responsible for prescribing bridge medications after hours and on weekends. </w:t>
      </w:r>
      <w:r>
        <w:rPr>
          <w:rFonts w:ascii="Aptos" w:hAnsi="Aptos" w:cs="Arial"/>
        </w:rPr>
        <w:t>Contractor</w:t>
      </w:r>
      <w:r w:rsidR="00C653F1" w:rsidRPr="00C653F1">
        <w:rPr>
          <w:rFonts w:ascii="Aptos" w:hAnsi="Aptos" w:cs="Arial"/>
        </w:rPr>
        <w:t xml:space="preserve"> will be responsible for the expense of all pharmaceuticals within its formulary </w:t>
      </w:r>
      <w:r>
        <w:rPr>
          <w:rFonts w:ascii="Aptos" w:hAnsi="Aptos" w:cs="Arial"/>
        </w:rPr>
        <w:t>and</w:t>
      </w:r>
      <w:r w:rsidR="00C653F1" w:rsidRPr="00C653F1">
        <w:rPr>
          <w:rFonts w:ascii="Aptos" w:hAnsi="Aptos" w:cs="Arial"/>
        </w:rPr>
        <w:t xml:space="preserve"> be responsible for the expense of </w:t>
      </w:r>
      <w:r w:rsidR="002570A7" w:rsidRPr="00C653F1">
        <w:rPr>
          <w:rFonts w:ascii="Aptos" w:hAnsi="Aptos" w:cs="Arial"/>
        </w:rPr>
        <w:t>second-generation</w:t>
      </w:r>
      <w:r w:rsidR="00C653F1" w:rsidRPr="00C653F1">
        <w:rPr>
          <w:rFonts w:ascii="Aptos" w:hAnsi="Aptos" w:cs="Arial"/>
        </w:rPr>
        <w:t xml:space="preserve"> antipsychotics and psychostimulants not in the </w:t>
      </w:r>
      <w:r>
        <w:rPr>
          <w:rFonts w:ascii="Aptos" w:hAnsi="Aptos" w:cs="Arial"/>
        </w:rPr>
        <w:t>Contractor</w:t>
      </w:r>
      <w:r w:rsidR="00C653F1" w:rsidRPr="00C653F1">
        <w:rPr>
          <w:rFonts w:ascii="Aptos" w:hAnsi="Aptos" w:cs="Arial"/>
        </w:rPr>
        <w:t xml:space="preserve"> formulary; however, these must be approved on a </w:t>
      </w:r>
      <w:r w:rsidRPr="00C653F1">
        <w:rPr>
          <w:rFonts w:ascii="Aptos" w:hAnsi="Aptos" w:cs="Arial"/>
        </w:rPr>
        <w:t>case-by-case</w:t>
      </w:r>
      <w:r w:rsidR="00C653F1" w:rsidRPr="00C653F1">
        <w:rPr>
          <w:rFonts w:ascii="Aptos" w:hAnsi="Aptos" w:cs="Arial"/>
        </w:rPr>
        <w:t xml:space="preserve"> basis with </w:t>
      </w:r>
      <w:r>
        <w:rPr>
          <w:rFonts w:ascii="Aptos" w:hAnsi="Aptos" w:cs="Arial"/>
        </w:rPr>
        <w:t>ACBHD</w:t>
      </w:r>
      <w:r w:rsidR="00C653F1" w:rsidRPr="00C653F1">
        <w:rPr>
          <w:rFonts w:ascii="Aptos" w:hAnsi="Aptos" w:cs="Arial"/>
        </w:rPr>
        <w:t xml:space="preserve"> and authorized by the </w:t>
      </w:r>
      <w:r>
        <w:rPr>
          <w:rFonts w:ascii="Aptos" w:hAnsi="Aptos" w:cs="Arial"/>
        </w:rPr>
        <w:t>ACBHD</w:t>
      </w:r>
      <w:r w:rsidR="00C653F1" w:rsidRPr="00C653F1">
        <w:rPr>
          <w:rFonts w:ascii="Aptos" w:hAnsi="Aptos" w:cs="Arial"/>
        </w:rPr>
        <w:t xml:space="preserve"> Medical Director.</w:t>
      </w:r>
    </w:p>
    <w:p w14:paraId="3E6DD879" w14:textId="77777777" w:rsidR="004F4329" w:rsidRDefault="004F4329" w:rsidP="00C653F1">
      <w:pPr>
        <w:spacing w:after="0"/>
        <w:ind w:left="720"/>
        <w:jc w:val="both"/>
        <w:rPr>
          <w:rFonts w:ascii="Aptos" w:hAnsi="Aptos" w:cs="Arial"/>
        </w:rPr>
      </w:pPr>
    </w:p>
    <w:p w14:paraId="4A7A5E62" w14:textId="37D5277B" w:rsidR="004F4329" w:rsidRPr="004F4329" w:rsidRDefault="004F4329" w:rsidP="004F4329">
      <w:pPr>
        <w:spacing w:after="0"/>
        <w:ind w:left="720"/>
        <w:jc w:val="both"/>
        <w:rPr>
          <w:rFonts w:ascii="Aptos" w:hAnsi="Aptos" w:cs="Arial"/>
        </w:rPr>
      </w:pPr>
      <w:r w:rsidRPr="004F4329">
        <w:rPr>
          <w:rFonts w:ascii="Aptos" w:hAnsi="Aptos" w:cs="Arial"/>
        </w:rPr>
        <w:t>Contractor will bill insurance for prescribed medication for all youth detained in the Juvenile Hall who are under a Placement Order from the juvenile courts.</w:t>
      </w:r>
    </w:p>
    <w:p w14:paraId="5383B67C" w14:textId="77777777" w:rsidR="004F4329" w:rsidRPr="004F4329" w:rsidRDefault="004F4329" w:rsidP="004F4329">
      <w:pPr>
        <w:spacing w:after="0"/>
        <w:ind w:left="720"/>
        <w:jc w:val="both"/>
        <w:rPr>
          <w:rFonts w:ascii="Aptos" w:hAnsi="Aptos" w:cs="Arial"/>
        </w:rPr>
      </w:pPr>
    </w:p>
    <w:p w14:paraId="540ECC9C" w14:textId="731D61DE" w:rsidR="00C653F1" w:rsidRDefault="004F4329" w:rsidP="00BA1911">
      <w:pPr>
        <w:spacing w:after="0"/>
        <w:ind w:left="720"/>
        <w:jc w:val="both"/>
        <w:rPr>
          <w:rFonts w:ascii="Aptos" w:hAnsi="Aptos" w:cs="Arial"/>
        </w:rPr>
      </w:pPr>
      <w:r w:rsidRPr="004F4329">
        <w:rPr>
          <w:rFonts w:ascii="Aptos" w:hAnsi="Aptos" w:cs="Arial"/>
        </w:rPr>
        <w:t>Psychotropic medication utilization review will occur monthly to determine, amount of use and cost of psychotropic pharmaceuticals. If any particular issues arise related to use or cost of psychotropic pharmaceuticals, Alameda County Health (AC Health), ACBHD, and Contractor will meet to discuss said issues.</w:t>
      </w:r>
    </w:p>
    <w:p w14:paraId="54F728EF" w14:textId="77777777" w:rsidR="00BA1911" w:rsidRDefault="00BA1911" w:rsidP="00BA1911">
      <w:pPr>
        <w:spacing w:after="0"/>
        <w:ind w:left="720"/>
        <w:jc w:val="both"/>
        <w:rPr>
          <w:rFonts w:ascii="Aptos" w:hAnsi="Aptos" w:cs="Arial"/>
        </w:rPr>
      </w:pPr>
    </w:p>
    <w:p w14:paraId="381C3DF3" w14:textId="77777777" w:rsidR="0008796A" w:rsidRPr="00541BB3" w:rsidRDefault="0008796A" w:rsidP="0008796A">
      <w:pPr>
        <w:spacing w:after="0"/>
        <w:ind w:left="720"/>
        <w:jc w:val="both"/>
        <w:rPr>
          <w:rFonts w:ascii="Aptos" w:hAnsi="Aptos" w:cs="Arial"/>
          <w:u w:val="single"/>
        </w:rPr>
      </w:pPr>
      <w:r w:rsidRPr="00541BB3">
        <w:rPr>
          <w:rFonts w:ascii="Aptos" w:hAnsi="Aptos" w:cs="Arial"/>
          <w:u w:val="single"/>
        </w:rPr>
        <w:t>Dental Services</w:t>
      </w:r>
    </w:p>
    <w:p w14:paraId="3269F5EE" w14:textId="23422004" w:rsidR="0008796A" w:rsidRPr="00C653F1" w:rsidRDefault="0008796A" w:rsidP="000D58AC">
      <w:pPr>
        <w:spacing w:after="0"/>
        <w:ind w:left="720"/>
        <w:jc w:val="both"/>
        <w:rPr>
          <w:rFonts w:ascii="Aptos" w:hAnsi="Aptos" w:cs="Arial"/>
        </w:rPr>
      </w:pPr>
      <w:r w:rsidRPr="00C653F1">
        <w:rPr>
          <w:rFonts w:ascii="Aptos" w:hAnsi="Aptos" w:cs="Arial"/>
        </w:rPr>
        <w:t xml:space="preserve">In addition to initial dental screen, </w:t>
      </w:r>
      <w:r>
        <w:rPr>
          <w:rFonts w:ascii="Aptos" w:hAnsi="Aptos" w:cs="Arial"/>
        </w:rPr>
        <w:t>Contractor</w:t>
      </w:r>
      <w:r w:rsidRPr="00C653F1">
        <w:rPr>
          <w:rFonts w:ascii="Aptos" w:hAnsi="Aptos" w:cs="Arial"/>
        </w:rPr>
        <w:t xml:space="preserve"> will provide timely access to necessary dental treatment to all detained youth. Treatment will include preventive care, response to acute conditions, and extractions when necessary. </w:t>
      </w:r>
      <w:r>
        <w:rPr>
          <w:rFonts w:ascii="Aptos" w:hAnsi="Aptos" w:cs="Arial"/>
        </w:rPr>
        <w:t>Contractor</w:t>
      </w:r>
      <w:r w:rsidRPr="00C653F1">
        <w:rPr>
          <w:rFonts w:ascii="Aptos" w:hAnsi="Aptos" w:cs="Arial"/>
        </w:rPr>
        <w:t xml:space="preserve"> will initiate services for youth who fail a dental screen within </w:t>
      </w:r>
      <w:r>
        <w:rPr>
          <w:rFonts w:ascii="Aptos" w:hAnsi="Aptos" w:cs="Arial"/>
        </w:rPr>
        <w:t>two</w:t>
      </w:r>
      <w:r w:rsidRPr="00C653F1">
        <w:rPr>
          <w:rFonts w:ascii="Aptos" w:hAnsi="Aptos" w:cs="Arial"/>
        </w:rPr>
        <w:t xml:space="preserve"> weeks and initiate services for youth with dental emergencies within 48 hours. For youth detained for longer periods of time, </w:t>
      </w:r>
      <w:r>
        <w:rPr>
          <w:rFonts w:ascii="Aptos" w:hAnsi="Aptos" w:cs="Arial"/>
        </w:rPr>
        <w:t>Contractor</w:t>
      </w:r>
      <w:r w:rsidRPr="00C653F1">
        <w:rPr>
          <w:rFonts w:ascii="Aptos" w:hAnsi="Aptos" w:cs="Arial"/>
        </w:rPr>
        <w:t xml:space="preserve"> will provide annual preventive dental care and exams. </w:t>
      </w:r>
      <w:r w:rsidRPr="004F4329">
        <w:rPr>
          <w:rFonts w:ascii="Aptos" w:hAnsi="Aptos" w:cs="Arial"/>
        </w:rPr>
        <w:t xml:space="preserve">The County will identify funding options around cases that require advanced and complex dental care. Advanced and complex dental care provided outside of the Juvenile Justice Center dental office </w:t>
      </w:r>
      <w:r>
        <w:rPr>
          <w:rFonts w:ascii="Aptos" w:hAnsi="Aptos" w:cs="Arial"/>
        </w:rPr>
        <w:t>will</w:t>
      </w:r>
      <w:r w:rsidRPr="004F4329">
        <w:rPr>
          <w:rFonts w:ascii="Aptos" w:hAnsi="Aptos" w:cs="Arial"/>
        </w:rPr>
        <w:t xml:space="preserve"> not</w:t>
      </w:r>
      <w:r>
        <w:rPr>
          <w:rFonts w:ascii="Aptos" w:hAnsi="Aptos" w:cs="Arial"/>
        </w:rPr>
        <w:t xml:space="preserve"> be</w:t>
      </w:r>
      <w:r w:rsidRPr="004F4329">
        <w:rPr>
          <w:rFonts w:ascii="Aptos" w:hAnsi="Aptos" w:cs="Arial"/>
        </w:rPr>
        <w:t xml:space="preserve"> covered under this </w:t>
      </w:r>
      <w:r>
        <w:rPr>
          <w:rFonts w:ascii="Aptos" w:hAnsi="Aptos" w:cs="Arial"/>
        </w:rPr>
        <w:t>contract</w:t>
      </w:r>
      <w:r w:rsidRPr="004F4329">
        <w:rPr>
          <w:rFonts w:ascii="Aptos" w:hAnsi="Aptos" w:cs="Arial"/>
        </w:rPr>
        <w:t>.</w:t>
      </w:r>
    </w:p>
    <w:p w14:paraId="38083487" w14:textId="77777777" w:rsidR="0008796A" w:rsidRPr="00C653F1" w:rsidRDefault="0008796A" w:rsidP="00BA1911">
      <w:pPr>
        <w:spacing w:after="0"/>
        <w:ind w:left="720"/>
        <w:jc w:val="both"/>
        <w:rPr>
          <w:rFonts w:ascii="Aptos" w:hAnsi="Aptos" w:cs="Arial"/>
        </w:rPr>
      </w:pPr>
    </w:p>
    <w:p w14:paraId="5F89D02B" w14:textId="77777777" w:rsidR="00541BB3" w:rsidRDefault="00C653F1" w:rsidP="00C653F1">
      <w:pPr>
        <w:spacing w:after="0"/>
        <w:ind w:left="720"/>
        <w:jc w:val="both"/>
        <w:rPr>
          <w:rFonts w:ascii="Aptos" w:hAnsi="Aptos" w:cs="Arial"/>
        </w:rPr>
      </w:pPr>
      <w:r w:rsidRPr="00541BB3">
        <w:rPr>
          <w:rFonts w:ascii="Aptos" w:hAnsi="Aptos" w:cs="Arial"/>
          <w:u w:val="single"/>
        </w:rPr>
        <w:t>Vision Examinations/Glasses</w:t>
      </w:r>
      <w:r w:rsidRPr="00C653F1">
        <w:rPr>
          <w:rFonts w:ascii="Aptos" w:hAnsi="Aptos" w:cs="Arial"/>
        </w:rPr>
        <w:t xml:space="preserve">  </w:t>
      </w:r>
    </w:p>
    <w:p w14:paraId="373B96CB" w14:textId="1251C3D4" w:rsidR="004F4329" w:rsidRDefault="00F51560" w:rsidP="00F51560">
      <w:pPr>
        <w:spacing w:after="0"/>
        <w:ind w:left="720"/>
        <w:jc w:val="both"/>
        <w:rPr>
          <w:rFonts w:ascii="Aptos" w:hAnsi="Aptos" w:cs="Arial"/>
        </w:rPr>
      </w:pPr>
      <w:proofErr w:type="gramStart"/>
      <w:r w:rsidRPr="00F51560">
        <w:rPr>
          <w:rFonts w:ascii="Aptos" w:hAnsi="Aptos" w:cs="Arial"/>
        </w:rPr>
        <w:t>Contractor</w:t>
      </w:r>
      <w:proofErr w:type="gramEnd"/>
      <w:r w:rsidRPr="00F51560">
        <w:rPr>
          <w:rFonts w:ascii="Aptos" w:hAnsi="Aptos" w:cs="Arial"/>
        </w:rPr>
        <w:t xml:space="preserve"> </w:t>
      </w:r>
      <w:proofErr w:type="gramStart"/>
      <w:r w:rsidRPr="00F51560">
        <w:rPr>
          <w:rFonts w:ascii="Aptos" w:hAnsi="Aptos" w:cs="Arial"/>
        </w:rPr>
        <w:t>shall</w:t>
      </w:r>
      <w:proofErr w:type="gramEnd"/>
      <w:r w:rsidRPr="00F51560">
        <w:rPr>
          <w:rFonts w:ascii="Aptos" w:hAnsi="Aptos" w:cs="Arial"/>
        </w:rPr>
        <w:t xml:space="preserve"> only provide initial vision screening for all youth detained at the </w:t>
      </w:r>
      <w:r w:rsidR="00951521">
        <w:rPr>
          <w:rFonts w:ascii="Aptos" w:hAnsi="Aptos" w:cs="Arial"/>
        </w:rPr>
        <w:t>Juvenile Facilities</w:t>
      </w:r>
      <w:r w:rsidRPr="00F51560">
        <w:rPr>
          <w:rFonts w:ascii="Aptos" w:hAnsi="Aptos" w:cs="Arial"/>
        </w:rPr>
        <w:t xml:space="preserve">. Comprehensive eye exams, prescriptions, and eyeglasses will be funded by </w:t>
      </w:r>
      <w:r>
        <w:rPr>
          <w:rFonts w:ascii="Aptos" w:hAnsi="Aptos" w:cs="Arial"/>
        </w:rPr>
        <w:t>ACPD</w:t>
      </w:r>
      <w:r w:rsidRPr="00F51560">
        <w:rPr>
          <w:rFonts w:ascii="Aptos" w:hAnsi="Aptos" w:cs="Arial"/>
        </w:rPr>
        <w:t xml:space="preserve">.   Contractor is responsible for managing the referral process and communication with Optometry provider funded by </w:t>
      </w:r>
      <w:r>
        <w:rPr>
          <w:rFonts w:ascii="Aptos" w:hAnsi="Aptos" w:cs="Arial"/>
        </w:rPr>
        <w:t>ACPD</w:t>
      </w:r>
      <w:r w:rsidRPr="00F51560">
        <w:rPr>
          <w:rFonts w:ascii="Aptos" w:hAnsi="Aptos" w:cs="Arial"/>
        </w:rPr>
        <w:t xml:space="preserve">. Contractor shall also be responsible for acquisition of appropriate consents and arranging specialty care follow-up. </w:t>
      </w:r>
    </w:p>
    <w:p w14:paraId="0B2ED2E7" w14:textId="77777777" w:rsidR="00541BB3" w:rsidRDefault="00541BB3" w:rsidP="00C653F1">
      <w:pPr>
        <w:spacing w:after="0"/>
        <w:ind w:left="720"/>
        <w:jc w:val="both"/>
        <w:rPr>
          <w:rFonts w:ascii="Aptos" w:hAnsi="Aptos" w:cs="Arial"/>
          <w:u w:val="single"/>
        </w:rPr>
      </w:pPr>
    </w:p>
    <w:p w14:paraId="4114A25B" w14:textId="00D51FBA" w:rsidR="00541BB3" w:rsidRDefault="00C653F1" w:rsidP="00C653F1">
      <w:pPr>
        <w:spacing w:after="0"/>
        <w:ind w:left="720"/>
        <w:jc w:val="both"/>
        <w:rPr>
          <w:rFonts w:ascii="Aptos" w:hAnsi="Aptos" w:cs="Arial"/>
        </w:rPr>
      </w:pPr>
      <w:r w:rsidRPr="00541BB3">
        <w:rPr>
          <w:rFonts w:ascii="Aptos" w:hAnsi="Aptos" w:cs="Arial"/>
          <w:u w:val="single"/>
        </w:rPr>
        <w:t>Sick Call/Triage</w:t>
      </w:r>
      <w:r w:rsidRPr="00C653F1">
        <w:rPr>
          <w:rFonts w:ascii="Aptos" w:hAnsi="Aptos" w:cs="Arial"/>
        </w:rPr>
        <w:t xml:space="preserve">  </w:t>
      </w:r>
    </w:p>
    <w:p w14:paraId="633794A1" w14:textId="0D15DCB7" w:rsidR="00C653F1" w:rsidRDefault="00413810"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provide non-urgent care to any youth requesting medical services on a daily basis. </w:t>
      </w:r>
      <w:r>
        <w:rPr>
          <w:rFonts w:ascii="Aptos" w:hAnsi="Aptos" w:cs="Arial"/>
        </w:rPr>
        <w:t>Contractor</w:t>
      </w:r>
      <w:r w:rsidRPr="00C653F1">
        <w:rPr>
          <w:rFonts w:ascii="Aptos" w:hAnsi="Aptos" w:cs="Arial"/>
        </w:rPr>
        <w:t xml:space="preserve"> </w:t>
      </w:r>
      <w:r w:rsidR="00C653F1" w:rsidRPr="00C653F1">
        <w:rPr>
          <w:rFonts w:ascii="Aptos" w:hAnsi="Aptos" w:cs="Arial"/>
        </w:rPr>
        <w:t>will provide sick call/triage services in the Juvenile Facilities’ living units or within the medical clinic, as appropriate.</w:t>
      </w:r>
    </w:p>
    <w:p w14:paraId="0498326E" w14:textId="51C80E85" w:rsidR="00C653F1" w:rsidRPr="00C653F1" w:rsidRDefault="00413810" w:rsidP="00C653F1">
      <w:pPr>
        <w:spacing w:after="0"/>
        <w:ind w:left="720"/>
        <w:jc w:val="both"/>
        <w:rPr>
          <w:rFonts w:ascii="Aptos" w:hAnsi="Aptos" w:cs="Arial"/>
        </w:rPr>
      </w:pPr>
      <w:r>
        <w:rPr>
          <w:rFonts w:ascii="Aptos" w:hAnsi="Aptos" w:cs="Arial"/>
        </w:rPr>
        <w:t xml:space="preserve">  </w:t>
      </w:r>
    </w:p>
    <w:p w14:paraId="5D954C12" w14:textId="77777777" w:rsidR="00541BB3" w:rsidRPr="00541BB3" w:rsidRDefault="00C653F1" w:rsidP="00C653F1">
      <w:pPr>
        <w:spacing w:after="0"/>
        <w:ind w:left="720"/>
        <w:jc w:val="both"/>
        <w:rPr>
          <w:rFonts w:ascii="Aptos" w:hAnsi="Aptos" w:cs="Arial"/>
          <w:u w:val="single"/>
        </w:rPr>
      </w:pPr>
      <w:r w:rsidRPr="00541BB3">
        <w:rPr>
          <w:rFonts w:ascii="Aptos" w:hAnsi="Aptos" w:cs="Arial"/>
          <w:u w:val="single"/>
        </w:rPr>
        <w:t xml:space="preserve">Urgent Care and First Aid  </w:t>
      </w:r>
    </w:p>
    <w:p w14:paraId="664DE13E" w14:textId="4FB0F109" w:rsidR="00C653F1" w:rsidRDefault="00413810"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respond to all requests for urgent care and first aid for youth detained in the Juvenile Facilities </w:t>
      </w:r>
      <w:r>
        <w:rPr>
          <w:rFonts w:ascii="Aptos" w:hAnsi="Aptos" w:cs="Arial"/>
        </w:rPr>
        <w:t>and</w:t>
      </w:r>
      <w:r w:rsidR="00C653F1" w:rsidRPr="00C653F1">
        <w:rPr>
          <w:rFonts w:ascii="Aptos" w:hAnsi="Aptos" w:cs="Arial"/>
        </w:rPr>
        <w:t xml:space="preserve"> collaborate with </w:t>
      </w:r>
      <w:r w:rsidR="004F36B5">
        <w:rPr>
          <w:rFonts w:ascii="Aptos" w:hAnsi="Aptos" w:cs="Arial"/>
        </w:rPr>
        <w:t>ACBHD</w:t>
      </w:r>
      <w:r w:rsidR="00C653F1" w:rsidRPr="00C653F1">
        <w:rPr>
          <w:rFonts w:ascii="Aptos" w:hAnsi="Aptos" w:cs="Arial"/>
        </w:rPr>
        <w:t xml:space="preserve"> staff for urgent mental health care needs.</w:t>
      </w:r>
    </w:p>
    <w:p w14:paraId="1256F5A0" w14:textId="62EF621A" w:rsidR="00C653F1" w:rsidRPr="00C653F1" w:rsidRDefault="00413810" w:rsidP="00C653F1">
      <w:pPr>
        <w:spacing w:after="0"/>
        <w:ind w:left="720"/>
        <w:jc w:val="both"/>
        <w:rPr>
          <w:rFonts w:ascii="Aptos" w:hAnsi="Aptos" w:cs="Arial"/>
        </w:rPr>
      </w:pPr>
      <w:r>
        <w:rPr>
          <w:rFonts w:ascii="Aptos" w:hAnsi="Aptos" w:cs="Arial"/>
        </w:rPr>
        <w:t xml:space="preserve"> </w:t>
      </w:r>
    </w:p>
    <w:p w14:paraId="0099D92B" w14:textId="77777777" w:rsidR="00541BB3" w:rsidRDefault="00C653F1" w:rsidP="00C653F1">
      <w:pPr>
        <w:spacing w:after="0"/>
        <w:ind w:left="720"/>
        <w:jc w:val="both"/>
        <w:rPr>
          <w:rFonts w:ascii="Aptos" w:hAnsi="Aptos" w:cs="Arial"/>
        </w:rPr>
      </w:pPr>
      <w:r w:rsidRPr="00541BB3">
        <w:rPr>
          <w:rFonts w:ascii="Aptos" w:hAnsi="Aptos" w:cs="Arial"/>
          <w:u w:val="single"/>
        </w:rPr>
        <w:t>Medical Clearance</w:t>
      </w:r>
    </w:p>
    <w:p w14:paraId="54C6F1EC" w14:textId="65D25542" w:rsidR="00C653F1" w:rsidRDefault="00413810" w:rsidP="00C653F1">
      <w:pPr>
        <w:spacing w:after="0"/>
        <w:ind w:left="720"/>
        <w:jc w:val="both"/>
        <w:rPr>
          <w:rFonts w:ascii="Aptos" w:hAnsi="Aptos" w:cs="Arial"/>
        </w:rPr>
      </w:pPr>
      <w:r>
        <w:rPr>
          <w:rFonts w:ascii="Aptos" w:hAnsi="Aptos" w:cs="Arial"/>
        </w:rPr>
        <w:lastRenderedPageBreak/>
        <w:t>Contractor</w:t>
      </w:r>
      <w:r w:rsidR="00C653F1" w:rsidRPr="00C653F1">
        <w:rPr>
          <w:rFonts w:ascii="Aptos" w:hAnsi="Aptos" w:cs="Arial"/>
        </w:rPr>
        <w:t xml:space="preserve"> will collaborate with </w:t>
      </w:r>
      <w:r w:rsidR="00951521">
        <w:rPr>
          <w:rFonts w:ascii="Aptos" w:hAnsi="Aptos" w:cs="Arial"/>
        </w:rPr>
        <w:t>ACPD</w:t>
      </w:r>
      <w:r w:rsidR="00951521" w:rsidRPr="00C653F1">
        <w:rPr>
          <w:rFonts w:ascii="Aptos" w:hAnsi="Aptos" w:cs="Arial"/>
        </w:rPr>
        <w:t xml:space="preserve"> </w:t>
      </w:r>
      <w:r w:rsidR="00C653F1" w:rsidRPr="00C653F1">
        <w:rPr>
          <w:rFonts w:ascii="Aptos" w:hAnsi="Aptos" w:cs="Arial"/>
        </w:rPr>
        <w:t xml:space="preserve">staff to provide medical clearance for youth detained in the Juvenile Facilities after instances </w:t>
      </w:r>
      <w:proofErr w:type="gramStart"/>
      <w:r w:rsidR="00C653F1" w:rsidRPr="00C653F1">
        <w:rPr>
          <w:rFonts w:ascii="Aptos" w:hAnsi="Aptos" w:cs="Arial"/>
        </w:rPr>
        <w:t>including:</w:t>
      </w:r>
      <w:proofErr w:type="gramEnd"/>
      <w:r w:rsidR="00C653F1" w:rsidRPr="00C653F1">
        <w:rPr>
          <w:rFonts w:ascii="Aptos" w:hAnsi="Aptos" w:cs="Arial"/>
        </w:rPr>
        <w:t xml:space="preserve"> use of force, use of pepper spray, and use of physical restraints. </w:t>
      </w:r>
      <w:r>
        <w:rPr>
          <w:rFonts w:ascii="Aptos" w:hAnsi="Aptos" w:cs="Arial"/>
        </w:rPr>
        <w:t>Contractor</w:t>
      </w:r>
      <w:r w:rsidR="00C653F1" w:rsidRPr="00C653F1">
        <w:rPr>
          <w:rFonts w:ascii="Aptos" w:hAnsi="Aptos" w:cs="Arial"/>
        </w:rPr>
        <w:t xml:space="preserve"> will adhere to all Title 15 requirements regarding medical clearance and document assessments in a section of the medical record (paper or electronic) that is for institutional use only and will not be released through routine “release of information” requests.</w:t>
      </w:r>
    </w:p>
    <w:p w14:paraId="3D4CC536" w14:textId="65020AAB" w:rsidR="00541BB3" w:rsidRPr="00C653F1" w:rsidRDefault="00413810" w:rsidP="00C653F1">
      <w:pPr>
        <w:spacing w:after="0"/>
        <w:ind w:left="720"/>
        <w:jc w:val="both"/>
        <w:rPr>
          <w:rFonts w:ascii="Aptos" w:hAnsi="Aptos" w:cs="Arial"/>
        </w:rPr>
      </w:pPr>
      <w:r>
        <w:rPr>
          <w:rFonts w:ascii="Aptos" w:hAnsi="Aptos" w:cs="Arial"/>
        </w:rPr>
        <w:t xml:space="preserve">   </w:t>
      </w:r>
    </w:p>
    <w:p w14:paraId="4DAE7E3B" w14:textId="77777777" w:rsidR="00FF4E15" w:rsidRDefault="00FF4E15" w:rsidP="00C653F1">
      <w:pPr>
        <w:spacing w:after="0"/>
        <w:ind w:left="720"/>
        <w:jc w:val="both"/>
        <w:rPr>
          <w:rFonts w:ascii="Aptos" w:hAnsi="Aptos" w:cs="Arial"/>
          <w:u w:val="single"/>
        </w:rPr>
      </w:pPr>
      <w:r>
        <w:rPr>
          <w:rFonts w:ascii="Aptos" w:hAnsi="Aptos" w:cs="Arial"/>
          <w:u w:val="single"/>
        </w:rPr>
        <w:t>Infection Control</w:t>
      </w:r>
    </w:p>
    <w:p w14:paraId="62D6C683" w14:textId="4E392EA4" w:rsidR="00FF4E15" w:rsidRPr="00BA1911" w:rsidRDefault="00FF4E15" w:rsidP="00C653F1">
      <w:pPr>
        <w:spacing w:after="0"/>
        <w:ind w:left="720"/>
        <w:jc w:val="both"/>
        <w:rPr>
          <w:rFonts w:ascii="Aptos" w:hAnsi="Aptos" w:cs="Arial"/>
        </w:rPr>
      </w:pPr>
      <w:proofErr w:type="gramStart"/>
      <w:r w:rsidRPr="00BA1911">
        <w:rPr>
          <w:rFonts w:ascii="Aptos" w:hAnsi="Aptos" w:cs="Arial"/>
        </w:rPr>
        <w:t>Contractor</w:t>
      </w:r>
      <w:proofErr w:type="gramEnd"/>
      <w:r w:rsidRPr="00BA1911">
        <w:rPr>
          <w:rFonts w:ascii="Aptos" w:hAnsi="Aptos" w:cs="Arial"/>
        </w:rPr>
        <w:t xml:space="preserve"> will maintain updated infection control plans for communicable diseases (e.g., COVID-19, flu, TB, etc.) for the Juvenile Facilities. </w:t>
      </w:r>
      <w:proofErr w:type="gramStart"/>
      <w:r w:rsidRPr="00BA1911">
        <w:rPr>
          <w:rFonts w:ascii="Aptos" w:hAnsi="Aptos" w:cs="Arial"/>
        </w:rPr>
        <w:t>Contractor</w:t>
      </w:r>
      <w:proofErr w:type="gramEnd"/>
      <w:r w:rsidRPr="00BA1911">
        <w:rPr>
          <w:rFonts w:ascii="Aptos" w:hAnsi="Aptos" w:cs="Arial"/>
        </w:rPr>
        <w:t xml:space="preserve"> will work with AC</w:t>
      </w:r>
      <w:r w:rsidR="00BA1911">
        <w:rPr>
          <w:rFonts w:ascii="Aptos" w:hAnsi="Aptos" w:cs="Arial"/>
        </w:rPr>
        <w:t xml:space="preserve">PHD </w:t>
      </w:r>
      <w:r w:rsidRPr="00BA1911">
        <w:rPr>
          <w:rFonts w:ascii="Aptos" w:hAnsi="Aptos" w:cs="Arial"/>
        </w:rPr>
        <w:t xml:space="preserve">and </w:t>
      </w:r>
      <w:r w:rsidR="00951521" w:rsidRPr="00BA1911">
        <w:rPr>
          <w:rFonts w:ascii="Aptos" w:hAnsi="Aptos" w:cs="Arial"/>
        </w:rPr>
        <w:t>ACPD</w:t>
      </w:r>
      <w:r w:rsidRPr="00BA1911">
        <w:rPr>
          <w:rFonts w:ascii="Aptos" w:hAnsi="Aptos" w:cs="Arial"/>
        </w:rPr>
        <w:t xml:space="preserve"> to update and implement infection control plans as needed.</w:t>
      </w:r>
    </w:p>
    <w:p w14:paraId="12CB48B4" w14:textId="77777777" w:rsidR="00FF4E15" w:rsidRDefault="00FF4E15" w:rsidP="00C653F1">
      <w:pPr>
        <w:spacing w:after="0"/>
        <w:ind w:left="720"/>
        <w:jc w:val="both"/>
        <w:rPr>
          <w:rFonts w:ascii="Aptos" w:hAnsi="Aptos" w:cs="Arial"/>
          <w:u w:val="single"/>
        </w:rPr>
      </w:pPr>
    </w:p>
    <w:p w14:paraId="2255F3B8" w14:textId="77777777" w:rsidR="00541BB3" w:rsidRDefault="00C653F1" w:rsidP="00C653F1">
      <w:pPr>
        <w:spacing w:after="0"/>
        <w:ind w:left="720"/>
        <w:jc w:val="both"/>
        <w:rPr>
          <w:rFonts w:ascii="Aptos" w:hAnsi="Aptos" w:cs="Arial"/>
        </w:rPr>
      </w:pPr>
      <w:r w:rsidRPr="00541BB3">
        <w:rPr>
          <w:rFonts w:ascii="Aptos" w:hAnsi="Aptos" w:cs="Arial"/>
          <w:u w:val="single"/>
        </w:rPr>
        <w:t>Integrated Primary/Mental Health Care</w:t>
      </w:r>
      <w:r w:rsidRPr="00C653F1">
        <w:rPr>
          <w:rFonts w:ascii="Aptos" w:hAnsi="Aptos" w:cs="Arial"/>
        </w:rPr>
        <w:t xml:space="preserve"> </w:t>
      </w:r>
    </w:p>
    <w:p w14:paraId="52A88761" w14:textId="7A43F79E" w:rsidR="00C653F1" w:rsidRDefault="00C653F1" w:rsidP="00C653F1">
      <w:pPr>
        <w:spacing w:after="0"/>
        <w:ind w:left="720"/>
        <w:jc w:val="both"/>
        <w:rPr>
          <w:rFonts w:ascii="Aptos" w:hAnsi="Aptos" w:cs="Arial"/>
        </w:rPr>
      </w:pPr>
      <w:r w:rsidRPr="00C653F1">
        <w:rPr>
          <w:rFonts w:ascii="Aptos" w:hAnsi="Aptos" w:cs="Arial"/>
        </w:rPr>
        <w:t xml:space="preserve">Mental health care for detained youth is provided by </w:t>
      </w:r>
      <w:r w:rsidR="004F36B5">
        <w:rPr>
          <w:rFonts w:ascii="Aptos" w:hAnsi="Aptos" w:cs="Arial"/>
        </w:rPr>
        <w:t>ACBHD</w:t>
      </w:r>
      <w:r w:rsidRPr="00C653F1">
        <w:rPr>
          <w:rFonts w:ascii="Aptos" w:hAnsi="Aptos" w:cs="Arial"/>
        </w:rPr>
        <w:t xml:space="preserve">. However, integrated care is important for individuals with complex health needs. </w:t>
      </w:r>
      <w:proofErr w:type="gramStart"/>
      <w:r w:rsidR="00930712">
        <w:rPr>
          <w:rFonts w:ascii="Aptos" w:hAnsi="Aptos" w:cs="Arial"/>
        </w:rPr>
        <w:t>Contractor</w:t>
      </w:r>
      <w:proofErr w:type="gramEnd"/>
      <w:r w:rsidRPr="00C653F1">
        <w:rPr>
          <w:rFonts w:ascii="Aptos" w:hAnsi="Aptos" w:cs="Arial"/>
        </w:rPr>
        <w:t xml:space="preserve"> will participate in multidisciplinary team meetings to collaborate with </w:t>
      </w:r>
      <w:r w:rsidR="004F36B5">
        <w:rPr>
          <w:rFonts w:ascii="Aptos" w:hAnsi="Aptos" w:cs="Arial"/>
        </w:rPr>
        <w:t>ACBHD</w:t>
      </w:r>
      <w:r w:rsidRPr="00C653F1">
        <w:rPr>
          <w:rFonts w:ascii="Aptos" w:hAnsi="Aptos" w:cs="Arial"/>
        </w:rPr>
        <w:t xml:space="preserve"> to ensure all youth with complex health needs have specific care plans while they are detained.</w:t>
      </w:r>
    </w:p>
    <w:p w14:paraId="52858825" w14:textId="77777777" w:rsidR="00930712" w:rsidRDefault="00930712" w:rsidP="00F51560">
      <w:pPr>
        <w:spacing w:after="0"/>
        <w:jc w:val="both"/>
        <w:rPr>
          <w:rFonts w:ascii="Aptos" w:hAnsi="Aptos" w:cs="Arial"/>
        </w:rPr>
      </w:pPr>
    </w:p>
    <w:p w14:paraId="07ABA994" w14:textId="77777777" w:rsidR="00541BB3" w:rsidRDefault="00C653F1" w:rsidP="00C653F1">
      <w:pPr>
        <w:spacing w:after="0"/>
        <w:ind w:left="720"/>
        <w:jc w:val="both"/>
        <w:rPr>
          <w:rFonts w:ascii="Aptos" w:hAnsi="Aptos" w:cs="Arial"/>
        </w:rPr>
      </w:pPr>
      <w:r w:rsidRPr="00541BB3">
        <w:rPr>
          <w:rFonts w:ascii="Aptos" w:hAnsi="Aptos" w:cs="Arial"/>
          <w:u w:val="single"/>
        </w:rPr>
        <w:t>Involuntary Psychiatric Holds</w:t>
      </w:r>
      <w:r w:rsidRPr="00C653F1">
        <w:rPr>
          <w:rFonts w:ascii="Aptos" w:hAnsi="Aptos" w:cs="Arial"/>
        </w:rPr>
        <w:t xml:space="preserve"> </w:t>
      </w:r>
    </w:p>
    <w:p w14:paraId="265E62EA" w14:textId="0D7A4A42" w:rsidR="00C653F1" w:rsidRPr="00C653F1" w:rsidRDefault="00930712" w:rsidP="00C653F1">
      <w:pPr>
        <w:spacing w:after="0"/>
        <w:ind w:left="720"/>
        <w:jc w:val="both"/>
        <w:rPr>
          <w:rFonts w:ascii="Aptos" w:hAnsi="Aptos" w:cs="Arial"/>
        </w:rPr>
      </w:pPr>
      <w:r>
        <w:rPr>
          <w:rFonts w:ascii="Aptos" w:hAnsi="Aptos" w:cs="Arial"/>
        </w:rPr>
        <w:t>Contractor</w:t>
      </w:r>
      <w:r w:rsidRPr="00C653F1">
        <w:rPr>
          <w:rFonts w:ascii="Aptos" w:hAnsi="Aptos" w:cs="Arial"/>
        </w:rPr>
        <w:t xml:space="preserve"> </w:t>
      </w:r>
      <w:r w:rsidR="00C653F1" w:rsidRPr="00C653F1">
        <w:rPr>
          <w:rFonts w:ascii="Aptos" w:hAnsi="Aptos" w:cs="Arial"/>
        </w:rPr>
        <w:t xml:space="preserve">will provide medical clearance to all youth requiring an involuntary psychiatric hold. However, initiation and execution of such holds will be the sole responsibility of </w:t>
      </w:r>
      <w:r w:rsidR="004F36B5">
        <w:rPr>
          <w:rFonts w:ascii="Aptos" w:hAnsi="Aptos" w:cs="Arial"/>
        </w:rPr>
        <w:t>ACBHD</w:t>
      </w:r>
      <w:r w:rsidR="00C653F1" w:rsidRPr="00C653F1">
        <w:rPr>
          <w:rFonts w:ascii="Aptos" w:hAnsi="Aptos" w:cs="Arial"/>
        </w:rPr>
        <w:t xml:space="preserve"> staff. </w:t>
      </w:r>
      <w:proofErr w:type="gramStart"/>
      <w:r>
        <w:rPr>
          <w:rFonts w:ascii="Aptos" w:hAnsi="Aptos" w:cs="Arial"/>
        </w:rPr>
        <w:t>Contractor</w:t>
      </w:r>
      <w:proofErr w:type="gramEnd"/>
      <w:r w:rsidR="00C653F1" w:rsidRPr="00C653F1">
        <w:rPr>
          <w:rFonts w:ascii="Aptos" w:hAnsi="Aptos" w:cs="Arial"/>
        </w:rPr>
        <w:t xml:space="preserve"> will collaborate with </w:t>
      </w:r>
      <w:r w:rsidR="004F36B5">
        <w:rPr>
          <w:rFonts w:ascii="Aptos" w:hAnsi="Aptos" w:cs="Arial"/>
        </w:rPr>
        <w:t>ACBHD</w:t>
      </w:r>
      <w:r w:rsidR="00C653F1" w:rsidRPr="00C653F1">
        <w:rPr>
          <w:rFonts w:ascii="Aptos" w:hAnsi="Aptos" w:cs="Arial"/>
        </w:rPr>
        <w:t xml:space="preserve"> staff, ACPD, and staff from John George </w:t>
      </w:r>
      <w:r>
        <w:rPr>
          <w:rFonts w:ascii="Aptos" w:hAnsi="Aptos" w:cs="Arial"/>
        </w:rPr>
        <w:t xml:space="preserve">Psychiatric Hospital (John George) </w:t>
      </w:r>
      <w:r w:rsidR="00C653F1" w:rsidRPr="00C653F1">
        <w:rPr>
          <w:rFonts w:ascii="Aptos" w:hAnsi="Aptos" w:cs="Arial"/>
        </w:rPr>
        <w:t>or Willow Rock</w:t>
      </w:r>
      <w:r>
        <w:rPr>
          <w:rFonts w:ascii="Aptos" w:hAnsi="Aptos" w:cs="Arial"/>
        </w:rPr>
        <w:t xml:space="preserve"> Center (Willow Rock)</w:t>
      </w:r>
      <w:r w:rsidR="00C653F1" w:rsidRPr="00C653F1">
        <w:rPr>
          <w:rFonts w:ascii="Aptos" w:hAnsi="Aptos" w:cs="Arial"/>
        </w:rPr>
        <w:t xml:space="preserve"> to ensure youth are safely transferred to the appropriate psychiatric health facility.</w:t>
      </w:r>
    </w:p>
    <w:p w14:paraId="371A52D7" w14:textId="53C2F5D3" w:rsidR="00C653F1" w:rsidRDefault="00930712" w:rsidP="00C653F1">
      <w:pPr>
        <w:spacing w:after="0"/>
        <w:ind w:left="720"/>
        <w:jc w:val="both"/>
        <w:rPr>
          <w:rFonts w:ascii="Aptos" w:hAnsi="Aptos" w:cs="Arial"/>
        </w:rPr>
      </w:pPr>
      <w:r>
        <w:rPr>
          <w:rFonts w:ascii="Aptos" w:hAnsi="Aptos" w:cs="Arial"/>
        </w:rPr>
        <w:t xml:space="preserve">  </w:t>
      </w:r>
    </w:p>
    <w:p w14:paraId="4870D0A5" w14:textId="77777777" w:rsidR="00541BB3" w:rsidRDefault="00C653F1" w:rsidP="00C653F1">
      <w:pPr>
        <w:spacing w:after="0"/>
        <w:ind w:left="720"/>
        <w:jc w:val="both"/>
        <w:rPr>
          <w:rFonts w:ascii="Aptos" w:hAnsi="Aptos" w:cs="Arial"/>
        </w:rPr>
      </w:pPr>
      <w:r w:rsidRPr="00541BB3">
        <w:rPr>
          <w:rFonts w:ascii="Aptos" w:hAnsi="Aptos" w:cs="Arial"/>
          <w:u w:val="single"/>
        </w:rPr>
        <w:t>On-Call Services</w:t>
      </w:r>
      <w:r w:rsidRPr="00C653F1">
        <w:rPr>
          <w:rFonts w:ascii="Aptos" w:hAnsi="Aptos" w:cs="Arial"/>
        </w:rPr>
        <w:t xml:space="preserve">  </w:t>
      </w:r>
    </w:p>
    <w:p w14:paraId="0E057A36" w14:textId="0820016C" w:rsidR="00C653F1" w:rsidRPr="00C653F1" w:rsidRDefault="00930712"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make provisions for on-call medical and dental care services, whenever coverage is not available on-site. These services are in addition to the on-site staff requirements.</w:t>
      </w:r>
    </w:p>
    <w:p w14:paraId="0C7B56E1" w14:textId="4EE33179" w:rsidR="00C653F1" w:rsidRDefault="00930712" w:rsidP="00C653F1">
      <w:pPr>
        <w:spacing w:after="0"/>
        <w:ind w:left="720"/>
        <w:jc w:val="both"/>
        <w:rPr>
          <w:rFonts w:ascii="Aptos" w:hAnsi="Aptos" w:cs="Arial"/>
        </w:rPr>
      </w:pPr>
      <w:r>
        <w:rPr>
          <w:rFonts w:ascii="Aptos" w:hAnsi="Aptos" w:cs="Arial"/>
        </w:rPr>
        <w:t xml:space="preserve"> </w:t>
      </w:r>
    </w:p>
    <w:p w14:paraId="305905DE" w14:textId="611ACEBC" w:rsidR="00541BB3" w:rsidRDefault="00C653F1" w:rsidP="00C653F1">
      <w:pPr>
        <w:spacing w:after="0"/>
        <w:ind w:left="720"/>
        <w:jc w:val="both"/>
        <w:rPr>
          <w:rFonts w:ascii="Aptos" w:hAnsi="Aptos" w:cs="Arial"/>
        </w:rPr>
      </w:pPr>
      <w:r w:rsidRPr="00541BB3">
        <w:rPr>
          <w:rFonts w:ascii="Aptos" w:hAnsi="Aptos" w:cs="Arial"/>
          <w:u w:val="single"/>
        </w:rPr>
        <w:t>Record Clearance</w:t>
      </w:r>
      <w:r w:rsidRPr="00C653F1">
        <w:rPr>
          <w:rFonts w:ascii="Aptos" w:hAnsi="Aptos" w:cs="Arial"/>
        </w:rPr>
        <w:t xml:space="preserve">  </w:t>
      </w:r>
    </w:p>
    <w:p w14:paraId="032E1CDF" w14:textId="3459F1B9" w:rsidR="00C653F1" w:rsidRPr="00C653F1" w:rsidRDefault="00930712"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conduct a review of the medical record of a youth ordered to serve at Camp Sweeney prior to their departure to camp and within </w:t>
      </w:r>
      <w:r w:rsidR="00423FEA">
        <w:rPr>
          <w:rFonts w:ascii="Aptos" w:hAnsi="Aptos" w:cs="Arial"/>
        </w:rPr>
        <w:t>five</w:t>
      </w:r>
      <w:r w:rsidR="00C653F1" w:rsidRPr="00C653F1">
        <w:rPr>
          <w:rFonts w:ascii="Aptos" w:hAnsi="Aptos" w:cs="Arial"/>
        </w:rPr>
        <w:t xml:space="preserve"> days of receiving a request from ACPD’s Placement Unit of a youth’s impending transfer to placement in a group home.</w:t>
      </w:r>
    </w:p>
    <w:p w14:paraId="679DCCD1" w14:textId="02C223B5" w:rsidR="00C653F1" w:rsidRDefault="00930712" w:rsidP="00C653F1">
      <w:pPr>
        <w:spacing w:after="0"/>
        <w:ind w:left="720"/>
        <w:jc w:val="both"/>
        <w:rPr>
          <w:rFonts w:ascii="Aptos" w:hAnsi="Aptos" w:cs="Arial"/>
        </w:rPr>
      </w:pPr>
      <w:r>
        <w:rPr>
          <w:rFonts w:ascii="Aptos" w:hAnsi="Aptos" w:cs="Arial"/>
        </w:rPr>
        <w:t xml:space="preserve"> </w:t>
      </w:r>
    </w:p>
    <w:p w14:paraId="5CC06E46" w14:textId="60ED548C" w:rsidR="00541BB3" w:rsidRDefault="00C653F1" w:rsidP="00C653F1">
      <w:pPr>
        <w:spacing w:after="0"/>
        <w:ind w:left="720"/>
        <w:jc w:val="both"/>
        <w:rPr>
          <w:rFonts w:ascii="Aptos" w:hAnsi="Aptos" w:cs="Arial"/>
        </w:rPr>
      </w:pPr>
      <w:r w:rsidRPr="00541BB3">
        <w:rPr>
          <w:rFonts w:ascii="Aptos" w:hAnsi="Aptos" w:cs="Arial"/>
          <w:u w:val="single"/>
        </w:rPr>
        <w:t>Medical Discharge</w:t>
      </w:r>
    </w:p>
    <w:p w14:paraId="1B1653C8" w14:textId="29C10878" w:rsidR="00C653F1" w:rsidRPr="00C653F1" w:rsidRDefault="008D492C" w:rsidP="00C653F1">
      <w:pPr>
        <w:spacing w:after="0"/>
        <w:ind w:left="720"/>
        <w:jc w:val="both"/>
        <w:rPr>
          <w:rFonts w:ascii="Aptos" w:hAnsi="Aptos" w:cs="Arial"/>
        </w:rPr>
      </w:pPr>
      <w:proofErr w:type="gramStart"/>
      <w:r>
        <w:rPr>
          <w:rFonts w:ascii="Aptos" w:hAnsi="Aptos" w:cs="Arial"/>
        </w:rPr>
        <w:t>Contractor</w:t>
      </w:r>
      <w:proofErr w:type="gramEnd"/>
      <w:r w:rsidR="00C653F1" w:rsidRPr="00C653F1">
        <w:rPr>
          <w:rFonts w:ascii="Aptos" w:hAnsi="Aptos" w:cs="Arial"/>
        </w:rPr>
        <w:t xml:space="preserve"> will work with </w:t>
      </w:r>
      <w:r w:rsidR="004F36B5">
        <w:rPr>
          <w:rFonts w:ascii="Aptos" w:hAnsi="Aptos" w:cs="Arial"/>
        </w:rPr>
        <w:t>ACBHD</w:t>
      </w:r>
      <w:r w:rsidR="00C653F1" w:rsidRPr="00C653F1">
        <w:rPr>
          <w:rFonts w:ascii="Aptos" w:hAnsi="Aptos" w:cs="Arial"/>
        </w:rPr>
        <w:t xml:space="preserve">, </w:t>
      </w:r>
      <w:proofErr w:type="gramStart"/>
      <w:r w:rsidR="001779CF">
        <w:rPr>
          <w:rFonts w:ascii="Aptos" w:hAnsi="Aptos" w:cs="Arial"/>
        </w:rPr>
        <w:t xml:space="preserve">ACPD, </w:t>
      </w:r>
      <w:r w:rsidR="00C653F1" w:rsidRPr="00C653F1">
        <w:rPr>
          <w:rFonts w:ascii="Aptos" w:hAnsi="Aptos" w:cs="Arial"/>
        </w:rPr>
        <w:t xml:space="preserve"> ACPHD</w:t>
      </w:r>
      <w:proofErr w:type="gramEnd"/>
      <w:r w:rsidR="001779CF">
        <w:rPr>
          <w:rFonts w:ascii="Aptos" w:hAnsi="Aptos" w:cs="Arial"/>
        </w:rPr>
        <w:t>, and other health care providers</w:t>
      </w:r>
      <w:r w:rsidR="00C653F1" w:rsidRPr="00C653F1">
        <w:rPr>
          <w:rFonts w:ascii="Aptos" w:hAnsi="Aptos" w:cs="Arial"/>
        </w:rPr>
        <w:t xml:space="preserve"> to ensure continuity of care for every youth released from the Juvenile Facilities. </w:t>
      </w:r>
      <w:r>
        <w:rPr>
          <w:rFonts w:ascii="Aptos" w:hAnsi="Aptos" w:cs="Arial"/>
        </w:rPr>
        <w:t>Contractor</w:t>
      </w:r>
      <w:r w:rsidRPr="00C653F1">
        <w:rPr>
          <w:rFonts w:ascii="Aptos" w:hAnsi="Aptos" w:cs="Arial"/>
        </w:rPr>
        <w:t xml:space="preserve"> </w:t>
      </w:r>
      <w:r w:rsidR="00C653F1" w:rsidRPr="00C653F1">
        <w:rPr>
          <w:rFonts w:ascii="Aptos" w:hAnsi="Aptos" w:cs="Arial"/>
        </w:rPr>
        <w:t xml:space="preserve">will </w:t>
      </w:r>
      <w:r w:rsidR="001779CF">
        <w:rPr>
          <w:rFonts w:ascii="Aptos" w:hAnsi="Aptos" w:cs="Arial"/>
        </w:rPr>
        <w:t>complete</w:t>
      </w:r>
      <w:r w:rsidR="001779CF" w:rsidRPr="00C653F1">
        <w:rPr>
          <w:rFonts w:ascii="Aptos" w:hAnsi="Aptos" w:cs="Arial"/>
        </w:rPr>
        <w:t xml:space="preserve"> </w:t>
      </w:r>
      <w:r w:rsidR="00C653F1" w:rsidRPr="00C653F1">
        <w:rPr>
          <w:rFonts w:ascii="Aptos" w:hAnsi="Aptos" w:cs="Arial"/>
        </w:rPr>
        <w:t xml:space="preserve">a medical discharge for every youth leaving the Juvenile Facilities. Medical discharge will consist of a review of medical records and necessary follow-up care, </w:t>
      </w:r>
      <w:r w:rsidR="00C653F1" w:rsidRPr="00C653F1">
        <w:rPr>
          <w:rFonts w:ascii="Aptos" w:hAnsi="Aptos" w:cs="Arial"/>
        </w:rPr>
        <w:lastRenderedPageBreak/>
        <w:t>scheduling of medical appointments, and any appropriate medical documentation including immunization record, medication list, and any necessary prescriptions.</w:t>
      </w:r>
    </w:p>
    <w:p w14:paraId="1C4EBFDF" w14:textId="77777777" w:rsidR="00C653F1" w:rsidRDefault="00C653F1" w:rsidP="00C653F1">
      <w:pPr>
        <w:spacing w:after="0"/>
        <w:ind w:left="720"/>
        <w:jc w:val="both"/>
        <w:rPr>
          <w:rFonts w:ascii="Aptos" w:hAnsi="Aptos" w:cs="Arial"/>
        </w:rPr>
      </w:pPr>
    </w:p>
    <w:p w14:paraId="22DE139C" w14:textId="3A3F446B" w:rsidR="00541BB3" w:rsidRPr="00541BB3" w:rsidRDefault="00C653F1" w:rsidP="00C653F1">
      <w:pPr>
        <w:spacing w:after="0"/>
        <w:ind w:left="720"/>
        <w:jc w:val="both"/>
        <w:rPr>
          <w:rFonts w:ascii="Aptos" w:hAnsi="Aptos" w:cs="Arial"/>
          <w:u w:val="single"/>
        </w:rPr>
      </w:pPr>
      <w:r w:rsidRPr="00541BB3">
        <w:rPr>
          <w:rFonts w:ascii="Aptos" w:hAnsi="Aptos" w:cs="Arial"/>
          <w:u w:val="single"/>
        </w:rPr>
        <w:t xml:space="preserve">Disaster </w:t>
      </w:r>
      <w:r w:rsidR="0005360E">
        <w:rPr>
          <w:rFonts w:ascii="Aptos" w:hAnsi="Aptos" w:cs="Arial"/>
          <w:u w:val="single"/>
        </w:rPr>
        <w:t>Care</w:t>
      </w:r>
    </w:p>
    <w:p w14:paraId="4298DF0C" w14:textId="6D6EB8B6" w:rsidR="00C653F1" w:rsidRDefault="008D492C" w:rsidP="00C653F1">
      <w:pPr>
        <w:spacing w:after="0"/>
        <w:ind w:left="720"/>
        <w:jc w:val="both"/>
        <w:rPr>
          <w:rFonts w:ascii="Aptos" w:hAnsi="Aptos" w:cs="Arial"/>
        </w:rPr>
      </w:pPr>
      <w:proofErr w:type="gramStart"/>
      <w:r>
        <w:rPr>
          <w:rFonts w:ascii="Aptos" w:hAnsi="Aptos" w:cs="Arial"/>
        </w:rPr>
        <w:t>Contractor</w:t>
      </w:r>
      <w:proofErr w:type="gramEnd"/>
      <w:r w:rsidR="00C653F1" w:rsidRPr="00C653F1">
        <w:rPr>
          <w:rFonts w:ascii="Aptos" w:hAnsi="Aptos" w:cs="Arial"/>
        </w:rPr>
        <w:t xml:space="preserve"> will provide</w:t>
      </w:r>
      <w:r w:rsidR="00F51560">
        <w:rPr>
          <w:rFonts w:ascii="Aptos" w:hAnsi="Aptos" w:cs="Arial"/>
        </w:rPr>
        <w:t xml:space="preserve"> triage, aid,</w:t>
      </w:r>
      <w:r w:rsidR="00C653F1" w:rsidRPr="00C653F1">
        <w:rPr>
          <w:rFonts w:ascii="Aptos" w:hAnsi="Aptos" w:cs="Arial"/>
        </w:rPr>
        <w:t xml:space="preserve"> </w:t>
      </w:r>
      <w:r w:rsidR="001779CF">
        <w:rPr>
          <w:rFonts w:ascii="Aptos" w:hAnsi="Aptos" w:cs="Arial"/>
        </w:rPr>
        <w:t xml:space="preserve">urgent </w:t>
      </w:r>
      <w:r w:rsidR="00C653F1" w:rsidRPr="00C653F1">
        <w:rPr>
          <w:rFonts w:ascii="Aptos" w:hAnsi="Aptos" w:cs="Arial"/>
        </w:rPr>
        <w:t>medical care services</w:t>
      </w:r>
      <w:r w:rsidR="00F51560">
        <w:rPr>
          <w:rFonts w:ascii="Aptos" w:hAnsi="Aptos" w:cs="Arial"/>
        </w:rPr>
        <w:t xml:space="preserve">, and </w:t>
      </w:r>
      <w:r w:rsidR="00F51560" w:rsidRPr="008D1258">
        <w:rPr>
          <w:rFonts w:ascii="Aptos" w:hAnsi="Aptos" w:cs="Arial"/>
        </w:rPr>
        <w:t>referral out to appropriate facility for a higher level of care</w:t>
      </w:r>
      <w:r w:rsidR="00C653F1" w:rsidRPr="00C653F1">
        <w:rPr>
          <w:rFonts w:ascii="Aptos" w:hAnsi="Aptos" w:cs="Arial"/>
        </w:rPr>
        <w:t xml:space="preserve"> to youth detained in the Juvenile Facilities during a natural disaster. </w:t>
      </w:r>
    </w:p>
    <w:p w14:paraId="7694114E" w14:textId="77777777" w:rsidR="00C653F1" w:rsidRPr="00C653F1" w:rsidRDefault="00C653F1" w:rsidP="00F51560">
      <w:pPr>
        <w:spacing w:after="0"/>
        <w:jc w:val="both"/>
        <w:rPr>
          <w:rFonts w:ascii="Aptos" w:hAnsi="Aptos" w:cs="Arial"/>
        </w:rPr>
      </w:pPr>
    </w:p>
    <w:p w14:paraId="4C0EB171" w14:textId="1D2E90F4" w:rsidR="0005360E" w:rsidRDefault="0005360E" w:rsidP="0005360E">
      <w:pPr>
        <w:spacing w:after="0"/>
        <w:ind w:left="720"/>
        <w:jc w:val="both"/>
        <w:rPr>
          <w:rFonts w:ascii="Aptos" w:hAnsi="Aptos" w:cs="Arial"/>
        </w:rPr>
      </w:pPr>
      <w:r w:rsidRPr="00541BB3">
        <w:rPr>
          <w:rFonts w:ascii="Aptos" w:hAnsi="Aptos" w:cs="Arial"/>
          <w:u w:val="single"/>
        </w:rPr>
        <w:t>Ancillary Services</w:t>
      </w:r>
      <w:r w:rsidRPr="00C653F1">
        <w:rPr>
          <w:rFonts w:ascii="Aptos" w:hAnsi="Aptos" w:cs="Arial"/>
        </w:rPr>
        <w:t xml:space="preserve">  </w:t>
      </w:r>
    </w:p>
    <w:p w14:paraId="6ABA1B48" w14:textId="77777777" w:rsidR="0005360E" w:rsidRDefault="0005360E" w:rsidP="0005360E">
      <w:pPr>
        <w:spacing w:after="0"/>
        <w:ind w:left="720"/>
        <w:jc w:val="both"/>
        <w:rPr>
          <w:rFonts w:ascii="Aptos" w:hAnsi="Aptos" w:cs="Arial"/>
        </w:rPr>
      </w:pPr>
      <w:r>
        <w:rPr>
          <w:rFonts w:ascii="Aptos" w:hAnsi="Aptos" w:cs="Arial"/>
        </w:rPr>
        <w:t>Contractor</w:t>
      </w:r>
      <w:r w:rsidRPr="00C653F1">
        <w:rPr>
          <w:rFonts w:ascii="Aptos" w:hAnsi="Aptos" w:cs="Arial"/>
        </w:rPr>
        <w:t xml:space="preserve"> will be responsible for </w:t>
      </w:r>
      <w:r>
        <w:rPr>
          <w:rFonts w:ascii="Aptos" w:hAnsi="Aptos" w:cs="Arial"/>
        </w:rPr>
        <w:t xml:space="preserve">coordination for all off-site services such as </w:t>
      </w:r>
      <w:r w:rsidRPr="00C653F1">
        <w:rPr>
          <w:rFonts w:ascii="Aptos" w:hAnsi="Aptos" w:cs="Arial"/>
        </w:rPr>
        <w:t xml:space="preserve">all </w:t>
      </w:r>
      <w:proofErr w:type="gramStart"/>
      <w:r w:rsidRPr="00C653F1">
        <w:rPr>
          <w:rFonts w:ascii="Aptos" w:hAnsi="Aptos" w:cs="Arial"/>
        </w:rPr>
        <w:t>laboratory</w:t>
      </w:r>
      <w:proofErr w:type="gramEnd"/>
      <w:r w:rsidRPr="00C653F1">
        <w:rPr>
          <w:rFonts w:ascii="Aptos" w:hAnsi="Aptos" w:cs="Arial"/>
        </w:rPr>
        <w:t>, x-</w:t>
      </w:r>
      <w:proofErr w:type="gramStart"/>
      <w:r w:rsidRPr="00C653F1">
        <w:rPr>
          <w:rFonts w:ascii="Aptos" w:hAnsi="Aptos" w:cs="Arial"/>
        </w:rPr>
        <w:t>ray</w:t>
      </w:r>
      <w:proofErr w:type="gramEnd"/>
      <w:r w:rsidRPr="00C653F1">
        <w:rPr>
          <w:rFonts w:ascii="Aptos" w:hAnsi="Aptos" w:cs="Arial"/>
        </w:rPr>
        <w:t>, and other ancillary services for all non-hospitalized youth while they are in custody. Costs for hospitalized youth are described below.</w:t>
      </w:r>
    </w:p>
    <w:p w14:paraId="00B59431" w14:textId="77777777" w:rsidR="0005360E" w:rsidRPr="00C653F1" w:rsidRDefault="0005360E" w:rsidP="0005360E">
      <w:pPr>
        <w:spacing w:after="0"/>
        <w:ind w:left="720"/>
        <w:jc w:val="both"/>
        <w:rPr>
          <w:rFonts w:ascii="Aptos" w:hAnsi="Aptos" w:cs="Arial"/>
        </w:rPr>
      </w:pPr>
      <w:r>
        <w:rPr>
          <w:rFonts w:ascii="Aptos" w:hAnsi="Aptos" w:cs="Arial"/>
        </w:rPr>
        <w:t xml:space="preserve"> </w:t>
      </w:r>
    </w:p>
    <w:p w14:paraId="5102D904" w14:textId="77777777" w:rsidR="0005360E" w:rsidRDefault="0005360E" w:rsidP="0005360E">
      <w:pPr>
        <w:spacing w:after="0"/>
        <w:ind w:left="720"/>
        <w:jc w:val="both"/>
        <w:rPr>
          <w:rFonts w:ascii="Aptos" w:hAnsi="Aptos" w:cs="Arial"/>
        </w:rPr>
      </w:pPr>
      <w:r w:rsidRPr="00541BB3">
        <w:rPr>
          <w:rFonts w:ascii="Aptos" w:hAnsi="Aptos" w:cs="Arial"/>
          <w:u w:val="single"/>
        </w:rPr>
        <w:t>Consulting Services and Medical Equipment</w:t>
      </w:r>
      <w:r w:rsidRPr="00C653F1">
        <w:rPr>
          <w:rFonts w:ascii="Aptos" w:hAnsi="Aptos" w:cs="Arial"/>
        </w:rPr>
        <w:t xml:space="preserve"> </w:t>
      </w:r>
    </w:p>
    <w:p w14:paraId="754C57A7" w14:textId="77777777" w:rsidR="0005360E" w:rsidRDefault="0005360E" w:rsidP="0005360E">
      <w:pPr>
        <w:spacing w:after="0"/>
        <w:ind w:left="720"/>
        <w:jc w:val="both"/>
        <w:rPr>
          <w:rFonts w:ascii="Aptos" w:hAnsi="Aptos" w:cs="Arial"/>
        </w:rPr>
      </w:pPr>
      <w:r>
        <w:rPr>
          <w:rFonts w:ascii="Aptos" w:hAnsi="Aptos" w:cs="Arial"/>
        </w:rPr>
        <w:t>Contractor</w:t>
      </w:r>
      <w:r w:rsidRPr="00C653F1">
        <w:rPr>
          <w:rFonts w:ascii="Aptos" w:hAnsi="Aptos" w:cs="Arial"/>
        </w:rPr>
        <w:t xml:space="preserve"> will </w:t>
      </w:r>
      <w:proofErr w:type="gramStart"/>
      <w:r w:rsidRPr="00C653F1">
        <w:rPr>
          <w:rFonts w:ascii="Aptos" w:hAnsi="Aptos" w:cs="Arial"/>
        </w:rPr>
        <w:t>make arrangements</w:t>
      </w:r>
      <w:proofErr w:type="gramEnd"/>
      <w:r w:rsidRPr="00C653F1">
        <w:rPr>
          <w:rFonts w:ascii="Aptos" w:hAnsi="Aptos" w:cs="Arial"/>
        </w:rPr>
        <w:t xml:space="preserve"> and payments</w:t>
      </w:r>
      <w:r>
        <w:rPr>
          <w:rFonts w:ascii="Aptos" w:hAnsi="Aptos" w:cs="Arial"/>
        </w:rPr>
        <w:t xml:space="preserve"> </w:t>
      </w:r>
      <w:r w:rsidRPr="00C653F1">
        <w:rPr>
          <w:rFonts w:ascii="Aptos" w:hAnsi="Aptos" w:cs="Arial"/>
        </w:rPr>
        <w:t>for all consulting medical specialty services</w:t>
      </w:r>
      <w:r>
        <w:rPr>
          <w:rFonts w:ascii="Aptos" w:hAnsi="Aptos" w:cs="Arial"/>
        </w:rPr>
        <w:t xml:space="preserve"> (e.g., </w:t>
      </w:r>
      <w:r w:rsidRPr="00290EEE">
        <w:rPr>
          <w:rFonts w:ascii="Aptos" w:hAnsi="Aptos" w:cs="Arial"/>
        </w:rPr>
        <w:t>orthopedics, cardiology, emergency room services</w:t>
      </w:r>
      <w:r>
        <w:rPr>
          <w:rFonts w:ascii="Aptos" w:hAnsi="Aptos" w:cs="Arial"/>
        </w:rPr>
        <w:t>)</w:t>
      </w:r>
      <w:r w:rsidRPr="00C653F1">
        <w:rPr>
          <w:rFonts w:ascii="Aptos" w:hAnsi="Aptos" w:cs="Arial"/>
        </w:rPr>
        <w:t xml:space="preserve"> and special medical equipment (e.g., crutches, commode chairs, etc.). Specialty medical equipment must 1) withstand repeated use, 2) primarily and customarily </w:t>
      </w:r>
      <w:r>
        <w:rPr>
          <w:rFonts w:ascii="Aptos" w:hAnsi="Aptos" w:cs="Arial"/>
        </w:rPr>
        <w:t xml:space="preserve">be </w:t>
      </w:r>
      <w:r w:rsidRPr="00C653F1">
        <w:rPr>
          <w:rFonts w:ascii="Aptos" w:hAnsi="Aptos" w:cs="Arial"/>
        </w:rPr>
        <w:t xml:space="preserve">used to serve a medical purpose, 3) generally not be useful to a person in the absence of illness or injury, and 4) be appropriate for use in the Juvenile Facilities’ living units. The use of any medical </w:t>
      </w:r>
      <w:proofErr w:type="gramStart"/>
      <w:r w:rsidRPr="00C653F1">
        <w:rPr>
          <w:rFonts w:ascii="Aptos" w:hAnsi="Aptos" w:cs="Arial"/>
        </w:rPr>
        <w:t>specialty equipment</w:t>
      </w:r>
      <w:proofErr w:type="gramEnd"/>
      <w:r w:rsidRPr="00C653F1">
        <w:rPr>
          <w:rFonts w:ascii="Aptos" w:hAnsi="Aptos" w:cs="Arial"/>
        </w:rPr>
        <w:t xml:space="preserve"> within the Juvenile Facilities will be approved by ACPD.</w:t>
      </w:r>
    </w:p>
    <w:p w14:paraId="0CCB87E0" w14:textId="77777777" w:rsidR="0005360E" w:rsidRDefault="0005360E" w:rsidP="0005360E">
      <w:pPr>
        <w:spacing w:after="0"/>
        <w:ind w:left="720"/>
        <w:jc w:val="both"/>
        <w:rPr>
          <w:rFonts w:ascii="Aptos" w:hAnsi="Aptos" w:cs="Arial"/>
        </w:rPr>
      </w:pPr>
    </w:p>
    <w:p w14:paraId="7728468E" w14:textId="77777777" w:rsidR="0005360E" w:rsidRDefault="0005360E" w:rsidP="0005360E">
      <w:pPr>
        <w:spacing w:after="0"/>
        <w:ind w:left="720"/>
        <w:jc w:val="both"/>
        <w:rPr>
          <w:rFonts w:ascii="Aptos" w:hAnsi="Aptos" w:cs="Arial"/>
        </w:rPr>
      </w:pPr>
      <w:r w:rsidRPr="00FF4E15">
        <w:rPr>
          <w:rFonts w:ascii="Aptos" w:hAnsi="Aptos" w:cs="Arial"/>
        </w:rPr>
        <w:t>Contractor is responsible for the purchasing and security of all supplies and equipment use</w:t>
      </w:r>
      <w:r>
        <w:rPr>
          <w:rFonts w:ascii="Aptos" w:hAnsi="Aptos" w:cs="Arial"/>
        </w:rPr>
        <w:t>.</w:t>
      </w:r>
    </w:p>
    <w:p w14:paraId="5F27BFE7" w14:textId="77777777" w:rsidR="0005360E" w:rsidRPr="00FF4E15" w:rsidRDefault="0005360E" w:rsidP="0005360E">
      <w:pPr>
        <w:spacing w:after="0"/>
        <w:ind w:left="720"/>
        <w:jc w:val="both"/>
        <w:rPr>
          <w:rFonts w:ascii="Aptos" w:hAnsi="Aptos" w:cs="Arial"/>
        </w:rPr>
      </w:pPr>
      <w:r>
        <w:rPr>
          <w:rFonts w:ascii="Aptos" w:hAnsi="Aptos" w:cs="Arial"/>
        </w:rPr>
        <w:t>T</w:t>
      </w:r>
      <w:r w:rsidRPr="00FF4E15">
        <w:rPr>
          <w:rFonts w:ascii="Aptos" w:hAnsi="Aptos" w:cs="Arial"/>
        </w:rPr>
        <w:t>he cost of medical equipment and supplies shall be within the terms of this agreement</w:t>
      </w:r>
      <w:r>
        <w:rPr>
          <w:rFonts w:ascii="Aptos" w:hAnsi="Aptos" w:cs="Arial"/>
        </w:rPr>
        <w:t>.</w:t>
      </w:r>
    </w:p>
    <w:p w14:paraId="12F9E6C0" w14:textId="77777777" w:rsidR="0005360E" w:rsidRPr="00FF4E15" w:rsidRDefault="0005360E" w:rsidP="0005360E">
      <w:pPr>
        <w:spacing w:after="0"/>
        <w:ind w:left="720"/>
        <w:jc w:val="both"/>
        <w:rPr>
          <w:rFonts w:ascii="Aptos" w:hAnsi="Aptos" w:cs="Arial"/>
        </w:rPr>
      </w:pPr>
    </w:p>
    <w:p w14:paraId="18160176" w14:textId="77777777" w:rsidR="0005360E" w:rsidRPr="00FF4E15" w:rsidRDefault="0005360E" w:rsidP="0005360E">
      <w:pPr>
        <w:spacing w:after="0"/>
        <w:ind w:left="720"/>
        <w:jc w:val="both"/>
        <w:rPr>
          <w:rFonts w:ascii="Aptos" w:hAnsi="Aptos" w:cs="Arial"/>
        </w:rPr>
      </w:pPr>
      <w:r w:rsidRPr="00FF4E15">
        <w:rPr>
          <w:rFonts w:ascii="Aptos" w:hAnsi="Aptos" w:cs="Arial"/>
        </w:rPr>
        <w:t xml:space="preserve">Utilization review will occur monthly to determine, amount of use and cost of equipment and supplies If any issues arise related to use or cost of equipment and supplies, </w:t>
      </w:r>
      <w:r>
        <w:rPr>
          <w:rFonts w:ascii="Aptos" w:hAnsi="Aptos" w:cs="Arial"/>
        </w:rPr>
        <w:t>ACPHD</w:t>
      </w:r>
      <w:r w:rsidRPr="00FF4E15">
        <w:rPr>
          <w:rFonts w:ascii="Aptos" w:hAnsi="Aptos" w:cs="Arial"/>
        </w:rPr>
        <w:t>, ACBHD, and Contractor will meet to discuss said issues.</w:t>
      </w:r>
    </w:p>
    <w:p w14:paraId="1F42B7B4" w14:textId="77777777" w:rsidR="0005360E" w:rsidRPr="00FF4E15" w:rsidRDefault="0005360E" w:rsidP="0005360E">
      <w:pPr>
        <w:spacing w:after="0"/>
        <w:ind w:left="720"/>
        <w:jc w:val="both"/>
        <w:rPr>
          <w:rFonts w:ascii="Aptos" w:hAnsi="Aptos" w:cs="Arial"/>
        </w:rPr>
      </w:pPr>
    </w:p>
    <w:p w14:paraId="5D8E31D5" w14:textId="77777777" w:rsidR="0005360E" w:rsidRPr="00C653F1" w:rsidRDefault="0005360E" w:rsidP="0005360E">
      <w:pPr>
        <w:spacing w:after="0"/>
        <w:ind w:left="720"/>
        <w:jc w:val="both"/>
        <w:rPr>
          <w:rFonts w:ascii="Aptos" w:hAnsi="Aptos" w:cs="Arial"/>
        </w:rPr>
      </w:pPr>
      <w:r w:rsidRPr="00FF4E15">
        <w:rPr>
          <w:rFonts w:ascii="Aptos" w:hAnsi="Aptos" w:cs="Arial"/>
        </w:rPr>
        <w:t xml:space="preserve">Contractor shall immediately report to </w:t>
      </w:r>
      <w:r>
        <w:rPr>
          <w:rFonts w:ascii="Aptos" w:hAnsi="Aptos" w:cs="Arial"/>
        </w:rPr>
        <w:t>ACPD</w:t>
      </w:r>
      <w:r w:rsidRPr="00FF4E15">
        <w:rPr>
          <w:rFonts w:ascii="Aptos" w:hAnsi="Aptos" w:cs="Arial"/>
        </w:rPr>
        <w:t xml:space="preserve"> staff any accidents or loss of any medical equipment and supplies. Contractor shall make counts of all medical equipment and supplies when directed by </w:t>
      </w:r>
      <w:r>
        <w:rPr>
          <w:rFonts w:ascii="Aptos" w:hAnsi="Aptos" w:cs="Arial"/>
        </w:rPr>
        <w:t>ACPD</w:t>
      </w:r>
      <w:r w:rsidRPr="00FF4E15">
        <w:rPr>
          <w:rFonts w:ascii="Aptos" w:hAnsi="Aptos" w:cs="Arial"/>
        </w:rPr>
        <w:t xml:space="preserve"> for security and inventory purposes. A record of these counts shall be maintained by Contractor and shall be subject to inspection by </w:t>
      </w:r>
      <w:r>
        <w:rPr>
          <w:rFonts w:ascii="Aptos" w:hAnsi="Aptos" w:cs="Arial"/>
        </w:rPr>
        <w:t>ACPD</w:t>
      </w:r>
      <w:r w:rsidRPr="00FF4E15">
        <w:rPr>
          <w:rFonts w:ascii="Aptos" w:hAnsi="Aptos" w:cs="Arial"/>
        </w:rPr>
        <w:t>.</w:t>
      </w:r>
    </w:p>
    <w:p w14:paraId="2F0CF7B0" w14:textId="32116E6E" w:rsidR="0005360E" w:rsidRDefault="0005360E" w:rsidP="00C653F1">
      <w:pPr>
        <w:spacing w:after="0"/>
        <w:ind w:left="720"/>
        <w:jc w:val="both"/>
        <w:rPr>
          <w:rFonts w:ascii="Aptos" w:hAnsi="Aptos" w:cs="Arial"/>
          <w:u w:val="single"/>
        </w:rPr>
      </w:pPr>
      <w:r>
        <w:rPr>
          <w:rFonts w:ascii="Aptos" w:hAnsi="Aptos" w:cs="Arial"/>
        </w:rPr>
        <w:t xml:space="preserve"> </w:t>
      </w:r>
    </w:p>
    <w:p w14:paraId="0D72B919" w14:textId="0BF98593" w:rsidR="00541BB3" w:rsidRDefault="0005360E" w:rsidP="00C653F1">
      <w:pPr>
        <w:spacing w:after="0"/>
        <w:ind w:left="720"/>
        <w:jc w:val="both"/>
        <w:rPr>
          <w:rFonts w:ascii="Aptos" w:hAnsi="Aptos" w:cs="Arial"/>
        </w:rPr>
      </w:pPr>
      <w:r>
        <w:rPr>
          <w:rFonts w:ascii="Aptos" w:hAnsi="Aptos" w:cs="Arial"/>
          <w:u w:val="single"/>
        </w:rPr>
        <w:t xml:space="preserve">Other </w:t>
      </w:r>
      <w:r w:rsidR="00C653F1" w:rsidRPr="00541BB3">
        <w:rPr>
          <w:rFonts w:ascii="Aptos" w:hAnsi="Aptos" w:cs="Arial"/>
          <w:u w:val="single"/>
        </w:rPr>
        <w:t>Off-Site Hospital and Specialty Services</w:t>
      </w:r>
      <w:r w:rsidR="00C653F1" w:rsidRPr="00C653F1">
        <w:rPr>
          <w:rFonts w:ascii="Aptos" w:hAnsi="Aptos" w:cs="Arial"/>
        </w:rPr>
        <w:t xml:space="preserve"> </w:t>
      </w:r>
    </w:p>
    <w:p w14:paraId="253EA97C" w14:textId="3BB94D1F" w:rsidR="00C653F1" w:rsidRPr="00C653F1" w:rsidRDefault="008D492C" w:rsidP="00C653F1">
      <w:pPr>
        <w:spacing w:after="0"/>
        <w:ind w:left="720"/>
        <w:jc w:val="both"/>
        <w:rPr>
          <w:rFonts w:ascii="Aptos" w:hAnsi="Aptos" w:cs="Arial"/>
        </w:rPr>
      </w:pPr>
      <w:r>
        <w:rPr>
          <w:rFonts w:ascii="Aptos" w:hAnsi="Aptos" w:cs="Arial"/>
        </w:rPr>
        <w:t>Contractor</w:t>
      </w:r>
      <w:r w:rsidRPr="00C653F1">
        <w:rPr>
          <w:rFonts w:ascii="Aptos" w:hAnsi="Aptos" w:cs="Arial"/>
        </w:rPr>
        <w:t xml:space="preserve"> </w:t>
      </w:r>
      <w:r w:rsidR="00C653F1" w:rsidRPr="00C653F1">
        <w:rPr>
          <w:rFonts w:ascii="Aptos" w:hAnsi="Aptos" w:cs="Arial"/>
        </w:rPr>
        <w:t>shall provide or coordinate the provision of off-site health services for youth detained in the Juvenile Facilities, as needed</w:t>
      </w:r>
      <w:r w:rsidR="001779CF">
        <w:rPr>
          <w:rFonts w:ascii="Aptos" w:hAnsi="Aptos" w:cs="Arial"/>
        </w:rPr>
        <w:t xml:space="preserve"> and in collaboration with ACPD for transportation.</w:t>
      </w:r>
      <w:r w:rsidR="008D1258">
        <w:rPr>
          <w:rFonts w:ascii="Aptos" w:hAnsi="Aptos" w:cs="Arial"/>
        </w:rPr>
        <w:t xml:space="preserve"> </w:t>
      </w:r>
      <w:proofErr w:type="gramStart"/>
      <w:r>
        <w:rPr>
          <w:rFonts w:ascii="Aptos" w:hAnsi="Aptos" w:cs="Arial"/>
        </w:rPr>
        <w:t>Contractor</w:t>
      </w:r>
      <w:proofErr w:type="gramEnd"/>
      <w:r w:rsidRPr="00C653F1">
        <w:rPr>
          <w:rFonts w:ascii="Aptos" w:hAnsi="Aptos" w:cs="Arial"/>
        </w:rPr>
        <w:t xml:space="preserve"> </w:t>
      </w:r>
      <w:r w:rsidR="00C653F1" w:rsidRPr="00C653F1">
        <w:rPr>
          <w:rFonts w:ascii="Aptos" w:hAnsi="Aptos" w:cs="Arial"/>
        </w:rPr>
        <w:t>will make every effort to ensure youth are connected to their primary care provider</w:t>
      </w:r>
      <w:r w:rsidR="002758FE">
        <w:rPr>
          <w:rFonts w:ascii="Aptos" w:hAnsi="Aptos" w:cs="Arial"/>
        </w:rPr>
        <w:t>, if one exists,</w:t>
      </w:r>
      <w:r w:rsidR="00C653F1" w:rsidRPr="00C653F1">
        <w:rPr>
          <w:rFonts w:ascii="Aptos" w:hAnsi="Aptos" w:cs="Arial"/>
        </w:rPr>
        <w:t xml:space="preserve"> for any off-site hospital and specialty services.</w:t>
      </w:r>
      <w:r w:rsidR="002758FE">
        <w:rPr>
          <w:rFonts w:ascii="Aptos" w:hAnsi="Aptos" w:cs="Arial"/>
        </w:rPr>
        <w:t xml:space="preserve"> </w:t>
      </w:r>
    </w:p>
    <w:p w14:paraId="021E9A0D" w14:textId="77777777" w:rsidR="00C653F1" w:rsidRDefault="00C653F1" w:rsidP="00C653F1">
      <w:pPr>
        <w:spacing w:after="0"/>
        <w:ind w:left="720"/>
        <w:jc w:val="both"/>
        <w:rPr>
          <w:rFonts w:ascii="Aptos" w:hAnsi="Aptos" w:cs="Arial"/>
        </w:rPr>
      </w:pPr>
    </w:p>
    <w:p w14:paraId="6FF8B803" w14:textId="56631EC7" w:rsidR="00C653F1" w:rsidRPr="00C653F1" w:rsidRDefault="00C653F1" w:rsidP="00C653F1">
      <w:pPr>
        <w:spacing w:after="0"/>
        <w:ind w:left="720"/>
        <w:jc w:val="both"/>
        <w:rPr>
          <w:rFonts w:ascii="Aptos" w:hAnsi="Aptos" w:cs="Arial"/>
        </w:rPr>
      </w:pPr>
      <w:r w:rsidRPr="00C653F1">
        <w:rPr>
          <w:rFonts w:ascii="Aptos" w:hAnsi="Aptos" w:cs="Arial"/>
        </w:rPr>
        <w:lastRenderedPageBreak/>
        <w:t xml:space="preserve">Costs or payments associated with off-site </w:t>
      </w:r>
      <w:r w:rsidR="00F32E90" w:rsidRPr="00C653F1">
        <w:rPr>
          <w:rFonts w:ascii="Aptos" w:hAnsi="Aptos" w:cs="Arial"/>
        </w:rPr>
        <w:t>hospitals</w:t>
      </w:r>
      <w:r w:rsidRPr="00C653F1">
        <w:rPr>
          <w:rFonts w:ascii="Aptos" w:hAnsi="Aptos" w:cs="Arial"/>
        </w:rPr>
        <w:t xml:space="preserve"> and specialty services will be covered by the provider/hospital providing said care. In cases where a youth must be hospitalized for more than 24 hours, the cost associated with care can be recouped by the hospital providing said care through the Medi-Cal Inmate Program.</w:t>
      </w:r>
    </w:p>
    <w:p w14:paraId="42D7F8CE" w14:textId="77777777" w:rsidR="00C653F1" w:rsidRDefault="00C653F1" w:rsidP="00C653F1">
      <w:pPr>
        <w:spacing w:after="0"/>
        <w:ind w:left="720"/>
        <w:jc w:val="both"/>
        <w:rPr>
          <w:rFonts w:ascii="Aptos" w:hAnsi="Aptos" w:cs="Arial"/>
        </w:rPr>
      </w:pPr>
    </w:p>
    <w:p w14:paraId="2A25D3A0" w14:textId="026BF2CC" w:rsidR="00876AAC" w:rsidRPr="00C653F1" w:rsidRDefault="008D492C" w:rsidP="00C653F1">
      <w:pPr>
        <w:spacing w:after="0"/>
        <w:ind w:left="720"/>
        <w:jc w:val="both"/>
        <w:rPr>
          <w:rFonts w:ascii="Aptos" w:hAnsi="Aptos" w:cs="Arial"/>
        </w:rPr>
      </w:pPr>
      <w:r>
        <w:rPr>
          <w:rFonts w:ascii="Aptos" w:hAnsi="Aptos" w:cs="Arial"/>
        </w:rPr>
        <w:t>Contractor</w:t>
      </w:r>
      <w:r w:rsidR="00C653F1" w:rsidRPr="00C653F1">
        <w:rPr>
          <w:rFonts w:ascii="Aptos" w:hAnsi="Aptos" w:cs="Arial"/>
        </w:rPr>
        <w:t xml:space="preserve"> will coordinate with ACPD regarding the transportation of any youth requiring services off-site. Off-site health services may include but are not limited to:</w:t>
      </w:r>
    </w:p>
    <w:p w14:paraId="3BACA1EE" w14:textId="6601AD49" w:rsidR="00C653F1" w:rsidRPr="00876AAC" w:rsidRDefault="00C653F1" w:rsidP="00566A17">
      <w:pPr>
        <w:pStyle w:val="ListParagraph"/>
        <w:numPr>
          <w:ilvl w:val="0"/>
          <w:numId w:val="50"/>
        </w:numPr>
        <w:spacing w:after="0"/>
        <w:jc w:val="both"/>
        <w:rPr>
          <w:rFonts w:ascii="Aptos" w:hAnsi="Aptos" w:cs="Arial"/>
        </w:rPr>
      </w:pPr>
      <w:r w:rsidRPr="00876AAC">
        <w:rPr>
          <w:rFonts w:ascii="Aptos" w:hAnsi="Aptos" w:cs="Arial"/>
        </w:rPr>
        <w:t>Emergency Room Services: Youth with emergency medical conditions that are beyond the scope of on-site medical, will be transported to the appropriate Emergency Department for assessment and treatment.</w:t>
      </w:r>
    </w:p>
    <w:p w14:paraId="43E49502" w14:textId="0BFE6086" w:rsidR="00F02006" w:rsidRPr="00BA1911" w:rsidRDefault="00C653F1" w:rsidP="00566A17">
      <w:pPr>
        <w:pStyle w:val="ListParagraph"/>
        <w:numPr>
          <w:ilvl w:val="0"/>
          <w:numId w:val="50"/>
        </w:numPr>
        <w:rPr>
          <w:rFonts w:ascii="Aptos" w:hAnsi="Aptos" w:cs="Arial"/>
        </w:rPr>
      </w:pPr>
      <w:r w:rsidRPr="00290EEE">
        <w:rPr>
          <w:rFonts w:ascii="Aptos" w:hAnsi="Aptos" w:cs="Arial"/>
        </w:rPr>
        <w:t xml:space="preserve">Forensic medical examinations: </w:t>
      </w:r>
      <w:r w:rsidR="008D1258" w:rsidRPr="00290EEE">
        <w:rPr>
          <w:rFonts w:ascii="Aptos" w:hAnsi="Aptos" w:cs="Arial"/>
        </w:rPr>
        <w:t xml:space="preserve">Contractor </w:t>
      </w:r>
      <w:r w:rsidRPr="00290EEE">
        <w:rPr>
          <w:rFonts w:ascii="Aptos" w:hAnsi="Aptos" w:cs="Arial"/>
        </w:rPr>
        <w:t xml:space="preserve">will provide access to forensic medical examinations. Exams necessary during the course of routine care of youth will be the responsibility of </w:t>
      </w:r>
      <w:r w:rsidR="008D1258" w:rsidRPr="00290EEE">
        <w:rPr>
          <w:rFonts w:ascii="Aptos" w:hAnsi="Aptos" w:cs="Arial"/>
        </w:rPr>
        <w:t>Contractor</w:t>
      </w:r>
      <w:r w:rsidR="00F72E2D">
        <w:rPr>
          <w:rFonts w:ascii="Aptos" w:hAnsi="Aptos" w:cs="Arial"/>
        </w:rPr>
        <w:t xml:space="preserve"> </w:t>
      </w:r>
      <w:r w:rsidRPr="00290EEE">
        <w:rPr>
          <w:rFonts w:ascii="Aptos" w:hAnsi="Aptos" w:cs="Arial"/>
        </w:rPr>
        <w:t>(e.g., Females who have disclosed sexual assault within 72 hours prior to admission to the Juvenile Facilities and youth physically assaulted/abused prior to admission or while in custody). In accordance with preexisting policies and procedures, youth under the age of 14 who require forensic examinations will be transported to the Emergency Department; youth 14 years of age and older who require forensic medical examinations will be transported to Highland Hospital.</w:t>
      </w:r>
      <w:r w:rsidR="00290EEE" w:rsidRPr="00290EEE">
        <w:t xml:space="preserve"> </w:t>
      </w:r>
      <w:r w:rsidR="00290EEE" w:rsidRPr="00290EEE">
        <w:rPr>
          <w:rFonts w:ascii="Aptos" w:hAnsi="Aptos" w:cs="Arial"/>
        </w:rPr>
        <w:t>Contractor</w:t>
      </w:r>
      <w:r w:rsidR="00290EEE">
        <w:rPr>
          <w:rFonts w:ascii="Aptos" w:hAnsi="Aptos" w:cs="Arial"/>
        </w:rPr>
        <w:t xml:space="preserve"> </w:t>
      </w:r>
      <w:r w:rsidR="00290EEE" w:rsidRPr="00290EEE">
        <w:rPr>
          <w:rFonts w:ascii="Aptos" w:hAnsi="Aptos" w:cs="Arial"/>
        </w:rPr>
        <w:t xml:space="preserve">will contact </w:t>
      </w:r>
      <w:r w:rsidR="00F72E2D">
        <w:rPr>
          <w:rFonts w:ascii="Aptos" w:hAnsi="Aptos" w:cs="Arial"/>
        </w:rPr>
        <w:t>the appropriate hospital</w:t>
      </w:r>
      <w:r w:rsidR="00290EEE" w:rsidRPr="00290EEE">
        <w:rPr>
          <w:rFonts w:ascii="Aptos" w:hAnsi="Aptos" w:cs="Arial"/>
        </w:rPr>
        <w:t xml:space="preserve"> to consult on any case with any questions prior to sending an infant, child, adolescent or developmentally delayed adult for an exam </w:t>
      </w:r>
      <w:proofErr w:type="gramStart"/>
      <w:r w:rsidR="00290EEE" w:rsidRPr="00290EEE">
        <w:rPr>
          <w:rFonts w:ascii="Aptos" w:hAnsi="Aptos" w:cs="Arial"/>
        </w:rPr>
        <w:t>including for</w:t>
      </w:r>
      <w:proofErr w:type="gramEnd"/>
      <w:r w:rsidR="00290EEE" w:rsidRPr="00290EEE">
        <w:rPr>
          <w:rFonts w:ascii="Aptos" w:hAnsi="Aptos" w:cs="Arial"/>
        </w:rPr>
        <w:t xml:space="preserve"> events that happened more than 72 hours prior</w:t>
      </w:r>
      <w:r w:rsidR="00F72E2D">
        <w:rPr>
          <w:rFonts w:ascii="Aptos" w:hAnsi="Aptos" w:cs="Arial"/>
        </w:rPr>
        <w:t xml:space="preserve"> to admission to the Juvenile Facilities.</w:t>
      </w:r>
    </w:p>
    <w:p w14:paraId="186D7E8A" w14:textId="4ED0758D" w:rsidR="00C653F1" w:rsidRPr="00876AAC" w:rsidRDefault="00C653F1" w:rsidP="00566A17">
      <w:pPr>
        <w:pStyle w:val="ListParagraph"/>
        <w:numPr>
          <w:ilvl w:val="0"/>
          <w:numId w:val="50"/>
        </w:numPr>
        <w:spacing w:after="0"/>
        <w:jc w:val="both"/>
        <w:rPr>
          <w:rFonts w:ascii="Aptos" w:hAnsi="Aptos" w:cs="Arial"/>
        </w:rPr>
      </w:pPr>
      <w:r w:rsidRPr="00876AAC">
        <w:rPr>
          <w:rFonts w:ascii="Aptos" w:hAnsi="Aptos" w:cs="Arial"/>
        </w:rPr>
        <w:t xml:space="preserve">Forensic exams required by the Court or Probation specifically for purpose of legal determinations or proceedings (e.g. mandatory drug or toxicology screening) will NOT be performed by any medical staff providing or who may provide ongoing health care to the youth. </w:t>
      </w:r>
      <w:r w:rsidR="00290EEE" w:rsidRPr="00290EEE">
        <w:rPr>
          <w:rFonts w:ascii="Aptos" w:hAnsi="Aptos" w:cs="Arial"/>
        </w:rPr>
        <w:t>Contractor shall refer to and coordinate forensic examinations with an appropriate facility for care, but it shall not be the responsibility of Contractor to perform such exams.</w:t>
      </w:r>
      <w:r w:rsidR="00290EEE">
        <w:rPr>
          <w:rFonts w:ascii="Aptos" w:hAnsi="Aptos" w:cs="Arial"/>
        </w:rPr>
        <w:t xml:space="preserve"> Contractor </w:t>
      </w:r>
      <w:r w:rsidRPr="00876AAC">
        <w:rPr>
          <w:rFonts w:ascii="Aptos" w:hAnsi="Aptos" w:cs="Arial"/>
        </w:rPr>
        <w:t>will develop Memoranda of Understanding with local hospitals or other health care providers in order to provide such forensic exams.</w:t>
      </w:r>
    </w:p>
    <w:p w14:paraId="1A31EF21" w14:textId="6B59B129" w:rsidR="00290EEE" w:rsidRPr="00BA1911" w:rsidRDefault="00C653F1" w:rsidP="00566A17">
      <w:pPr>
        <w:pStyle w:val="ListParagraph"/>
        <w:numPr>
          <w:ilvl w:val="0"/>
          <w:numId w:val="50"/>
        </w:numPr>
        <w:rPr>
          <w:rFonts w:ascii="Aptos" w:hAnsi="Aptos" w:cs="Arial"/>
        </w:rPr>
      </w:pPr>
      <w:r w:rsidRPr="00290EEE">
        <w:rPr>
          <w:rFonts w:ascii="Aptos" w:hAnsi="Aptos" w:cs="Arial"/>
        </w:rPr>
        <w:t xml:space="preserve">Specialty services: </w:t>
      </w:r>
      <w:r w:rsidR="00290EEE" w:rsidRPr="00290EEE">
        <w:rPr>
          <w:rFonts w:ascii="Aptos" w:hAnsi="Aptos" w:cs="Arial"/>
        </w:rPr>
        <w:t xml:space="preserve">Contractor </w:t>
      </w:r>
      <w:r w:rsidRPr="00290EEE">
        <w:rPr>
          <w:rFonts w:ascii="Aptos" w:hAnsi="Aptos" w:cs="Arial"/>
        </w:rPr>
        <w:t>will arrange for access to specialty services including</w:t>
      </w:r>
      <w:r w:rsidR="00F72E2D">
        <w:rPr>
          <w:rFonts w:ascii="Aptos" w:hAnsi="Aptos" w:cs="Arial"/>
        </w:rPr>
        <w:t xml:space="preserve"> but not limited to</w:t>
      </w:r>
      <w:r w:rsidRPr="00290EEE">
        <w:rPr>
          <w:rFonts w:ascii="Aptos" w:hAnsi="Aptos" w:cs="Arial"/>
        </w:rPr>
        <w:t xml:space="preserve"> orthopedics, cardiology, </w:t>
      </w:r>
      <w:r w:rsidR="00290EEE" w:rsidRPr="00290EEE">
        <w:rPr>
          <w:rFonts w:ascii="Aptos" w:hAnsi="Aptos" w:cs="Arial"/>
        </w:rPr>
        <w:t xml:space="preserve">emergency room services, </w:t>
      </w:r>
      <w:r w:rsidRPr="00290EEE">
        <w:rPr>
          <w:rFonts w:ascii="Aptos" w:hAnsi="Aptos" w:cs="Arial"/>
        </w:rPr>
        <w:t xml:space="preserve">endocrinology, </w:t>
      </w:r>
      <w:r w:rsidR="00290EEE" w:rsidRPr="00290EEE">
        <w:rPr>
          <w:rFonts w:ascii="Aptos" w:hAnsi="Aptos" w:cs="Arial"/>
        </w:rPr>
        <w:t xml:space="preserve">neurology, optometry, </w:t>
      </w:r>
      <w:r w:rsidRPr="00290EEE">
        <w:rPr>
          <w:rFonts w:ascii="Aptos" w:hAnsi="Aptos" w:cs="Arial"/>
        </w:rPr>
        <w:t>pulmonology</w:t>
      </w:r>
      <w:r w:rsidR="00290EEE" w:rsidRPr="00290EEE">
        <w:rPr>
          <w:rFonts w:ascii="Aptos" w:hAnsi="Aptos" w:cs="Arial"/>
        </w:rPr>
        <w:t>, radiology, rheumatology, and surgery for youth detained in the Juvenile Facilities that are within the terms of this agreement</w:t>
      </w:r>
      <w:r w:rsidR="00290EEE">
        <w:rPr>
          <w:rFonts w:ascii="Aptos" w:hAnsi="Aptos" w:cs="Arial"/>
        </w:rPr>
        <w:t xml:space="preserve">. </w:t>
      </w:r>
      <w:proofErr w:type="gramStart"/>
      <w:r w:rsidR="00290EEE">
        <w:rPr>
          <w:rFonts w:ascii="Aptos" w:hAnsi="Aptos" w:cs="Arial"/>
        </w:rPr>
        <w:t>Contractor</w:t>
      </w:r>
      <w:proofErr w:type="gramEnd"/>
      <w:r w:rsidRPr="00BA1911">
        <w:rPr>
          <w:rFonts w:ascii="Aptos" w:hAnsi="Aptos" w:cs="Arial"/>
        </w:rPr>
        <w:t xml:space="preserve"> will make every effort to ensure youth are connected to their primary care provider for specialty services.</w:t>
      </w:r>
      <w:r w:rsidR="00290EEE">
        <w:rPr>
          <w:rFonts w:ascii="Aptos" w:hAnsi="Aptos" w:cs="Arial"/>
        </w:rPr>
        <w:t xml:space="preserve"> </w:t>
      </w:r>
      <w:r w:rsidR="00290EEE" w:rsidRPr="00BA1911">
        <w:rPr>
          <w:rFonts w:ascii="Aptos" w:hAnsi="Aptos" w:cs="Arial"/>
        </w:rPr>
        <w:t xml:space="preserve">Utilization review will occur monthly to determine, amount of use and cost of specialty services. </w:t>
      </w:r>
    </w:p>
    <w:p w14:paraId="6FDC82A4" w14:textId="6C3067C1" w:rsidR="00FF5994" w:rsidRDefault="00C653F1" w:rsidP="00566A17">
      <w:pPr>
        <w:pStyle w:val="ListParagraph"/>
        <w:numPr>
          <w:ilvl w:val="0"/>
          <w:numId w:val="50"/>
        </w:numPr>
        <w:spacing w:after="0"/>
        <w:jc w:val="both"/>
        <w:rPr>
          <w:rFonts w:ascii="Aptos" w:hAnsi="Aptos" w:cs="Arial"/>
        </w:rPr>
      </w:pPr>
      <w:r w:rsidRPr="00876AAC">
        <w:rPr>
          <w:rFonts w:ascii="Aptos" w:hAnsi="Aptos" w:cs="Arial"/>
        </w:rPr>
        <w:t xml:space="preserve">Hospitalization: </w:t>
      </w:r>
      <w:r w:rsidR="00290EEE">
        <w:rPr>
          <w:rFonts w:ascii="Aptos" w:hAnsi="Aptos" w:cs="Arial"/>
        </w:rPr>
        <w:t>Contractor</w:t>
      </w:r>
      <w:r w:rsidR="00290EEE" w:rsidRPr="00876AAC">
        <w:rPr>
          <w:rFonts w:ascii="Aptos" w:hAnsi="Aptos" w:cs="Arial"/>
        </w:rPr>
        <w:t xml:space="preserve"> </w:t>
      </w:r>
      <w:r w:rsidRPr="00876AAC">
        <w:rPr>
          <w:rFonts w:ascii="Aptos" w:hAnsi="Aptos" w:cs="Arial"/>
        </w:rPr>
        <w:t xml:space="preserve">will establish partnerships with local hospitals to serve youth detained at the Juvenile Facilities who require hospitalization. When appropriate, the </w:t>
      </w:r>
      <w:r w:rsidR="00290EEE">
        <w:rPr>
          <w:rFonts w:ascii="Aptos" w:hAnsi="Aptos" w:cs="Arial"/>
        </w:rPr>
        <w:t>Contractor</w:t>
      </w:r>
      <w:r w:rsidR="00290EEE" w:rsidRPr="00876AAC">
        <w:rPr>
          <w:rFonts w:ascii="Aptos" w:hAnsi="Aptos" w:cs="Arial"/>
        </w:rPr>
        <w:t xml:space="preserve"> </w:t>
      </w:r>
      <w:r w:rsidRPr="00876AAC">
        <w:rPr>
          <w:rFonts w:ascii="Aptos" w:hAnsi="Aptos" w:cs="Arial"/>
        </w:rPr>
        <w:t xml:space="preserve">will make every effort to ensure youth are hospitalized at their primary care provider, e.g., UCSF Benioff Children’s Hospital, Kaiser </w:t>
      </w:r>
      <w:r w:rsidRPr="00876AAC">
        <w:rPr>
          <w:rFonts w:ascii="Aptos" w:hAnsi="Aptos" w:cs="Arial"/>
        </w:rPr>
        <w:lastRenderedPageBreak/>
        <w:t>Permanente, etc.</w:t>
      </w:r>
      <w:r w:rsidR="00290EEE" w:rsidRPr="00290EEE">
        <w:t xml:space="preserve"> </w:t>
      </w:r>
      <w:r w:rsidR="00290EEE" w:rsidRPr="00290EEE">
        <w:rPr>
          <w:rFonts w:ascii="Aptos" w:hAnsi="Aptos" w:cs="Arial"/>
        </w:rPr>
        <w:t xml:space="preserve">Contractor will not be financially responsible for any in-patient medical services for </w:t>
      </w:r>
      <w:r w:rsidR="00AF6111">
        <w:rPr>
          <w:rFonts w:ascii="Aptos" w:hAnsi="Aptos" w:cs="Arial"/>
        </w:rPr>
        <w:t>y</w:t>
      </w:r>
      <w:r w:rsidR="00290EEE" w:rsidRPr="00290EEE">
        <w:rPr>
          <w:rFonts w:ascii="Aptos" w:hAnsi="Aptos" w:cs="Arial"/>
        </w:rPr>
        <w:t>outh rendered outside of the Juvenile Facilities.</w:t>
      </w:r>
    </w:p>
    <w:p w14:paraId="13A76EEE" w14:textId="77777777" w:rsidR="00FF5994" w:rsidRPr="00FF5994" w:rsidRDefault="00FF5994" w:rsidP="00FF5994">
      <w:pPr>
        <w:pStyle w:val="ListParagraph"/>
        <w:spacing w:after="0"/>
        <w:ind w:left="1440"/>
        <w:jc w:val="both"/>
        <w:rPr>
          <w:rFonts w:ascii="Aptos" w:hAnsi="Aptos" w:cs="Arial"/>
        </w:rPr>
      </w:pPr>
    </w:p>
    <w:p w14:paraId="1F6C4B28" w14:textId="77777777" w:rsidR="00937843" w:rsidRPr="00937843" w:rsidRDefault="00C653F1" w:rsidP="00C653F1">
      <w:pPr>
        <w:spacing w:after="0"/>
        <w:ind w:left="720"/>
        <w:jc w:val="both"/>
        <w:rPr>
          <w:rFonts w:ascii="Aptos" w:hAnsi="Aptos" w:cs="Arial"/>
          <w:u w:val="single"/>
        </w:rPr>
      </w:pPr>
      <w:r w:rsidRPr="00937843">
        <w:rPr>
          <w:rFonts w:ascii="Aptos" w:hAnsi="Aptos" w:cs="Arial"/>
          <w:u w:val="single"/>
        </w:rPr>
        <w:t xml:space="preserve">Transportation </w:t>
      </w:r>
    </w:p>
    <w:p w14:paraId="2712AFDA" w14:textId="07300D98" w:rsidR="00355E05" w:rsidRDefault="00C653F1" w:rsidP="00C653F1">
      <w:pPr>
        <w:spacing w:after="0"/>
        <w:ind w:left="720"/>
        <w:jc w:val="both"/>
        <w:rPr>
          <w:rFonts w:ascii="Aptos" w:hAnsi="Aptos" w:cs="Arial"/>
        </w:rPr>
      </w:pPr>
      <w:r w:rsidRPr="00C653F1">
        <w:rPr>
          <w:rFonts w:ascii="Aptos" w:hAnsi="Aptos" w:cs="Arial"/>
        </w:rPr>
        <w:t>In the majority of cases</w:t>
      </w:r>
      <w:r w:rsidR="00A42ED3">
        <w:rPr>
          <w:rFonts w:ascii="Aptos" w:hAnsi="Aptos" w:cs="Arial"/>
        </w:rPr>
        <w:t>,</w:t>
      </w:r>
      <w:r w:rsidRPr="00C653F1">
        <w:rPr>
          <w:rFonts w:ascii="Aptos" w:hAnsi="Aptos" w:cs="Arial"/>
        </w:rPr>
        <w:t xml:space="preserve"> ACPD is responsible for transporting all youth detained at the Juvenile Facilities to all off-site medical and mental health services. </w:t>
      </w:r>
      <w:proofErr w:type="gramStart"/>
      <w:r w:rsidR="008D492C">
        <w:rPr>
          <w:rFonts w:ascii="Aptos" w:hAnsi="Aptos" w:cs="Arial"/>
        </w:rPr>
        <w:t>Contractor</w:t>
      </w:r>
      <w:proofErr w:type="gramEnd"/>
      <w:r w:rsidR="008D492C" w:rsidRPr="00C653F1">
        <w:rPr>
          <w:rFonts w:ascii="Aptos" w:hAnsi="Aptos" w:cs="Arial"/>
        </w:rPr>
        <w:t xml:space="preserve"> </w:t>
      </w:r>
      <w:r w:rsidRPr="00C653F1">
        <w:rPr>
          <w:rFonts w:ascii="Aptos" w:hAnsi="Aptos" w:cs="Arial"/>
        </w:rPr>
        <w:t xml:space="preserve">shall communicate with ACPD when any youth require off-site services. </w:t>
      </w:r>
      <w:r w:rsidR="008D492C">
        <w:rPr>
          <w:rFonts w:ascii="Aptos" w:hAnsi="Aptos" w:cs="Arial"/>
        </w:rPr>
        <w:t>Contractor</w:t>
      </w:r>
      <w:r w:rsidR="008D492C" w:rsidRPr="00C653F1">
        <w:rPr>
          <w:rFonts w:ascii="Aptos" w:hAnsi="Aptos" w:cs="Arial"/>
        </w:rPr>
        <w:t xml:space="preserve"> </w:t>
      </w:r>
      <w:r w:rsidRPr="00C653F1">
        <w:rPr>
          <w:rFonts w:ascii="Aptos" w:hAnsi="Aptos" w:cs="Arial"/>
        </w:rPr>
        <w:t xml:space="preserve">shall collaborate with ACPD to prioritize timely access to off-site care and with minimal impact on ACPD staffing levels. In emergency situations when transport by ambulance is required, </w:t>
      </w:r>
      <w:r w:rsidR="00290EEE">
        <w:rPr>
          <w:rFonts w:ascii="Aptos" w:hAnsi="Aptos" w:cs="Arial"/>
        </w:rPr>
        <w:t>Contractor</w:t>
      </w:r>
      <w:r w:rsidR="00290EEE" w:rsidRPr="00C653F1">
        <w:rPr>
          <w:rFonts w:ascii="Aptos" w:hAnsi="Aptos" w:cs="Arial"/>
        </w:rPr>
        <w:t xml:space="preserve"> </w:t>
      </w:r>
      <w:r w:rsidRPr="00C653F1">
        <w:rPr>
          <w:rFonts w:ascii="Aptos" w:hAnsi="Aptos" w:cs="Arial"/>
        </w:rPr>
        <w:t xml:space="preserve">shall immediately notify ACPD and work collaboratively to safely and securely coordinate transport. Ambulance costs will be covered by </w:t>
      </w:r>
      <w:r w:rsidR="00BA1911">
        <w:rPr>
          <w:rFonts w:ascii="Aptos" w:hAnsi="Aptos" w:cs="Arial"/>
        </w:rPr>
        <w:t>ACPD</w:t>
      </w:r>
      <w:r w:rsidRPr="00C653F1">
        <w:rPr>
          <w:rFonts w:ascii="Aptos" w:hAnsi="Aptos" w:cs="Arial"/>
        </w:rPr>
        <w:t>.</w:t>
      </w:r>
    </w:p>
    <w:p w14:paraId="46DA08BF" w14:textId="77777777" w:rsidR="00FF5994" w:rsidRDefault="00FF5994" w:rsidP="00C653F1">
      <w:pPr>
        <w:spacing w:after="0"/>
        <w:ind w:left="720"/>
        <w:jc w:val="both"/>
        <w:rPr>
          <w:rFonts w:ascii="Aptos" w:hAnsi="Aptos" w:cs="Arial"/>
        </w:rPr>
      </w:pPr>
    </w:p>
    <w:p w14:paraId="75AA4815" w14:textId="77777777" w:rsidR="009B2BF9" w:rsidRPr="00840C23" w:rsidRDefault="009B2BF9" w:rsidP="00C653F1">
      <w:pPr>
        <w:spacing w:after="0"/>
        <w:ind w:left="720"/>
        <w:jc w:val="both"/>
        <w:rPr>
          <w:rFonts w:ascii="Aptos" w:hAnsi="Aptos" w:cs="Arial"/>
        </w:rPr>
      </w:pPr>
    </w:p>
    <w:p w14:paraId="5FBEE8FA" w14:textId="77D9FE29" w:rsidR="00736509" w:rsidRDefault="00736509" w:rsidP="009D6218">
      <w:pPr>
        <w:numPr>
          <w:ilvl w:val="0"/>
          <w:numId w:val="3"/>
        </w:numPr>
        <w:spacing w:after="0"/>
        <w:contextualSpacing/>
        <w:jc w:val="both"/>
        <w:rPr>
          <w:rFonts w:ascii="Aptos" w:hAnsi="Aptos" w:cs="Arial"/>
          <w:b/>
          <w:i/>
        </w:rPr>
      </w:pPr>
      <w:r w:rsidRPr="00840C23">
        <w:rPr>
          <w:rFonts w:ascii="Aptos" w:hAnsi="Aptos" w:cs="Arial"/>
          <w:b/>
          <w:i/>
        </w:rPr>
        <w:t>Pl</w:t>
      </w:r>
      <w:r w:rsidR="00A91A19" w:rsidRPr="00840C23">
        <w:rPr>
          <w:rFonts w:ascii="Aptos" w:hAnsi="Aptos" w:cs="Arial"/>
          <w:b/>
          <w:i/>
        </w:rPr>
        <w:t>anned Staffing and Organizational Capacity</w:t>
      </w:r>
    </w:p>
    <w:p w14:paraId="348633BD" w14:textId="77777777" w:rsidR="00F63412" w:rsidRDefault="00F63412" w:rsidP="00F63412">
      <w:pPr>
        <w:spacing w:after="0"/>
        <w:ind w:left="720"/>
        <w:contextualSpacing/>
        <w:jc w:val="both"/>
        <w:rPr>
          <w:rFonts w:ascii="Aptos" w:hAnsi="Aptos" w:cs="Arial"/>
          <w:b/>
          <w:i/>
        </w:rPr>
      </w:pPr>
    </w:p>
    <w:p w14:paraId="7379C8FB" w14:textId="4BB6D9DC" w:rsidR="00F63412" w:rsidRDefault="00BA1911" w:rsidP="00F63412">
      <w:pPr>
        <w:spacing w:after="0"/>
        <w:ind w:left="720"/>
        <w:contextualSpacing/>
        <w:jc w:val="both"/>
        <w:rPr>
          <w:rFonts w:ascii="Aptos" w:hAnsi="Aptos" w:cs="Arial"/>
          <w:bCs/>
          <w:iCs/>
        </w:rPr>
      </w:pPr>
      <w:r>
        <w:rPr>
          <w:rFonts w:ascii="Aptos" w:hAnsi="Aptos" w:cs="Arial"/>
          <w:bCs/>
          <w:iCs/>
        </w:rPr>
        <w:t>Bidders shall include a staffing structure that is well matched to program services and goals. The minimum staffing requirements are as follows:</w:t>
      </w:r>
    </w:p>
    <w:tbl>
      <w:tblPr>
        <w:tblStyle w:val="TableGrid"/>
        <w:tblW w:w="0" w:type="auto"/>
        <w:tblInd w:w="715" w:type="dxa"/>
        <w:tblLook w:val="04A0" w:firstRow="1" w:lastRow="0" w:firstColumn="1" w:lastColumn="0" w:noHBand="0" w:noVBand="1"/>
      </w:tblPr>
      <w:tblGrid>
        <w:gridCol w:w="5040"/>
        <w:gridCol w:w="635"/>
      </w:tblGrid>
      <w:tr w:rsidR="00A628FA" w14:paraId="40C99500" w14:textId="77777777" w:rsidTr="00AF6111">
        <w:tc>
          <w:tcPr>
            <w:tcW w:w="5040" w:type="dxa"/>
          </w:tcPr>
          <w:p w14:paraId="6E800816" w14:textId="77777777" w:rsidR="00A628FA" w:rsidRDefault="00A628FA" w:rsidP="00423FEA">
            <w:pPr>
              <w:pStyle w:val="ListParagraph"/>
              <w:spacing w:after="0"/>
              <w:ind w:left="0"/>
              <w:jc w:val="both"/>
              <w:rPr>
                <w:rFonts w:ascii="Aptos" w:hAnsi="Aptos" w:cs="Arial"/>
                <w:bCs/>
                <w:iCs/>
              </w:rPr>
            </w:pPr>
          </w:p>
        </w:tc>
        <w:tc>
          <w:tcPr>
            <w:tcW w:w="630" w:type="dxa"/>
          </w:tcPr>
          <w:p w14:paraId="40C31D0B" w14:textId="18DA0C0A" w:rsidR="00A628FA" w:rsidRPr="00BA1911" w:rsidRDefault="00A628FA" w:rsidP="00423FEA">
            <w:pPr>
              <w:pStyle w:val="ListParagraph"/>
              <w:spacing w:after="0"/>
              <w:ind w:left="0"/>
              <w:jc w:val="both"/>
              <w:rPr>
                <w:rFonts w:ascii="Aptos" w:hAnsi="Aptos" w:cs="Arial"/>
                <w:b/>
                <w:iCs/>
              </w:rPr>
            </w:pPr>
            <w:r w:rsidRPr="00BA1911">
              <w:rPr>
                <w:rFonts w:ascii="Aptos" w:hAnsi="Aptos" w:cs="Arial"/>
                <w:b/>
                <w:iCs/>
              </w:rPr>
              <w:t>FTE</w:t>
            </w:r>
          </w:p>
        </w:tc>
      </w:tr>
      <w:tr w:rsidR="00A628FA" w14:paraId="4A0ADFF5" w14:textId="77777777" w:rsidTr="00AF6111">
        <w:tc>
          <w:tcPr>
            <w:tcW w:w="5040" w:type="dxa"/>
          </w:tcPr>
          <w:p w14:paraId="1CF761A9" w14:textId="5F5A9E77" w:rsidR="00A628FA" w:rsidRDefault="00FF4C17" w:rsidP="00423FEA">
            <w:pPr>
              <w:pStyle w:val="ListParagraph"/>
              <w:spacing w:after="0"/>
              <w:ind w:left="0"/>
              <w:jc w:val="both"/>
              <w:rPr>
                <w:rFonts w:ascii="Aptos" w:hAnsi="Aptos" w:cs="Arial"/>
                <w:bCs/>
                <w:iCs/>
              </w:rPr>
            </w:pPr>
            <w:r>
              <w:rPr>
                <w:rFonts w:ascii="Aptos" w:hAnsi="Aptos" w:cs="Arial"/>
                <w:bCs/>
                <w:iCs/>
              </w:rPr>
              <w:t>Registered Nurse (</w:t>
            </w:r>
            <w:r w:rsidR="00A628FA">
              <w:rPr>
                <w:rFonts w:ascii="Aptos" w:hAnsi="Aptos" w:cs="Arial"/>
                <w:bCs/>
                <w:iCs/>
              </w:rPr>
              <w:t>RN</w:t>
            </w:r>
            <w:r>
              <w:rPr>
                <w:rFonts w:ascii="Aptos" w:hAnsi="Aptos" w:cs="Arial"/>
                <w:bCs/>
                <w:iCs/>
              </w:rPr>
              <w:t>)</w:t>
            </w:r>
            <w:r w:rsidR="00A628FA">
              <w:rPr>
                <w:rFonts w:ascii="Aptos" w:hAnsi="Aptos" w:cs="Arial"/>
                <w:bCs/>
                <w:iCs/>
              </w:rPr>
              <w:t xml:space="preserve"> Manager</w:t>
            </w:r>
          </w:p>
        </w:tc>
        <w:tc>
          <w:tcPr>
            <w:tcW w:w="630" w:type="dxa"/>
          </w:tcPr>
          <w:p w14:paraId="596A55B4" w14:textId="222A7EC7" w:rsidR="00A628FA" w:rsidRDefault="00A628FA" w:rsidP="00423FEA">
            <w:pPr>
              <w:pStyle w:val="ListParagraph"/>
              <w:spacing w:after="0"/>
              <w:ind w:left="0"/>
              <w:jc w:val="both"/>
              <w:rPr>
                <w:rFonts w:ascii="Aptos" w:hAnsi="Aptos" w:cs="Arial"/>
                <w:bCs/>
                <w:iCs/>
              </w:rPr>
            </w:pPr>
            <w:r>
              <w:rPr>
                <w:rFonts w:ascii="Aptos" w:hAnsi="Aptos" w:cs="Arial"/>
                <w:bCs/>
                <w:iCs/>
              </w:rPr>
              <w:t>1.0</w:t>
            </w:r>
          </w:p>
        </w:tc>
      </w:tr>
      <w:tr w:rsidR="00F72E2D" w14:paraId="2B6F3D2C" w14:textId="77777777" w:rsidTr="00AF6111">
        <w:tc>
          <w:tcPr>
            <w:tcW w:w="5040" w:type="dxa"/>
          </w:tcPr>
          <w:p w14:paraId="73F916C6" w14:textId="26926CD5" w:rsidR="00F72E2D" w:rsidRPr="00F848C5" w:rsidRDefault="00F72E2D" w:rsidP="00F72E2D">
            <w:pPr>
              <w:pStyle w:val="ListParagraph"/>
              <w:spacing w:after="0"/>
              <w:ind w:left="0"/>
              <w:jc w:val="both"/>
              <w:rPr>
                <w:rFonts w:ascii="Aptos" w:hAnsi="Aptos" w:cs="Arial"/>
                <w:bCs/>
                <w:iCs/>
              </w:rPr>
            </w:pPr>
            <w:r w:rsidRPr="00F848C5">
              <w:rPr>
                <w:rFonts w:ascii="Aptos" w:hAnsi="Aptos" w:cs="Arial"/>
                <w:bCs/>
                <w:iCs/>
              </w:rPr>
              <w:t>Charge RN</w:t>
            </w:r>
            <w:r w:rsidR="00F848C5" w:rsidRPr="00F848C5">
              <w:rPr>
                <w:rFonts w:ascii="Aptos" w:hAnsi="Aptos" w:cs="Arial"/>
                <w:bCs/>
                <w:iCs/>
              </w:rPr>
              <w:t>/Assistant Nurse Ma</w:t>
            </w:r>
            <w:r w:rsidR="00F848C5" w:rsidRPr="00D24DC5">
              <w:rPr>
                <w:rFonts w:ascii="Aptos" w:hAnsi="Aptos" w:cs="Arial"/>
                <w:bCs/>
                <w:iCs/>
              </w:rPr>
              <w:t>n</w:t>
            </w:r>
            <w:r w:rsidR="00F848C5">
              <w:rPr>
                <w:rFonts w:ascii="Aptos" w:hAnsi="Aptos" w:cs="Arial"/>
                <w:bCs/>
                <w:iCs/>
              </w:rPr>
              <w:t>ager</w:t>
            </w:r>
          </w:p>
        </w:tc>
        <w:tc>
          <w:tcPr>
            <w:tcW w:w="630" w:type="dxa"/>
          </w:tcPr>
          <w:p w14:paraId="35EBA03E" w14:textId="2E3A9384" w:rsidR="00F72E2D" w:rsidRDefault="00F72E2D" w:rsidP="00F72E2D">
            <w:pPr>
              <w:pStyle w:val="ListParagraph"/>
              <w:spacing w:after="0"/>
              <w:ind w:left="0"/>
              <w:jc w:val="both"/>
              <w:rPr>
                <w:rFonts w:ascii="Aptos" w:hAnsi="Aptos" w:cs="Arial"/>
                <w:bCs/>
                <w:iCs/>
              </w:rPr>
            </w:pPr>
            <w:r>
              <w:rPr>
                <w:rFonts w:ascii="Aptos" w:hAnsi="Aptos" w:cs="Arial"/>
                <w:bCs/>
                <w:iCs/>
              </w:rPr>
              <w:t>0.</w:t>
            </w:r>
            <w:r w:rsidR="00F848C5">
              <w:rPr>
                <w:rFonts w:ascii="Aptos" w:hAnsi="Aptos" w:cs="Arial"/>
                <w:bCs/>
                <w:iCs/>
              </w:rPr>
              <w:t>1</w:t>
            </w:r>
          </w:p>
        </w:tc>
      </w:tr>
      <w:tr w:rsidR="00F72E2D" w14:paraId="0427959A" w14:textId="77777777" w:rsidTr="00AF6111">
        <w:tc>
          <w:tcPr>
            <w:tcW w:w="5040" w:type="dxa"/>
          </w:tcPr>
          <w:p w14:paraId="3104CA83" w14:textId="21C4F988" w:rsidR="00F72E2D" w:rsidRDefault="00F72E2D" w:rsidP="00F72E2D">
            <w:pPr>
              <w:pStyle w:val="ListParagraph"/>
              <w:spacing w:after="0"/>
              <w:ind w:left="0"/>
              <w:jc w:val="both"/>
              <w:rPr>
                <w:rFonts w:ascii="Aptos" w:hAnsi="Aptos" w:cs="Arial"/>
                <w:bCs/>
                <w:iCs/>
              </w:rPr>
            </w:pPr>
            <w:r>
              <w:rPr>
                <w:rFonts w:ascii="Aptos" w:hAnsi="Aptos" w:cs="Arial"/>
                <w:bCs/>
                <w:iCs/>
              </w:rPr>
              <w:t>RN</w:t>
            </w:r>
          </w:p>
        </w:tc>
        <w:tc>
          <w:tcPr>
            <w:tcW w:w="630" w:type="dxa"/>
          </w:tcPr>
          <w:p w14:paraId="1FD9DE08" w14:textId="7ACC9873" w:rsidR="00F72E2D" w:rsidRDefault="00F72E2D" w:rsidP="00F72E2D">
            <w:pPr>
              <w:pStyle w:val="ListParagraph"/>
              <w:spacing w:after="0"/>
              <w:ind w:left="0"/>
              <w:jc w:val="both"/>
              <w:rPr>
                <w:rFonts w:ascii="Aptos" w:hAnsi="Aptos" w:cs="Arial"/>
                <w:bCs/>
                <w:iCs/>
              </w:rPr>
            </w:pPr>
            <w:r>
              <w:rPr>
                <w:rFonts w:ascii="Aptos" w:hAnsi="Aptos" w:cs="Arial"/>
                <w:bCs/>
                <w:iCs/>
              </w:rPr>
              <w:t>6.1</w:t>
            </w:r>
          </w:p>
        </w:tc>
      </w:tr>
      <w:tr w:rsidR="00F72E2D" w14:paraId="35693649" w14:textId="77777777" w:rsidTr="00AF6111">
        <w:tc>
          <w:tcPr>
            <w:tcW w:w="5040" w:type="dxa"/>
          </w:tcPr>
          <w:p w14:paraId="3E372EF3" w14:textId="0E59DE14" w:rsidR="00F72E2D" w:rsidRDefault="00F72E2D" w:rsidP="00F72E2D">
            <w:pPr>
              <w:pStyle w:val="ListParagraph"/>
              <w:spacing w:after="0"/>
              <w:ind w:left="0"/>
              <w:jc w:val="both"/>
              <w:rPr>
                <w:rFonts w:ascii="Aptos" w:hAnsi="Aptos" w:cs="Arial"/>
                <w:bCs/>
                <w:iCs/>
              </w:rPr>
            </w:pPr>
            <w:r>
              <w:rPr>
                <w:rFonts w:ascii="Aptos" w:hAnsi="Aptos" w:cs="Arial"/>
                <w:bCs/>
                <w:iCs/>
              </w:rPr>
              <w:t>Overnight RN</w:t>
            </w:r>
          </w:p>
        </w:tc>
        <w:tc>
          <w:tcPr>
            <w:tcW w:w="630" w:type="dxa"/>
          </w:tcPr>
          <w:p w14:paraId="6611013C" w14:textId="1839FB02" w:rsidR="00F72E2D" w:rsidRDefault="00F72E2D" w:rsidP="00F72E2D">
            <w:pPr>
              <w:pStyle w:val="ListParagraph"/>
              <w:spacing w:after="0"/>
              <w:ind w:left="0"/>
              <w:jc w:val="both"/>
              <w:rPr>
                <w:rFonts w:ascii="Aptos" w:hAnsi="Aptos" w:cs="Arial"/>
                <w:bCs/>
                <w:iCs/>
              </w:rPr>
            </w:pPr>
            <w:r>
              <w:rPr>
                <w:rFonts w:ascii="Aptos" w:hAnsi="Aptos" w:cs="Arial"/>
                <w:bCs/>
                <w:iCs/>
              </w:rPr>
              <w:t>1.</w:t>
            </w:r>
            <w:r w:rsidR="00F848C5">
              <w:rPr>
                <w:rFonts w:ascii="Aptos" w:hAnsi="Aptos" w:cs="Arial"/>
                <w:bCs/>
                <w:iCs/>
              </w:rPr>
              <w:t>5</w:t>
            </w:r>
          </w:p>
        </w:tc>
      </w:tr>
      <w:tr w:rsidR="00B3665B" w14:paraId="55FFC6D4" w14:textId="77777777" w:rsidTr="00AF6111">
        <w:tc>
          <w:tcPr>
            <w:tcW w:w="5040" w:type="dxa"/>
          </w:tcPr>
          <w:p w14:paraId="0236EBF2" w14:textId="6A7D0B5B" w:rsidR="00B3665B" w:rsidRDefault="00B3665B" w:rsidP="00B3665B">
            <w:pPr>
              <w:pStyle w:val="ListParagraph"/>
              <w:spacing w:after="0"/>
              <w:ind w:left="0"/>
              <w:jc w:val="both"/>
              <w:rPr>
                <w:rFonts w:ascii="Aptos" w:hAnsi="Aptos" w:cs="Arial"/>
                <w:bCs/>
                <w:iCs/>
              </w:rPr>
            </w:pPr>
            <w:r>
              <w:rPr>
                <w:rFonts w:ascii="Aptos" w:hAnsi="Aptos" w:cs="Arial"/>
                <w:bCs/>
                <w:iCs/>
              </w:rPr>
              <w:t>LVN</w:t>
            </w:r>
          </w:p>
        </w:tc>
        <w:tc>
          <w:tcPr>
            <w:tcW w:w="630" w:type="dxa"/>
          </w:tcPr>
          <w:p w14:paraId="10065738" w14:textId="035F3D38" w:rsidR="00B3665B" w:rsidRDefault="00F848C5" w:rsidP="00B3665B">
            <w:pPr>
              <w:pStyle w:val="ListParagraph"/>
              <w:spacing w:after="0"/>
              <w:ind w:left="0"/>
              <w:jc w:val="both"/>
              <w:rPr>
                <w:rFonts w:ascii="Aptos" w:hAnsi="Aptos" w:cs="Arial"/>
                <w:bCs/>
                <w:iCs/>
              </w:rPr>
            </w:pPr>
            <w:r>
              <w:rPr>
                <w:rFonts w:ascii="Aptos" w:hAnsi="Aptos" w:cs="Arial"/>
                <w:bCs/>
                <w:iCs/>
              </w:rPr>
              <w:t>5.0</w:t>
            </w:r>
          </w:p>
        </w:tc>
      </w:tr>
      <w:tr w:rsidR="00B3665B" w14:paraId="7E3C1994" w14:textId="77777777" w:rsidTr="00AF6111">
        <w:tc>
          <w:tcPr>
            <w:tcW w:w="5040" w:type="dxa"/>
          </w:tcPr>
          <w:p w14:paraId="3E38D931" w14:textId="24908E49" w:rsidR="00B3665B" w:rsidRDefault="00B3665B" w:rsidP="00B3665B">
            <w:pPr>
              <w:pStyle w:val="ListParagraph"/>
              <w:spacing w:after="0"/>
              <w:ind w:left="0"/>
              <w:jc w:val="both"/>
              <w:rPr>
                <w:rFonts w:ascii="Aptos" w:hAnsi="Aptos" w:cs="Arial"/>
                <w:bCs/>
                <w:iCs/>
              </w:rPr>
            </w:pPr>
            <w:r>
              <w:rPr>
                <w:rFonts w:ascii="Aptos" w:hAnsi="Aptos" w:cs="Arial"/>
                <w:bCs/>
                <w:iCs/>
              </w:rPr>
              <w:t xml:space="preserve">Physician Coverage </w:t>
            </w:r>
            <w:r w:rsidR="00A40103">
              <w:rPr>
                <w:rFonts w:ascii="Aptos" w:hAnsi="Aptos" w:cs="Arial"/>
                <w:bCs/>
                <w:iCs/>
              </w:rPr>
              <w:t>such as Physician Assistant or Nurse Practitioner</w:t>
            </w:r>
            <w:r w:rsidR="00AF6111">
              <w:rPr>
                <w:rFonts w:ascii="Aptos" w:hAnsi="Aptos" w:cs="Arial"/>
                <w:bCs/>
                <w:iCs/>
              </w:rPr>
              <w:t>*</w:t>
            </w:r>
          </w:p>
        </w:tc>
        <w:tc>
          <w:tcPr>
            <w:tcW w:w="630" w:type="dxa"/>
          </w:tcPr>
          <w:p w14:paraId="25F0F615" w14:textId="154D580F" w:rsidR="00B3665B" w:rsidRDefault="00B3665B" w:rsidP="00B3665B">
            <w:pPr>
              <w:pStyle w:val="ListParagraph"/>
              <w:spacing w:after="0"/>
              <w:ind w:left="0"/>
              <w:jc w:val="both"/>
              <w:rPr>
                <w:rFonts w:ascii="Aptos" w:hAnsi="Aptos" w:cs="Arial"/>
                <w:bCs/>
                <w:iCs/>
              </w:rPr>
            </w:pPr>
            <w:r>
              <w:rPr>
                <w:rFonts w:ascii="Aptos" w:hAnsi="Aptos" w:cs="Arial"/>
                <w:bCs/>
                <w:iCs/>
              </w:rPr>
              <w:t>1.0</w:t>
            </w:r>
          </w:p>
        </w:tc>
      </w:tr>
      <w:tr w:rsidR="00B3665B" w14:paraId="20C897C9" w14:textId="77777777" w:rsidTr="00AF6111">
        <w:tc>
          <w:tcPr>
            <w:tcW w:w="5040" w:type="dxa"/>
          </w:tcPr>
          <w:p w14:paraId="4ACB91F9" w14:textId="77BC3760" w:rsidR="00B3665B" w:rsidRDefault="00B3665B" w:rsidP="00B3665B">
            <w:pPr>
              <w:pStyle w:val="ListParagraph"/>
              <w:spacing w:after="0"/>
              <w:ind w:left="0"/>
              <w:jc w:val="both"/>
              <w:rPr>
                <w:rFonts w:ascii="Aptos" w:hAnsi="Aptos" w:cs="Arial"/>
                <w:bCs/>
                <w:iCs/>
              </w:rPr>
            </w:pPr>
            <w:r>
              <w:rPr>
                <w:rFonts w:ascii="Aptos" w:hAnsi="Aptos" w:cs="Arial"/>
                <w:bCs/>
                <w:iCs/>
              </w:rPr>
              <w:t>Clinic Manager</w:t>
            </w:r>
          </w:p>
        </w:tc>
        <w:tc>
          <w:tcPr>
            <w:tcW w:w="630" w:type="dxa"/>
          </w:tcPr>
          <w:p w14:paraId="7EABD2F2" w14:textId="56268DC5" w:rsidR="00B3665B" w:rsidRDefault="00B3665B" w:rsidP="00B3665B">
            <w:pPr>
              <w:pStyle w:val="ListParagraph"/>
              <w:spacing w:after="0"/>
              <w:ind w:left="0"/>
              <w:jc w:val="both"/>
              <w:rPr>
                <w:rFonts w:ascii="Aptos" w:hAnsi="Aptos" w:cs="Arial"/>
                <w:bCs/>
                <w:iCs/>
              </w:rPr>
            </w:pPr>
            <w:r>
              <w:rPr>
                <w:rFonts w:ascii="Aptos" w:hAnsi="Aptos" w:cs="Arial"/>
                <w:bCs/>
                <w:iCs/>
              </w:rPr>
              <w:t>1.0</w:t>
            </w:r>
          </w:p>
        </w:tc>
      </w:tr>
      <w:tr w:rsidR="00B3665B" w14:paraId="52E6E94C" w14:textId="77777777" w:rsidTr="00AF6111">
        <w:tc>
          <w:tcPr>
            <w:tcW w:w="5040" w:type="dxa"/>
          </w:tcPr>
          <w:p w14:paraId="078C6DCF" w14:textId="64AD7CFA" w:rsidR="00B3665B" w:rsidRDefault="00B3665B" w:rsidP="00B3665B">
            <w:pPr>
              <w:pStyle w:val="ListParagraph"/>
              <w:spacing w:after="0"/>
              <w:ind w:left="0"/>
              <w:jc w:val="both"/>
              <w:rPr>
                <w:rFonts w:ascii="Aptos" w:hAnsi="Aptos" w:cs="Arial"/>
                <w:bCs/>
                <w:iCs/>
              </w:rPr>
            </w:pPr>
            <w:r>
              <w:rPr>
                <w:rFonts w:ascii="Aptos" w:hAnsi="Aptos" w:cs="Arial"/>
                <w:bCs/>
                <w:iCs/>
              </w:rPr>
              <w:t>Dentist</w:t>
            </w:r>
          </w:p>
        </w:tc>
        <w:tc>
          <w:tcPr>
            <w:tcW w:w="630" w:type="dxa"/>
          </w:tcPr>
          <w:p w14:paraId="315D3FFE" w14:textId="6EA079F4" w:rsidR="00B3665B" w:rsidRDefault="00B3665B" w:rsidP="00B3665B">
            <w:pPr>
              <w:pStyle w:val="ListParagraph"/>
              <w:spacing w:after="0"/>
              <w:ind w:left="0"/>
              <w:jc w:val="both"/>
              <w:rPr>
                <w:rFonts w:ascii="Aptos" w:hAnsi="Aptos" w:cs="Arial"/>
                <w:bCs/>
                <w:iCs/>
              </w:rPr>
            </w:pPr>
            <w:r>
              <w:rPr>
                <w:rFonts w:ascii="Aptos" w:hAnsi="Aptos" w:cs="Arial"/>
                <w:bCs/>
                <w:iCs/>
              </w:rPr>
              <w:t>0.5</w:t>
            </w:r>
          </w:p>
        </w:tc>
      </w:tr>
      <w:tr w:rsidR="00B3665B" w14:paraId="1ED191A3" w14:textId="77777777" w:rsidTr="00AF6111">
        <w:tc>
          <w:tcPr>
            <w:tcW w:w="5040" w:type="dxa"/>
          </w:tcPr>
          <w:p w14:paraId="258FC883" w14:textId="635A51BD" w:rsidR="00B3665B" w:rsidRDefault="00B3665B" w:rsidP="00B3665B">
            <w:pPr>
              <w:pStyle w:val="ListParagraph"/>
              <w:spacing w:after="0"/>
              <w:ind w:left="0"/>
              <w:jc w:val="both"/>
              <w:rPr>
                <w:rFonts w:ascii="Aptos" w:hAnsi="Aptos" w:cs="Arial"/>
                <w:bCs/>
                <w:iCs/>
              </w:rPr>
            </w:pPr>
            <w:r>
              <w:rPr>
                <w:rFonts w:ascii="Aptos" w:hAnsi="Aptos" w:cs="Arial"/>
                <w:bCs/>
                <w:iCs/>
              </w:rPr>
              <w:t>Discharge Support Specialist</w:t>
            </w:r>
          </w:p>
        </w:tc>
        <w:tc>
          <w:tcPr>
            <w:tcW w:w="630" w:type="dxa"/>
          </w:tcPr>
          <w:p w14:paraId="180C0C21" w14:textId="3A4ACCA6" w:rsidR="00B3665B" w:rsidRDefault="00B3665B" w:rsidP="00B3665B">
            <w:pPr>
              <w:pStyle w:val="ListParagraph"/>
              <w:spacing w:after="0"/>
              <w:ind w:left="0"/>
              <w:jc w:val="both"/>
              <w:rPr>
                <w:rFonts w:ascii="Aptos" w:hAnsi="Aptos" w:cs="Arial"/>
                <w:bCs/>
                <w:iCs/>
              </w:rPr>
            </w:pPr>
            <w:r>
              <w:rPr>
                <w:rFonts w:ascii="Aptos" w:hAnsi="Aptos" w:cs="Arial"/>
                <w:bCs/>
                <w:iCs/>
              </w:rPr>
              <w:t>1.0</w:t>
            </w:r>
          </w:p>
        </w:tc>
      </w:tr>
      <w:tr w:rsidR="00B3665B" w14:paraId="4441660A" w14:textId="77777777" w:rsidTr="00AF6111">
        <w:tc>
          <w:tcPr>
            <w:tcW w:w="5040" w:type="dxa"/>
          </w:tcPr>
          <w:p w14:paraId="4B0BF03F" w14:textId="00921EAB" w:rsidR="00B3665B" w:rsidRDefault="00B3665B" w:rsidP="00B3665B">
            <w:pPr>
              <w:pStyle w:val="ListParagraph"/>
              <w:spacing w:after="0"/>
              <w:ind w:left="0"/>
              <w:jc w:val="both"/>
              <w:rPr>
                <w:rFonts w:ascii="Aptos" w:hAnsi="Aptos" w:cs="Arial"/>
                <w:bCs/>
                <w:iCs/>
              </w:rPr>
            </w:pPr>
            <w:r>
              <w:rPr>
                <w:rFonts w:ascii="Aptos" w:hAnsi="Aptos" w:cs="Arial"/>
                <w:bCs/>
                <w:iCs/>
              </w:rPr>
              <w:t>Patient Navigator</w:t>
            </w:r>
          </w:p>
        </w:tc>
        <w:tc>
          <w:tcPr>
            <w:tcW w:w="630" w:type="dxa"/>
          </w:tcPr>
          <w:p w14:paraId="240C6DB1" w14:textId="275F2EB4" w:rsidR="00B3665B" w:rsidRDefault="00B3665B" w:rsidP="00B3665B">
            <w:pPr>
              <w:pStyle w:val="ListParagraph"/>
              <w:spacing w:after="0"/>
              <w:ind w:left="0"/>
              <w:jc w:val="both"/>
              <w:rPr>
                <w:rFonts w:ascii="Aptos" w:hAnsi="Aptos" w:cs="Arial"/>
                <w:bCs/>
                <w:iCs/>
              </w:rPr>
            </w:pPr>
            <w:r>
              <w:rPr>
                <w:rFonts w:ascii="Aptos" w:hAnsi="Aptos" w:cs="Arial"/>
                <w:bCs/>
                <w:iCs/>
              </w:rPr>
              <w:t>1.0</w:t>
            </w:r>
          </w:p>
        </w:tc>
      </w:tr>
      <w:tr w:rsidR="00B3665B" w14:paraId="2EDD5BA9" w14:textId="77777777" w:rsidTr="00AF6111">
        <w:tc>
          <w:tcPr>
            <w:tcW w:w="5040" w:type="dxa"/>
          </w:tcPr>
          <w:p w14:paraId="43054AC1" w14:textId="654B0D55" w:rsidR="00B3665B" w:rsidRDefault="00B3665B" w:rsidP="00B3665B">
            <w:pPr>
              <w:pStyle w:val="ListParagraph"/>
              <w:spacing w:after="0"/>
              <w:ind w:left="0"/>
              <w:jc w:val="both"/>
              <w:rPr>
                <w:rFonts w:ascii="Aptos" w:hAnsi="Aptos" w:cs="Arial"/>
                <w:bCs/>
                <w:iCs/>
              </w:rPr>
            </w:pPr>
            <w:r>
              <w:rPr>
                <w:rFonts w:ascii="Aptos" w:hAnsi="Aptos" w:cs="Arial"/>
                <w:bCs/>
                <w:iCs/>
              </w:rPr>
              <w:t>Admin Support</w:t>
            </w:r>
          </w:p>
        </w:tc>
        <w:tc>
          <w:tcPr>
            <w:tcW w:w="630" w:type="dxa"/>
          </w:tcPr>
          <w:p w14:paraId="3D11A94D" w14:textId="318C5791" w:rsidR="00B3665B" w:rsidRDefault="00B3665B" w:rsidP="00B3665B">
            <w:pPr>
              <w:pStyle w:val="ListParagraph"/>
              <w:spacing w:after="0"/>
              <w:ind w:left="0"/>
              <w:jc w:val="both"/>
              <w:rPr>
                <w:rFonts w:ascii="Aptos" w:hAnsi="Aptos" w:cs="Arial"/>
                <w:bCs/>
                <w:iCs/>
              </w:rPr>
            </w:pPr>
            <w:r>
              <w:rPr>
                <w:rFonts w:ascii="Aptos" w:hAnsi="Aptos" w:cs="Arial"/>
                <w:bCs/>
                <w:iCs/>
              </w:rPr>
              <w:t>1.0</w:t>
            </w:r>
          </w:p>
        </w:tc>
      </w:tr>
      <w:tr w:rsidR="00B3665B" w14:paraId="268029EA" w14:textId="77777777" w:rsidTr="00AF6111">
        <w:tc>
          <w:tcPr>
            <w:tcW w:w="5040" w:type="dxa"/>
          </w:tcPr>
          <w:p w14:paraId="25B0017C" w14:textId="295322DD" w:rsidR="00B3665B" w:rsidRDefault="00B3665B" w:rsidP="00B3665B">
            <w:pPr>
              <w:pStyle w:val="ListParagraph"/>
              <w:spacing w:after="0"/>
              <w:ind w:left="0"/>
              <w:jc w:val="both"/>
              <w:rPr>
                <w:rFonts w:ascii="Aptos" w:hAnsi="Aptos" w:cs="Arial"/>
                <w:bCs/>
                <w:iCs/>
              </w:rPr>
            </w:pPr>
            <w:r>
              <w:rPr>
                <w:rFonts w:ascii="Aptos" w:hAnsi="Aptos" w:cs="Arial"/>
                <w:bCs/>
                <w:iCs/>
              </w:rPr>
              <w:t>Pharmacy Tech</w:t>
            </w:r>
          </w:p>
        </w:tc>
        <w:tc>
          <w:tcPr>
            <w:tcW w:w="630" w:type="dxa"/>
          </w:tcPr>
          <w:p w14:paraId="6C35C703" w14:textId="7D7C2716" w:rsidR="00B3665B" w:rsidRDefault="00B3665B" w:rsidP="00B3665B">
            <w:pPr>
              <w:pStyle w:val="ListParagraph"/>
              <w:spacing w:after="0"/>
              <w:ind w:left="0"/>
              <w:jc w:val="both"/>
              <w:rPr>
                <w:rFonts w:ascii="Aptos" w:hAnsi="Aptos" w:cs="Arial"/>
                <w:bCs/>
                <w:iCs/>
              </w:rPr>
            </w:pPr>
            <w:r>
              <w:rPr>
                <w:rFonts w:ascii="Aptos" w:hAnsi="Aptos" w:cs="Arial"/>
                <w:bCs/>
                <w:iCs/>
              </w:rPr>
              <w:t>0.5</w:t>
            </w:r>
          </w:p>
        </w:tc>
      </w:tr>
      <w:tr w:rsidR="00B3665B" w14:paraId="39A23352" w14:textId="77777777" w:rsidTr="00AF6111">
        <w:tc>
          <w:tcPr>
            <w:tcW w:w="5040" w:type="dxa"/>
          </w:tcPr>
          <w:p w14:paraId="1114564A" w14:textId="570C8AE6" w:rsidR="00B3665B" w:rsidRDefault="00B3665B" w:rsidP="00B3665B">
            <w:pPr>
              <w:pStyle w:val="ListParagraph"/>
              <w:spacing w:after="0"/>
              <w:ind w:left="0"/>
              <w:jc w:val="both"/>
              <w:rPr>
                <w:rFonts w:ascii="Aptos" w:hAnsi="Aptos" w:cs="Arial"/>
                <w:bCs/>
                <w:iCs/>
              </w:rPr>
            </w:pPr>
            <w:r>
              <w:rPr>
                <w:rFonts w:ascii="Aptos" w:hAnsi="Aptos" w:cs="Arial"/>
                <w:bCs/>
                <w:iCs/>
              </w:rPr>
              <w:t>Dental Hygienist</w:t>
            </w:r>
          </w:p>
        </w:tc>
        <w:tc>
          <w:tcPr>
            <w:tcW w:w="630" w:type="dxa"/>
          </w:tcPr>
          <w:p w14:paraId="543F11B9" w14:textId="6360DF01" w:rsidR="00B3665B" w:rsidRDefault="00B3665B" w:rsidP="00B3665B">
            <w:pPr>
              <w:pStyle w:val="ListParagraph"/>
              <w:spacing w:after="0"/>
              <w:ind w:left="0"/>
              <w:jc w:val="both"/>
              <w:rPr>
                <w:rFonts w:ascii="Aptos" w:hAnsi="Aptos" w:cs="Arial"/>
                <w:bCs/>
                <w:iCs/>
              </w:rPr>
            </w:pPr>
            <w:r>
              <w:rPr>
                <w:rFonts w:ascii="Aptos" w:hAnsi="Aptos" w:cs="Arial"/>
                <w:bCs/>
                <w:iCs/>
              </w:rPr>
              <w:t>0.5</w:t>
            </w:r>
          </w:p>
        </w:tc>
      </w:tr>
      <w:tr w:rsidR="00B3665B" w14:paraId="48CFF720" w14:textId="77777777" w:rsidTr="00AF6111">
        <w:tc>
          <w:tcPr>
            <w:tcW w:w="5040" w:type="dxa"/>
            <w:shd w:val="clear" w:color="auto" w:fill="E7E6E6" w:themeFill="background2"/>
          </w:tcPr>
          <w:p w14:paraId="488F07E6" w14:textId="082A031B" w:rsidR="00B3665B" w:rsidRPr="00BA1911" w:rsidRDefault="00B3665B" w:rsidP="00B3665B">
            <w:pPr>
              <w:pStyle w:val="ListParagraph"/>
              <w:spacing w:after="0"/>
              <w:ind w:left="0"/>
              <w:jc w:val="both"/>
              <w:rPr>
                <w:rFonts w:ascii="Aptos" w:hAnsi="Aptos" w:cs="Arial"/>
                <w:b/>
                <w:iCs/>
              </w:rPr>
            </w:pPr>
            <w:r w:rsidRPr="00BA1911">
              <w:rPr>
                <w:rFonts w:ascii="Aptos" w:hAnsi="Aptos" w:cs="Arial"/>
                <w:b/>
                <w:iCs/>
              </w:rPr>
              <w:t>Total</w:t>
            </w:r>
          </w:p>
        </w:tc>
        <w:tc>
          <w:tcPr>
            <w:tcW w:w="630" w:type="dxa"/>
            <w:shd w:val="clear" w:color="auto" w:fill="E7E6E6" w:themeFill="background2"/>
          </w:tcPr>
          <w:p w14:paraId="322ECF35" w14:textId="52C14971" w:rsidR="00B3665B" w:rsidRPr="00BA1911" w:rsidRDefault="0052023B" w:rsidP="00B3665B">
            <w:pPr>
              <w:pStyle w:val="ListParagraph"/>
              <w:spacing w:after="0"/>
              <w:ind w:left="0"/>
              <w:jc w:val="both"/>
              <w:rPr>
                <w:rFonts w:ascii="Aptos" w:hAnsi="Aptos" w:cs="Arial"/>
                <w:b/>
                <w:iCs/>
              </w:rPr>
            </w:pPr>
            <w:r>
              <w:rPr>
                <w:rFonts w:ascii="Aptos" w:hAnsi="Aptos" w:cs="Arial"/>
                <w:b/>
                <w:iCs/>
              </w:rPr>
              <w:t>20</w:t>
            </w:r>
            <w:r w:rsidR="00FF4C17">
              <w:rPr>
                <w:rFonts w:ascii="Aptos" w:hAnsi="Aptos" w:cs="Arial"/>
                <w:b/>
                <w:iCs/>
              </w:rPr>
              <w:t>.2</w:t>
            </w:r>
          </w:p>
        </w:tc>
      </w:tr>
    </w:tbl>
    <w:p w14:paraId="2B887BE3" w14:textId="73368F5E" w:rsidR="00876AAC" w:rsidRPr="000D58AC" w:rsidRDefault="00AF6111" w:rsidP="00AF6111">
      <w:pPr>
        <w:pStyle w:val="ListParagraph"/>
        <w:spacing w:after="0"/>
        <w:jc w:val="both"/>
        <w:rPr>
          <w:rFonts w:ascii="Aptos" w:hAnsi="Aptos" w:cs="Arial"/>
          <w:bCs/>
          <w:i/>
        </w:rPr>
      </w:pPr>
      <w:r w:rsidRPr="000D58AC">
        <w:rPr>
          <w:rFonts w:ascii="Aptos" w:hAnsi="Aptos" w:cs="Arial"/>
          <w:bCs/>
          <w:i/>
        </w:rPr>
        <w:t>* Must include dedicated time from a Medical Doctor to serve as Medical Director</w:t>
      </w:r>
    </w:p>
    <w:p w14:paraId="1D107E13" w14:textId="77777777" w:rsidR="00AF6111" w:rsidRDefault="00AF6111" w:rsidP="00BA1911">
      <w:pPr>
        <w:spacing w:after="0"/>
        <w:ind w:left="720"/>
        <w:jc w:val="both"/>
        <w:rPr>
          <w:rFonts w:ascii="Aptos" w:hAnsi="Aptos" w:cs="Arial"/>
        </w:rPr>
      </w:pPr>
    </w:p>
    <w:p w14:paraId="01E1A127" w14:textId="243EECD5" w:rsidR="009D1505" w:rsidRDefault="009D1505" w:rsidP="00BA1911">
      <w:pPr>
        <w:spacing w:after="0"/>
        <w:ind w:left="720"/>
        <w:jc w:val="both"/>
        <w:rPr>
          <w:rFonts w:ascii="Aptos" w:hAnsi="Aptos" w:cs="Arial"/>
        </w:rPr>
      </w:pPr>
      <w:r>
        <w:rPr>
          <w:rFonts w:ascii="Aptos" w:hAnsi="Aptos" w:cs="Arial"/>
        </w:rPr>
        <w:t xml:space="preserve">Bidders may propose additional program staff, as appropriate, to provide program services, account for potential gaps in staffing, and to support and/or supervise program staff. </w:t>
      </w:r>
    </w:p>
    <w:p w14:paraId="25A0A0E2" w14:textId="77777777" w:rsidR="00F53138" w:rsidRDefault="00F53138" w:rsidP="00F63412">
      <w:pPr>
        <w:spacing w:after="0"/>
        <w:ind w:left="720"/>
        <w:contextualSpacing/>
        <w:jc w:val="both"/>
        <w:rPr>
          <w:rFonts w:ascii="Aptos" w:hAnsi="Aptos" w:cs="Arial"/>
          <w:bCs/>
          <w:iCs/>
        </w:rPr>
      </w:pPr>
    </w:p>
    <w:p w14:paraId="26B5BDDC" w14:textId="51B9E96E" w:rsidR="00F63412" w:rsidRDefault="00F63412" w:rsidP="00F63412">
      <w:pPr>
        <w:spacing w:after="0"/>
        <w:ind w:left="720"/>
        <w:contextualSpacing/>
        <w:jc w:val="both"/>
        <w:rPr>
          <w:rFonts w:ascii="Aptos" w:hAnsi="Aptos" w:cs="Arial"/>
          <w:bCs/>
          <w:iCs/>
        </w:rPr>
      </w:pPr>
      <w:r>
        <w:rPr>
          <w:rFonts w:ascii="Aptos" w:hAnsi="Aptos" w:cs="Arial"/>
          <w:bCs/>
          <w:iCs/>
        </w:rPr>
        <w:t>All medical, nursing, clinical and administrative personnel must be certified and licensed by the appropriate certification and/or licensing board, as required by the State of California</w:t>
      </w:r>
      <w:r w:rsidR="00464176">
        <w:rPr>
          <w:rFonts w:ascii="Aptos" w:hAnsi="Aptos" w:cs="Arial"/>
          <w:bCs/>
          <w:iCs/>
        </w:rPr>
        <w:t xml:space="preserve">, </w:t>
      </w:r>
      <w:r w:rsidR="005E3C9C">
        <w:rPr>
          <w:rFonts w:ascii="Aptos" w:hAnsi="Aptos" w:cs="Arial"/>
          <w:bCs/>
          <w:iCs/>
        </w:rPr>
        <w:lastRenderedPageBreak/>
        <w:t xml:space="preserve">obtain background checks and security clearances, </w:t>
      </w:r>
      <w:r w:rsidR="00464176">
        <w:rPr>
          <w:rFonts w:ascii="Aptos" w:hAnsi="Aptos" w:cs="Arial"/>
          <w:bCs/>
          <w:iCs/>
        </w:rPr>
        <w:t xml:space="preserve">and </w:t>
      </w:r>
      <w:r w:rsidR="005E3C9C">
        <w:rPr>
          <w:rFonts w:ascii="Aptos" w:hAnsi="Aptos" w:cs="Arial"/>
          <w:bCs/>
          <w:iCs/>
        </w:rPr>
        <w:t xml:space="preserve">be </w:t>
      </w:r>
      <w:r w:rsidR="00464176">
        <w:rPr>
          <w:rFonts w:ascii="Aptos" w:hAnsi="Aptos" w:cs="Arial"/>
          <w:bCs/>
          <w:iCs/>
        </w:rPr>
        <w:t>approved by ACPD to provide services in the Juvenile Facilities</w:t>
      </w:r>
      <w:r w:rsidR="00817C05">
        <w:rPr>
          <w:rFonts w:ascii="Aptos" w:hAnsi="Aptos" w:cs="Arial"/>
          <w:bCs/>
          <w:iCs/>
        </w:rPr>
        <w:t>.</w:t>
      </w:r>
    </w:p>
    <w:p w14:paraId="0D4801EE" w14:textId="77777777" w:rsidR="00817C05" w:rsidRDefault="00817C05" w:rsidP="00F63412">
      <w:pPr>
        <w:spacing w:after="0"/>
        <w:ind w:left="720"/>
        <w:contextualSpacing/>
        <w:jc w:val="both"/>
        <w:rPr>
          <w:rFonts w:ascii="Aptos" w:hAnsi="Aptos" w:cs="Arial"/>
          <w:bCs/>
          <w:iCs/>
        </w:rPr>
      </w:pPr>
    </w:p>
    <w:p w14:paraId="632B6455" w14:textId="7563D9D6" w:rsidR="00423FE6" w:rsidRDefault="00423FE6" w:rsidP="00423FE6">
      <w:pPr>
        <w:pStyle w:val="ListParagraph"/>
        <w:spacing w:after="0"/>
        <w:jc w:val="both"/>
        <w:rPr>
          <w:rFonts w:ascii="Aptos" w:hAnsi="Aptos" w:cs="Arial"/>
        </w:rPr>
      </w:pPr>
      <w:r>
        <w:rPr>
          <w:rFonts w:ascii="Aptos" w:hAnsi="Aptos" w:cs="Arial"/>
        </w:rPr>
        <w:t>Staffing structure shall provide for the following provisions</w:t>
      </w:r>
      <w:r w:rsidR="008B77E3">
        <w:rPr>
          <w:rFonts w:ascii="Aptos" w:hAnsi="Aptos" w:cs="Arial"/>
        </w:rPr>
        <w:t>:</w:t>
      </w:r>
    </w:p>
    <w:p w14:paraId="12B50971" w14:textId="0E667DB2" w:rsidR="00423FE6" w:rsidRPr="000467D1" w:rsidRDefault="00423FE6" w:rsidP="00566A17">
      <w:pPr>
        <w:pStyle w:val="ListParagraph"/>
        <w:numPr>
          <w:ilvl w:val="0"/>
          <w:numId w:val="38"/>
        </w:numPr>
        <w:spacing w:after="0"/>
        <w:ind w:left="1440"/>
        <w:jc w:val="both"/>
        <w:rPr>
          <w:rFonts w:ascii="Aptos" w:eastAsia="Calibri" w:hAnsi="Aptos" w:cs="Calibri"/>
        </w:rPr>
      </w:pPr>
      <w:r w:rsidRPr="000467D1">
        <w:rPr>
          <w:rFonts w:ascii="Aptos" w:eastAsia="Calibri" w:hAnsi="Aptos" w:cs="Calibri"/>
        </w:rPr>
        <w:t xml:space="preserve">Provide adequate on-site staffing </w:t>
      </w:r>
      <w:proofErr w:type="gramStart"/>
      <w:r w:rsidRPr="000467D1">
        <w:rPr>
          <w:rFonts w:ascii="Aptos" w:eastAsia="Calibri" w:hAnsi="Aptos" w:cs="Calibri"/>
        </w:rPr>
        <w:t>including:</w:t>
      </w:r>
      <w:proofErr w:type="gramEnd"/>
      <w:r w:rsidRPr="000467D1">
        <w:rPr>
          <w:rFonts w:ascii="Aptos" w:eastAsia="Calibri" w:hAnsi="Aptos" w:cs="Calibri"/>
        </w:rPr>
        <w:t xml:space="preserve"> </w:t>
      </w:r>
      <w:r w:rsidR="000F255C">
        <w:rPr>
          <w:rFonts w:ascii="Aptos" w:eastAsia="Calibri" w:hAnsi="Aptos" w:cs="Calibri"/>
        </w:rPr>
        <w:t>Advance Practice Providers</w:t>
      </w:r>
      <w:r w:rsidRPr="000467D1">
        <w:rPr>
          <w:rFonts w:ascii="Aptos" w:eastAsia="Calibri" w:hAnsi="Aptos" w:cs="Calibri"/>
        </w:rPr>
        <w:t>, physicians, and nursing staff; staffing able to provide medical care 24 hours a day, 365 days a year; on-call support overnight, on weekends, and as needed to ensure coverage.</w:t>
      </w:r>
    </w:p>
    <w:p w14:paraId="4637F17E" w14:textId="77777777" w:rsidR="00423FE6" w:rsidRPr="000467D1" w:rsidRDefault="00423FE6" w:rsidP="00566A17">
      <w:pPr>
        <w:pStyle w:val="ListParagraph"/>
        <w:numPr>
          <w:ilvl w:val="0"/>
          <w:numId w:val="37"/>
        </w:numPr>
        <w:spacing w:line="240" w:lineRule="auto"/>
        <w:ind w:left="1440"/>
        <w:rPr>
          <w:rFonts w:ascii="Aptos" w:eastAsia="Calibri" w:hAnsi="Aptos" w:cs="Calibri"/>
        </w:rPr>
      </w:pPr>
      <w:r w:rsidRPr="000467D1">
        <w:rPr>
          <w:rFonts w:ascii="Aptos" w:eastAsia="Calibri" w:hAnsi="Aptos" w:cs="Calibri"/>
        </w:rPr>
        <w:t>Promptly respond to and accommodate the consistently changing population in the Juvenile Facilities, ensuring enough staffing to provide quality care.</w:t>
      </w:r>
    </w:p>
    <w:p w14:paraId="6B384683" w14:textId="77777777" w:rsidR="00423FE6" w:rsidRPr="000467D1" w:rsidRDefault="00423FE6" w:rsidP="00566A17">
      <w:pPr>
        <w:pStyle w:val="ListParagraph"/>
        <w:numPr>
          <w:ilvl w:val="0"/>
          <w:numId w:val="37"/>
        </w:numPr>
        <w:spacing w:line="240" w:lineRule="auto"/>
        <w:ind w:left="1440"/>
        <w:rPr>
          <w:rFonts w:ascii="Aptos" w:eastAsia="Calibri" w:hAnsi="Aptos" w:cs="Calibri"/>
        </w:rPr>
      </w:pPr>
      <w:r w:rsidRPr="000467D1">
        <w:rPr>
          <w:rFonts w:ascii="Aptos" w:eastAsia="Calibri" w:hAnsi="Aptos" w:cs="Calibri"/>
        </w:rPr>
        <w:t xml:space="preserve">Maintain designated full-time equivalents (FTEs) at all times, i.e., full staff coverage for staff vacations, illness, etc. </w:t>
      </w:r>
    </w:p>
    <w:p w14:paraId="68F60453" w14:textId="77777777" w:rsidR="00423FE6" w:rsidRPr="00F362B3" w:rsidRDefault="00423FE6" w:rsidP="00566A17">
      <w:pPr>
        <w:pStyle w:val="ListParagraph"/>
        <w:numPr>
          <w:ilvl w:val="0"/>
          <w:numId w:val="37"/>
        </w:numPr>
        <w:spacing w:line="240" w:lineRule="auto"/>
        <w:ind w:left="1440"/>
        <w:rPr>
          <w:rFonts w:ascii="Aptos" w:eastAsia="Calibri" w:hAnsi="Aptos" w:cs="Calibri"/>
        </w:rPr>
      </w:pPr>
      <w:r w:rsidRPr="000467D1">
        <w:rPr>
          <w:rFonts w:ascii="Aptos" w:eastAsia="Calibri" w:hAnsi="Aptos" w:cs="Calibri"/>
        </w:rPr>
        <w:t xml:space="preserve">Provide ACPD and Juvenile Justice Health Services </w:t>
      </w:r>
      <w:proofErr w:type="gramStart"/>
      <w:r w:rsidRPr="000467D1">
        <w:rPr>
          <w:rFonts w:ascii="Aptos" w:eastAsia="Calibri" w:hAnsi="Aptos" w:cs="Calibri"/>
        </w:rPr>
        <w:t>Director</w:t>
      </w:r>
      <w:proofErr w:type="gramEnd"/>
      <w:r w:rsidRPr="000467D1">
        <w:rPr>
          <w:rFonts w:ascii="Aptos" w:eastAsia="Calibri" w:hAnsi="Aptos" w:cs="Calibri"/>
        </w:rPr>
        <w:t xml:space="preserve"> written notification regarding staff coverage throughout the term of the contract.</w:t>
      </w:r>
    </w:p>
    <w:p w14:paraId="4110E45B" w14:textId="1629EA7E" w:rsidR="00423FE6" w:rsidRDefault="00423FE6" w:rsidP="004F2376">
      <w:pPr>
        <w:pStyle w:val="ListParagraph"/>
        <w:numPr>
          <w:ilvl w:val="0"/>
          <w:numId w:val="4"/>
        </w:numPr>
        <w:spacing w:after="0"/>
        <w:ind w:left="1440"/>
        <w:jc w:val="both"/>
        <w:rPr>
          <w:rFonts w:ascii="Aptos" w:hAnsi="Aptos" w:cs="Arial"/>
        </w:rPr>
      </w:pPr>
      <w:r>
        <w:rPr>
          <w:rFonts w:ascii="Aptos" w:hAnsi="Aptos" w:cs="Arial"/>
        </w:rPr>
        <w:t xml:space="preserve">Coordinate closely with </w:t>
      </w:r>
      <w:r w:rsidR="00464176">
        <w:rPr>
          <w:rFonts w:ascii="Aptos" w:hAnsi="Aptos" w:cs="Arial"/>
        </w:rPr>
        <w:t>Alameda County Health (</w:t>
      </w:r>
      <w:r>
        <w:rPr>
          <w:rFonts w:ascii="Aptos" w:hAnsi="Aptos" w:cs="Arial"/>
        </w:rPr>
        <w:t>AC</w:t>
      </w:r>
      <w:r w:rsidR="00464176">
        <w:rPr>
          <w:rFonts w:ascii="Aptos" w:hAnsi="Aptos" w:cs="Arial"/>
        </w:rPr>
        <w:t xml:space="preserve"> </w:t>
      </w:r>
      <w:r>
        <w:rPr>
          <w:rFonts w:ascii="Aptos" w:hAnsi="Aptos" w:cs="Arial"/>
        </w:rPr>
        <w:t>H</w:t>
      </w:r>
      <w:r w:rsidR="00464176">
        <w:rPr>
          <w:rFonts w:ascii="Aptos" w:hAnsi="Aptos" w:cs="Arial"/>
        </w:rPr>
        <w:t>ealth)</w:t>
      </w:r>
      <w:r>
        <w:rPr>
          <w:rFonts w:ascii="Aptos" w:hAnsi="Aptos" w:cs="Arial"/>
        </w:rPr>
        <w:t>,</w:t>
      </w:r>
      <w:r w:rsidR="00A42ED3">
        <w:rPr>
          <w:rFonts w:ascii="Aptos" w:hAnsi="Aptos" w:cs="Arial"/>
        </w:rPr>
        <w:t xml:space="preserve"> </w:t>
      </w:r>
      <w:r>
        <w:rPr>
          <w:rFonts w:ascii="Aptos" w:hAnsi="Aptos" w:cs="Arial"/>
        </w:rPr>
        <w:t>ACBHD, ACPD, ACPHD and the juvenile facilities</w:t>
      </w:r>
      <w:r w:rsidR="00A42ED3">
        <w:rPr>
          <w:rFonts w:ascii="Aptos" w:hAnsi="Aptos" w:cs="Arial"/>
        </w:rPr>
        <w:t xml:space="preserve"> </w:t>
      </w:r>
      <w:r>
        <w:rPr>
          <w:rFonts w:ascii="Aptos" w:hAnsi="Aptos" w:cs="Arial"/>
        </w:rPr>
        <w:t>through regular meetings and other communications</w:t>
      </w:r>
      <w:r w:rsidR="00AF6111">
        <w:rPr>
          <w:rFonts w:ascii="Aptos" w:hAnsi="Aptos" w:cs="Arial"/>
        </w:rPr>
        <w:t>.</w:t>
      </w:r>
    </w:p>
    <w:p w14:paraId="401548BB" w14:textId="7CC82B91" w:rsidR="00423FE6" w:rsidRDefault="00423FE6" w:rsidP="004F2376">
      <w:pPr>
        <w:pStyle w:val="ListParagraph"/>
        <w:numPr>
          <w:ilvl w:val="0"/>
          <w:numId w:val="4"/>
        </w:numPr>
        <w:spacing w:after="0"/>
        <w:ind w:left="1440"/>
        <w:jc w:val="both"/>
        <w:rPr>
          <w:rFonts w:ascii="Aptos" w:hAnsi="Aptos" w:cs="Arial"/>
        </w:rPr>
      </w:pPr>
      <w:r>
        <w:rPr>
          <w:rFonts w:ascii="Aptos" w:hAnsi="Aptos" w:cs="Arial"/>
        </w:rPr>
        <w:t>Deliver services in the designated facilities</w:t>
      </w:r>
      <w:r w:rsidR="00AF6111">
        <w:rPr>
          <w:rFonts w:ascii="Aptos" w:hAnsi="Aptos" w:cs="Arial"/>
        </w:rPr>
        <w:t>.</w:t>
      </w:r>
    </w:p>
    <w:p w14:paraId="0B940754" w14:textId="2946105C" w:rsidR="00423FE6" w:rsidRPr="00840C23" w:rsidRDefault="00423FE6" w:rsidP="004F2376">
      <w:pPr>
        <w:pStyle w:val="ListParagraph"/>
        <w:numPr>
          <w:ilvl w:val="0"/>
          <w:numId w:val="4"/>
        </w:numPr>
        <w:spacing w:after="0"/>
        <w:ind w:left="1440"/>
        <w:jc w:val="both"/>
        <w:rPr>
          <w:rFonts w:ascii="Aptos" w:hAnsi="Aptos" w:cs="Arial"/>
        </w:rPr>
      </w:pPr>
      <w:r w:rsidRPr="00840C23">
        <w:rPr>
          <w:rFonts w:ascii="Aptos" w:hAnsi="Aptos" w:cs="Arial"/>
        </w:rPr>
        <w:t>Conduct ongoing monitoring to ensure that staff who are providing clinical services ha</w:t>
      </w:r>
      <w:r>
        <w:rPr>
          <w:rFonts w:ascii="Aptos" w:hAnsi="Aptos" w:cs="Arial"/>
        </w:rPr>
        <w:t>ve</w:t>
      </w:r>
      <w:r w:rsidRPr="00840C23">
        <w:rPr>
          <w:rFonts w:ascii="Aptos" w:hAnsi="Aptos" w:cs="Arial"/>
        </w:rPr>
        <w:t xml:space="preserve"> a valid license and ha</w:t>
      </w:r>
      <w:r>
        <w:rPr>
          <w:rFonts w:ascii="Aptos" w:hAnsi="Aptos" w:cs="Arial"/>
        </w:rPr>
        <w:t>ve</w:t>
      </w:r>
      <w:r w:rsidRPr="00840C23">
        <w:rPr>
          <w:rFonts w:ascii="Aptos" w:hAnsi="Aptos" w:cs="Arial"/>
        </w:rPr>
        <w:t xml:space="preserve"> no restrictions</w:t>
      </w:r>
      <w:r w:rsidR="00AF6111">
        <w:rPr>
          <w:rFonts w:ascii="Aptos" w:hAnsi="Aptos" w:cs="Arial"/>
        </w:rPr>
        <w:t>.</w:t>
      </w:r>
    </w:p>
    <w:p w14:paraId="2CCDC205" w14:textId="25EA5C57" w:rsidR="00423FE6" w:rsidRPr="00876AAC" w:rsidRDefault="00423FE6" w:rsidP="004F2376">
      <w:pPr>
        <w:pStyle w:val="ListParagraph"/>
        <w:numPr>
          <w:ilvl w:val="0"/>
          <w:numId w:val="4"/>
        </w:numPr>
        <w:spacing w:after="0"/>
        <w:ind w:left="1440"/>
        <w:jc w:val="both"/>
        <w:rPr>
          <w:rFonts w:ascii="Aptos" w:hAnsi="Aptos" w:cs="Arial"/>
        </w:rPr>
      </w:pPr>
      <w:r w:rsidRPr="00840C23">
        <w:rPr>
          <w:rFonts w:ascii="Aptos" w:hAnsi="Aptos" w:cs="Arial"/>
        </w:rPr>
        <w:t>Plan for and implement continuous training and quality improvement, including but not limited to cultural and linguistic responsiveness</w:t>
      </w:r>
      <w:r w:rsidR="00A42ED3">
        <w:rPr>
          <w:rFonts w:ascii="Aptos" w:hAnsi="Aptos" w:cs="Arial"/>
        </w:rPr>
        <w:t>.</w:t>
      </w:r>
    </w:p>
    <w:p w14:paraId="446F09EA" w14:textId="77777777" w:rsidR="00423FE6" w:rsidRDefault="00423FE6" w:rsidP="00F63412">
      <w:pPr>
        <w:spacing w:after="0"/>
        <w:ind w:left="720"/>
        <w:contextualSpacing/>
        <w:jc w:val="both"/>
        <w:rPr>
          <w:rFonts w:ascii="Aptos" w:hAnsi="Aptos" w:cs="Arial"/>
          <w:bCs/>
          <w:iCs/>
        </w:rPr>
      </w:pPr>
    </w:p>
    <w:p w14:paraId="7005BE48" w14:textId="55D912C4" w:rsidR="00817C05" w:rsidRDefault="00817C05" w:rsidP="00F63412">
      <w:pPr>
        <w:spacing w:after="0"/>
        <w:ind w:left="720"/>
        <w:contextualSpacing/>
        <w:jc w:val="both"/>
        <w:rPr>
          <w:rFonts w:ascii="Aptos" w:hAnsi="Aptos" w:cs="Arial"/>
          <w:bCs/>
          <w:iCs/>
        </w:rPr>
      </w:pPr>
      <w:r>
        <w:rPr>
          <w:rFonts w:ascii="Aptos" w:hAnsi="Aptos" w:cs="Arial"/>
          <w:bCs/>
          <w:iCs/>
        </w:rPr>
        <w:t xml:space="preserve">ACBHD requires staffing and organizational components that meet these requirements: </w:t>
      </w:r>
    </w:p>
    <w:p w14:paraId="3E0343BB" w14:textId="5148B5A3" w:rsidR="00817C05" w:rsidRDefault="00817C05" w:rsidP="00566A17">
      <w:pPr>
        <w:pStyle w:val="ListParagraph"/>
        <w:numPr>
          <w:ilvl w:val="0"/>
          <w:numId w:val="41"/>
        </w:numPr>
        <w:spacing w:after="0"/>
        <w:jc w:val="both"/>
        <w:rPr>
          <w:rFonts w:ascii="Aptos" w:hAnsi="Aptos" w:cs="Arial"/>
          <w:bCs/>
          <w:iCs/>
        </w:rPr>
      </w:pPr>
      <w:r>
        <w:rPr>
          <w:rFonts w:ascii="Aptos" w:hAnsi="Aptos" w:cs="Arial"/>
          <w:bCs/>
          <w:iCs/>
        </w:rPr>
        <w:t>Cultural and language consideration for the priority population to be served; and</w:t>
      </w:r>
    </w:p>
    <w:p w14:paraId="0AA43538" w14:textId="3292562F" w:rsidR="00817C05" w:rsidRDefault="00817C05" w:rsidP="00566A17">
      <w:pPr>
        <w:pStyle w:val="ListParagraph"/>
        <w:numPr>
          <w:ilvl w:val="0"/>
          <w:numId w:val="41"/>
        </w:numPr>
        <w:spacing w:after="0"/>
        <w:jc w:val="both"/>
        <w:rPr>
          <w:rFonts w:ascii="Aptos" w:hAnsi="Aptos" w:cs="Arial"/>
          <w:bCs/>
          <w:iCs/>
        </w:rPr>
      </w:pPr>
      <w:r>
        <w:rPr>
          <w:rFonts w:ascii="Aptos" w:hAnsi="Aptos" w:cs="Arial"/>
          <w:bCs/>
          <w:iCs/>
        </w:rPr>
        <w:t>A multidisciplinary team that includes appropriately trained and licensed staff</w:t>
      </w:r>
    </w:p>
    <w:p w14:paraId="4E885276" w14:textId="77777777" w:rsidR="00817C05" w:rsidRPr="00817C05" w:rsidRDefault="00817C05" w:rsidP="00817C05">
      <w:pPr>
        <w:spacing w:after="0"/>
        <w:jc w:val="both"/>
        <w:rPr>
          <w:rFonts w:ascii="Aptos" w:hAnsi="Aptos" w:cs="Arial"/>
          <w:bCs/>
          <w:iCs/>
        </w:rPr>
      </w:pPr>
    </w:p>
    <w:p w14:paraId="7E29E29E" w14:textId="63D7FCAF" w:rsidR="00817C05" w:rsidRDefault="00817C05" w:rsidP="00F63412">
      <w:pPr>
        <w:spacing w:after="0"/>
        <w:ind w:left="720"/>
        <w:contextualSpacing/>
        <w:jc w:val="both"/>
        <w:rPr>
          <w:rFonts w:ascii="Aptos" w:hAnsi="Aptos" w:cs="Arial"/>
          <w:bCs/>
          <w:iCs/>
        </w:rPr>
      </w:pPr>
      <w:r>
        <w:rPr>
          <w:rFonts w:ascii="Aptos" w:hAnsi="Aptos" w:cs="Arial"/>
          <w:bCs/>
          <w:iCs/>
        </w:rPr>
        <w:t xml:space="preserve">Bidders </w:t>
      </w:r>
      <w:proofErr w:type="gramStart"/>
      <w:r>
        <w:rPr>
          <w:rFonts w:ascii="Aptos" w:hAnsi="Aptos" w:cs="Arial"/>
          <w:bCs/>
          <w:iCs/>
        </w:rPr>
        <w:t>shall</w:t>
      </w:r>
      <w:proofErr w:type="gramEnd"/>
      <w:r>
        <w:rPr>
          <w:rFonts w:ascii="Aptos" w:hAnsi="Aptos" w:cs="Arial"/>
          <w:bCs/>
          <w:iCs/>
        </w:rPr>
        <w:t xml:space="preserve"> include in their proposal a plan for maintaining appropriate infrastructure, staffing and hiring, which should include: </w:t>
      </w:r>
    </w:p>
    <w:p w14:paraId="22F6A6EE" w14:textId="576F67B9" w:rsidR="00817C05" w:rsidRDefault="00817C05" w:rsidP="00566A17">
      <w:pPr>
        <w:pStyle w:val="ListParagraph"/>
        <w:numPr>
          <w:ilvl w:val="0"/>
          <w:numId w:val="40"/>
        </w:numPr>
        <w:spacing w:after="0"/>
        <w:jc w:val="both"/>
        <w:rPr>
          <w:rFonts w:ascii="Aptos" w:hAnsi="Aptos" w:cs="Arial"/>
          <w:bCs/>
          <w:iCs/>
        </w:rPr>
      </w:pPr>
      <w:r>
        <w:rPr>
          <w:rFonts w:ascii="Aptos" w:hAnsi="Aptos" w:cs="Arial"/>
          <w:bCs/>
          <w:iCs/>
        </w:rPr>
        <w:t>Plan for hiring, training, and supporting program staff</w:t>
      </w:r>
    </w:p>
    <w:p w14:paraId="3FA4C710" w14:textId="5F95BA35" w:rsidR="00817C05" w:rsidRDefault="00817C05" w:rsidP="00566A17">
      <w:pPr>
        <w:pStyle w:val="ListParagraph"/>
        <w:numPr>
          <w:ilvl w:val="0"/>
          <w:numId w:val="40"/>
        </w:numPr>
        <w:spacing w:after="0"/>
        <w:jc w:val="both"/>
        <w:rPr>
          <w:rFonts w:ascii="Aptos" w:hAnsi="Aptos" w:cs="Arial"/>
          <w:bCs/>
          <w:iCs/>
        </w:rPr>
      </w:pPr>
      <w:r>
        <w:rPr>
          <w:rFonts w:ascii="Aptos" w:hAnsi="Aptos" w:cs="Arial"/>
          <w:bCs/>
          <w:iCs/>
        </w:rPr>
        <w:t>Plan for providing appropriate and regular clinical supervision to program staff</w:t>
      </w:r>
    </w:p>
    <w:p w14:paraId="665BDF79" w14:textId="7A7C1EDC" w:rsidR="00817C05" w:rsidRDefault="00817C05" w:rsidP="00566A17">
      <w:pPr>
        <w:pStyle w:val="ListParagraph"/>
        <w:numPr>
          <w:ilvl w:val="0"/>
          <w:numId w:val="40"/>
        </w:numPr>
        <w:spacing w:after="0"/>
        <w:jc w:val="both"/>
        <w:rPr>
          <w:rFonts w:ascii="Aptos" w:hAnsi="Aptos" w:cs="Arial"/>
          <w:bCs/>
          <w:iCs/>
        </w:rPr>
      </w:pPr>
      <w:r>
        <w:rPr>
          <w:rFonts w:ascii="Aptos" w:hAnsi="Aptos" w:cs="Arial"/>
          <w:bCs/>
          <w:iCs/>
        </w:rPr>
        <w:t>Organizational capacity to support clients in meeting their medical health needs</w:t>
      </w:r>
    </w:p>
    <w:p w14:paraId="13768416" w14:textId="53EB2FE9" w:rsidR="00052EA2" w:rsidRDefault="00817C05" w:rsidP="00566A17">
      <w:pPr>
        <w:pStyle w:val="ListParagraph"/>
        <w:numPr>
          <w:ilvl w:val="0"/>
          <w:numId w:val="40"/>
        </w:numPr>
        <w:spacing w:after="0"/>
        <w:jc w:val="both"/>
        <w:rPr>
          <w:rFonts w:ascii="Aptos" w:hAnsi="Aptos" w:cs="Arial"/>
          <w:bCs/>
          <w:iCs/>
        </w:rPr>
      </w:pPr>
      <w:r>
        <w:rPr>
          <w:rFonts w:ascii="Aptos" w:hAnsi="Aptos" w:cs="Arial"/>
          <w:bCs/>
          <w:iCs/>
        </w:rPr>
        <w:t xml:space="preserve">Organizational capacity to track and report data following </w:t>
      </w:r>
      <w:r w:rsidR="00876AAC">
        <w:rPr>
          <w:rFonts w:ascii="Aptos" w:hAnsi="Aptos" w:cs="Arial"/>
          <w:bCs/>
          <w:iCs/>
        </w:rPr>
        <w:t>guidelines</w:t>
      </w:r>
    </w:p>
    <w:p w14:paraId="2B933D30" w14:textId="77777777" w:rsidR="00876AAC" w:rsidRPr="00876AAC" w:rsidRDefault="00876AAC" w:rsidP="00876AAC">
      <w:pPr>
        <w:pStyle w:val="ListParagraph"/>
        <w:spacing w:after="0"/>
        <w:ind w:left="1440"/>
        <w:jc w:val="both"/>
        <w:rPr>
          <w:rFonts w:ascii="Aptos" w:hAnsi="Aptos" w:cs="Arial"/>
          <w:bCs/>
          <w:iCs/>
        </w:rPr>
      </w:pPr>
    </w:p>
    <w:p w14:paraId="734F108F" w14:textId="1DAF89EE" w:rsidR="006C37B6" w:rsidRDefault="00052EA2" w:rsidP="00817C05">
      <w:pPr>
        <w:numPr>
          <w:ilvl w:val="0"/>
          <w:numId w:val="3"/>
        </w:numPr>
        <w:spacing w:after="0"/>
        <w:contextualSpacing/>
        <w:jc w:val="both"/>
        <w:rPr>
          <w:rFonts w:ascii="Aptos" w:hAnsi="Aptos" w:cs="Arial"/>
          <w:b/>
          <w:i/>
        </w:rPr>
      </w:pPr>
      <w:r w:rsidRPr="00840C23">
        <w:rPr>
          <w:rFonts w:ascii="Aptos" w:hAnsi="Aptos" w:cs="Arial"/>
          <w:b/>
          <w:i/>
        </w:rPr>
        <w:t xml:space="preserve">Forming Partnerships and Collaboration </w:t>
      </w:r>
    </w:p>
    <w:p w14:paraId="4A2024FC" w14:textId="77777777" w:rsidR="00817C05" w:rsidRDefault="00817C05" w:rsidP="00817C05">
      <w:pPr>
        <w:spacing w:after="0"/>
        <w:ind w:left="720"/>
        <w:contextualSpacing/>
        <w:jc w:val="both"/>
        <w:rPr>
          <w:rFonts w:ascii="Aptos" w:hAnsi="Aptos" w:cs="Arial"/>
          <w:bCs/>
          <w:iCs/>
        </w:rPr>
      </w:pPr>
    </w:p>
    <w:p w14:paraId="49301FA6" w14:textId="65051627" w:rsidR="00817C05" w:rsidRPr="00BD796C" w:rsidRDefault="00817C05" w:rsidP="00817C05">
      <w:pPr>
        <w:pStyle w:val="ListParagraph"/>
        <w:jc w:val="both"/>
        <w:rPr>
          <w:rFonts w:ascii="Aptos" w:hAnsi="Aptos"/>
        </w:rPr>
      </w:pPr>
      <w:r w:rsidRPr="00BD796C">
        <w:rPr>
          <w:rFonts w:ascii="Aptos" w:hAnsi="Aptos"/>
        </w:rPr>
        <w:t>In order to meet the needs of the priority population, the awarded Contractor must leverage connections across services and programs</w:t>
      </w:r>
      <w:r>
        <w:rPr>
          <w:rFonts w:ascii="Aptos" w:hAnsi="Aptos"/>
        </w:rPr>
        <w:t xml:space="preserve"> through ACBHD and its contracted providers</w:t>
      </w:r>
      <w:r w:rsidRPr="00BD796C">
        <w:rPr>
          <w:rFonts w:ascii="Aptos" w:hAnsi="Aptos"/>
        </w:rPr>
        <w:t xml:space="preserve">. </w:t>
      </w:r>
      <w:r w:rsidR="004E247A">
        <w:rPr>
          <w:rFonts w:ascii="Aptos" w:hAnsi="Aptos"/>
        </w:rPr>
        <w:t>T</w:t>
      </w:r>
      <w:r w:rsidRPr="00BD796C">
        <w:rPr>
          <w:rFonts w:ascii="Aptos" w:hAnsi="Aptos"/>
        </w:rPr>
        <w:t xml:space="preserve">he awarded Contractor shall </w:t>
      </w:r>
      <w:r w:rsidR="004E247A">
        <w:rPr>
          <w:rFonts w:ascii="Aptos" w:hAnsi="Aptos"/>
        </w:rPr>
        <w:t xml:space="preserve">also </w:t>
      </w:r>
      <w:r w:rsidRPr="00BD796C">
        <w:rPr>
          <w:rFonts w:ascii="Aptos" w:hAnsi="Aptos"/>
        </w:rPr>
        <w:t>collaborate with</w:t>
      </w:r>
      <w:r w:rsidR="004E247A">
        <w:rPr>
          <w:rFonts w:ascii="Aptos" w:hAnsi="Aptos"/>
        </w:rPr>
        <w:t xml:space="preserve"> the following entities and any of their contracted </w:t>
      </w:r>
      <w:r w:rsidR="007D7884">
        <w:rPr>
          <w:rFonts w:ascii="Aptos" w:hAnsi="Aptos"/>
        </w:rPr>
        <w:t>providers</w:t>
      </w:r>
      <w:r w:rsidRPr="00BD796C">
        <w:rPr>
          <w:rFonts w:ascii="Aptos" w:hAnsi="Aptos"/>
        </w:rPr>
        <w:t xml:space="preserve">: </w:t>
      </w:r>
    </w:p>
    <w:p w14:paraId="563B03BD" w14:textId="34F3C5B8" w:rsidR="00817C05" w:rsidRPr="00BD796C" w:rsidRDefault="00817C05" w:rsidP="00566A17">
      <w:pPr>
        <w:pStyle w:val="ListParagraph"/>
        <w:numPr>
          <w:ilvl w:val="0"/>
          <w:numId w:val="42"/>
        </w:numPr>
        <w:jc w:val="both"/>
        <w:rPr>
          <w:rFonts w:ascii="Aptos" w:hAnsi="Aptos"/>
        </w:rPr>
      </w:pPr>
      <w:r>
        <w:rPr>
          <w:rFonts w:ascii="Aptos" w:hAnsi="Aptos"/>
        </w:rPr>
        <w:t>ACPD</w:t>
      </w:r>
    </w:p>
    <w:p w14:paraId="7320DE5A" w14:textId="763ACA17" w:rsidR="00FF5994" w:rsidRDefault="00FF5994" w:rsidP="00566A17">
      <w:pPr>
        <w:pStyle w:val="ListParagraph"/>
        <w:numPr>
          <w:ilvl w:val="0"/>
          <w:numId w:val="42"/>
        </w:numPr>
        <w:jc w:val="both"/>
        <w:rPr>
          <w:rFonts w:ascii="Aptos" w:hAnsi="Aptos"/>
        </w:rPr>
      </w:pPr>
      <w:r>
        <w:rPr>
          <w:rFonts w:ascii="Aptos" w:hAnsi="Aptos"/>
        </w:rPr>
        <w:t>ACPHD</w:t>
      </w:r>
    </w:p>
    <w:p w14:paraId="4E197452" w14:textId="7DCC103F" w:rsidR="00FF5994" w:rsidRDefault="00FF5994" w:rsidP="00566A17">
      <w:pPr>
        <w:pStyle w:val="ListParagraph"/>
        <w:numPr>
          <w:ilvl w:val="0"/>
          <w:numId w:val="42"/>
        </w:numPr>
        <w:jc w:val="both"/>
        <w:rPr>
          <w:rFonts w:ascii="Aptos" w:hAnsi="Aptos"/>
        </w:rPr>
      </w:pPr>
      <w:r>
        <w:rPr>
          <w:rFonts w:ascii="Aptos" w:hAnsi="Aptos"/>
        </w:rPr>
        <w:t>ACOE</w:t>
      </w:r>
      <w:r w:rsidR="007D39E8">
        <w:rPr>
          <w:rFonts w:ascii="Aptos" w:hAnsi="Aptos"/>
        </w:rPr>
        <w:t xml:space="preserve"> </w:t>
      </w:r>
    </w:p>
    <w:p w14:paraId="16D9064E" w14:textId="03630CC3" w:rsidR="00817C05" w:rsidRPr="00BD796C" w:rsidRDefault="00817C05" w:rsidP="00566A17">
      <w:pPr>
        <w:pStyle w:val="ListParagraph"/>
        <w:numPr>
          <w:ilvl w:val="0"/>
          <w:numId w:val="42"/>
        </w:numPr>
        <w:jc w:val="both"/>
        <w:rPr>
          <w:rFonts w:ascii="Aptos" w:hAnsi="Aptos"/>
        </w:rPr>
      </w:pPr>
      <w:r w:rsidRPr="00BD796C">
        <w:rPr>
          <w:rFonts w:ascii="Aptos" w:hAnsi="Aptos"/>
        </w:rPr>
        <w:lastRenderedPageBreak/>
        <w:t>Other service providers that may be part of the client’s care</w:t>
      </w:r>
    </w:p>
    <w:p w14:paraId="38C0E561" w14:textId="386337FE" w:rsidR="00817C05" w:rsidRPr="00BD796C" w:rsidRDefault="00817C05" w:rsidP="00817C05">
      <w:pPr>
        <w:pStyle w:val="ListParagraph"/>
        <w:spacing w:after="0"/>
        <w:jc w:val="both"/>
        <w:rPr>
          <w:rFonts w:ascii="Aptos" w:hAnsi="Aptos"/>
        </w:rPr>
      </w:pPr>
      <w:r w:rsidRPr="00BD796C">
        <w:rPr>
          <w:rFonts w:ascii="Aptos" w:hAnsi="Aptos"/>
        </w:rPr>
        <w:t>Bidders should demonstrate experience transitioning clients to other service providers and working with other agencies to support clients in linking with necessary services</w:t>
      </w:r>
      <w:r w:rsidR="00A3114A">
        <w:rPr>
          <w:rFonts w:ascii="Aptos" w:hAnsi="Aptos"/>
        </w:rPr>
        <w:t xml:space="preserve"> including post release connections</w:t>
      </w:r>
      <w:r w:rsidRPr="00BD796C">
        <w:rPr>
          <w:rFonts w:ascii="Aptos" w:hAnsi="Aptos"/>
        </w:rPr>
        <w:t>.</w:t>
      </w:r>
    </w:p>
    <w:p w14:paraId="167CF0AA" w14:textId="77777777" w:rsidR="00052EA2" w:rsidRPr="00840C23" w:rsidRDefault="00052EA2" w:rsidP="00052EA2">
      <w:pPr>
        <w:spacing w:after="0"/>
        <w:ind w:left="720"/>
        <w:contextualSpacing/>
        <w:jc w:val="both"/>
        <w:rPr>
          <w:rFonts w:ascii="Aptos" w:hAnsi="Aptos" w:cs="Arial"/>
          <w:b/>
          <w:i/>
        </w:rPr>
      </w:pPr>
    </w:p>
    <w:p w14:paraId="534390AC" w14:textId="36100C22" w:rsidR="00CC6335" w:rsidRDefault="00736509" w:rsidP="00536E77">
      <w:pPr>
        <w:numPr>
          <w:ilvl w:val="0"/>
          <w:numId w:val="3"/>
        </w:numPr>
        <w:spacing w:after="0"/>
        <w:contextualSpacing/>
        <w:jc w:val="both"/>
        <w:rPr>
          <w:rFonts w:ascii="Aptos" w:hAnsi="Aptos" w:cs="Arial"/>
          <w:b/>
          <w:i/>
        </w:rPr>
      </w:pPr>
      <w:r w:rsidRPr="00840C23">
        <w:rPr>
          <w:rFonts w:ascii="Aptos" w:hAnsi="Aptos" w:cs="Arial"/>
          <w:b/>
          <w:i/>
        </w:rPr>
        <w:t>Ability to Track Data</w:t>
      </w:r>
      <w:bookmarkStart w:id="13" w:name="_Toc294017514"/>
      <w:bookmarkStart w:id="14" w:name="_Toc298418747"/>
      <w:bookmarkStart w:id="15" w:name="_Toc433303686"/>
      <w:bookmarkStart w:id="16" w:name="_Toc448162934"/>
      <w:bookmarkStart w:id="17" w:name="_Toc453578179"/>
      <w:bookmarkStart w:id="18" w:name="_Toc462048142"/>
    </w:p>
    <w:p w14:paraId="5B6D4ECA" w14:textId="77777777" w:rsidR="00F539BC" w:rsidRPr="00F539BC" w:rsidRDefault="00F539BC" w:rsidP="00F539BC">
      <w:pPr>
        <w:spacing w:after="0"/>
        <w:ind w:left="720"/>
        <w:contextualSpacing/>
        <w:jc w:val="both"/>
        <w:rPr>
          <w:rFonts w:ascii="Aptos" w:hAnsi="Aptos" w:cs="Arial"/>
          <w:b/>
          <w:i/>
        </w:rPr>
      </w:pPr>
    </w:p>
    <w:p w14:paraId="007A9B4E" w14:textId="54B52A19" w:rsidR="00536E77" w:rsidRPr="00840C23" w:rsidRDefault="00C54DE6" w:rsidP="00536E77">
      <w:pPr>
        <w:spacing w:after="0"/>
        <w:ind w:left="720"/>
        <w:jc w:val="both"/>
        <w:rPr>
          <w:rFonts w:ascii="Aptos" w:hAnsi="Aptos" w:cs="Arial"/>
        </w:rPr>
      </w:pPr>
      <w:r w:rsidRPr="00840C23">
        <w:rPr>
          <w:rFonts w:ascii="Aptos" w:hAnsi="Aptos" w:cs="Arial"/>
        </w:rPr>
        <w:t xml:space="preserve">Contractor shall input data into an electronic data collection and claiming system approved by </w:t>
      </w:r>
      <w:r w:rsidR="004736E2">
        <w:rPr>
          <w:rFonts w:ascii="Aptos" w:hAnsi="Aptos" w:cs="Arial"/>
        </w:rPr>
        <w:t>ACBHD</w:t>
      </w:r>
      <w:r w:rsidR="00CC6335">
        <w:rPr>
          <w:rFonts w:ascii="Aptos" w:hAnsi="Aptos" w:cs="Arial"/>
        </w:rPr>
        <w:t xml:space="preserve"> </w:t>
      </w:r>
      <w:r w:rsidR="004F2376">
        <w:rPr>
          <w:rFonts w:ascii="Aptos" w:hAnsi="Aptos" w:cs="Arial"/>
        </w:rPr>
        <w:t xml:space="preserve">and </w:t>
      </w:r>
      <w:r w:rsidR="00CC6335">
        <w:rPr>
          <w:rFonts w:ascii="Aptos" w:hAnsi="Aptos" w:cs="Arial"/>
        </w:rPr>
        <w:t>ACPD</w:t>
      </w:r>
      <w:r w:rsidR="00B43B78">
        <w:rPr>
          <w:rFonts w:ascii="Aptos" w:hAnsi="Aptos" w:cs="Arial"/>
        </w:rPr>
        <w:t>.</w:t>
      </w:r>
      <w:r w:rsidRPr="00840C23">
        <w:rPr>
          <w:rFonts w:ascii="Aptos" w:hAnsi="Aptos" w:cs="Arial"/>
        </w:rPr>
        <w:t xml:space="preserve"> </w:t>
      </w:r>
      <w:proofErr w:type="gramStart"/>
      <w:r w:rsidRPr="00840C23">
        <w:rPr>
          <w:rFonts w:ascii="Aptos" w:hAnsi="Aptos" w:cs="Arial"/>
        </w:rPr>
        <w:t>Contractor</w:t>
      </w:r>
      <w:proofErr w:type="gramEnd"/>
      <w:r w:rsidRPr="00840C23">
        <w:rPr>
          <w:rFonts w:ascii="Aptos" w:hAnsi="Aptos" w:cs="Arial"/>
        </w:rPr>
        <w:t xml:space="preserve"> shall provide services toward achieving the following quality and/or impact measures</w:t>
      </w:r>
      <w:r w:rsidR="00CC6335">
        <w:rPr>
          <w:rFonts w:ascii="Aptos" w:hAnsi="Aptos" w:cs="Arial"/>
        </w:rPr>
        <w:t>:</w:t>
      </w:r>
    </w:p>
    <w:p w14:paraId="41EA64F6" w14:textId="7F68AB1D"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C</w:t>
      </w:r>
      <w:r w:rsidRPr="00CC6335">
        <w:rPr>
          <w:rFonts w:ascii="Aptos" w:eastAsiaTheme="minorHAnsi" w:hAnsi="Aptos" w:cstheme="minorBidi"/>
          <w:sz w:val="22"/>
          <w:szCs w:val="22"/>
          <w:lang w:val="en-US" w:eastAsia="en-US"/>
        </w:rPr>
        <w:t>ontinuity of care for youth discharged from the Juvenile Facilities, which may include number of follow-up appointments with other community health care providers, meetings with families, etc.</w:t>
      </w:r>
    </w:p>
    <w:p w14:paraId="715B0E26" w14:textId="5EA4EF99" w:rsidR="00CC6335" w:rsidRDefault="00CC6335"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Q</w:t>
      </w:r>
      <w:r w:rsidRPr="00CC6335">
        <w:rPr>
          <w:rFonts w:ascii="Aptos" w:eastAsiaTheme="minorHAnsi" w:hAnsi="Aptos" w:cstheme="minorBidi"/>
          <w:sz w:val="22"/>
          <w:szCs w:val="22"/>
          <w:lang w:val="en-US" w:eastAsia="en-US"/>
        </w:rPr>
        <w:t>uality of services provided, e.g., history of access to care, baseline health data on youth at time of screening</w:t>
      </w:r>
      <w:r w:rsidR="00624C4A">
        <w:rPr>
          <w:rFonts w:ascii="Aptos" w:eastAsiaTheme="minorHAnsi" w:hAnsi="Aptos" w:cstheme="minorBidi"/>
          <w:sz w:val="22"/>
          <w:szCs w:val="22"/>
          <w:lang w:val="en-US" w:eastAsia="en-US"/>
        </w:rPr>
        <w:t xml:space="preserve"> and any change</w:t>
      </w:r>
      <w:r w:rsidRPr="00CC6335">
        <w:rPr>
          <w:rFonts w:ascii="Aptos" w:eastAsiaTheme="minorHAnsi" w:hAnsi="Aptos" w:cstheme="minorBidi"/>
          <w:sz w:val="22"/>
          <w:szCs w:val="22"/>
          <w:lang w:val="en-US" w:eastAsia="en-US"/>
        </w:rPr>
        <w:t>, timeliness of treatment, etc.</w:t>
      </w:r>
    </w:p>
    <w:p w14:paraId="777BE1C8" w14:textId="77777777" w:rsidR="00CC6335" w:rsidRDefault="00CC6335" w:rsidP="00CC6335">
      <w:pPr>
        <w:pStyle w:val="Item1"/>
        <w:tabs>
          <w:tab w:val="clear" w:pos="1440"/>
        </w:tabs>
        <w:spacing w:after="0"/>
        <w:rPr>
          <w:rFonts w:ascii="Aptos" w:eastAsiaTheme="minorHAnsi" w:hAnsi="Aptos" w:cstheme="minorBidi"/>
          <w:sz w:val="22"/>
          <w:szCs w:val="22"/>
          <w:lang w:val="en-US" w:eastAsia="en-US"/>
        </w:rPr>
      </w:pPr>
    </w:p>
    <w:p w14:paraId="54D1F539" w14:textId="0F2FB7A7" w:rsidR="00F62547" w:rsidRDefault="00F62547" w:rsidP="00CC6335">
      <w:pPr>
        <w:spacing w:after="0"/>
        <w:ind w:left="720"/>
        <w:contextualSpacing/>
        <w:jc w:val="both"/>
        <w:rPr>
          <w:rFonts w:ascii="Aptos" w:hAnsi="Aptos"/>
        </w:rPr>
      </w:pPr>
      <w:r>
        <w:rPr>
          <w:rFonts w:ascii="Aptos" w:hAnsi="Aptos"/>
        </w:rPr>
        <w:t xml:space="preserve">Claims data may be used to bill for services under the </w:t>
      </w:r>
      <w:r w:rsidR="00152C92">
        <w:rPr>
          <w:rFonts w:ascii="Aptos" w:hAnsi="Aptos"/>
        </w:rPr>
        <w:t>California Advancing and Innovating Medi-Cal (</w:t>
      </w:r>
      <w:proofErr w:type="spellStart"/>
      <w:r>
        <w:rPr>
          <w:rFonts w:ascii="Aptos" w:hAnsi="Aptos"/>
        </w:rPr>
        <w:t>CalAIM</w:t>
      </w:r>
      <w:proofErr w:type="spellEnd"/>
      <w:r w:rsidR="00152C92">
        <w:rPr>
          <w:rFonts w:ascii="Aptos" w:hAnsi="Aptos"/>
        </w:rPr>
        <w:t>)</w:t>
      </w:r>
      <w:r>
        <w:rPr>
          <w:rFonts w:ascii="Aptos" w:hAnsi="Aptos"/>
        </w:rPr>
        <w:t xml:space="preserve"> Justice Involved Initiative. Contractor shall work with ACBHD to submit claims data directly for reimbursement or via a third</w:t>
      </w:r>
      <w:r w:rsidR="002A4172">
        <w:rPr>
          <w:rFonts w:ascii="Aptos" w:hAnsi="Aptos"/>
        </w:rPr>
        <w:t>-</w:t>
      </w:r>
      <w:r>
        <w:rPr>
          <w:rFonts w:ascii="Aptos" w:hAnsi="Aptos"/>
        </w:rPr>
        <w:t>party billing provider.</w:t>
      </w:r>
    </w:p>
    <w:p w14:paraId="05EFF0E3" w14:textId="77777777" w:rsidR="00F62547" w:rsidRDefault="00F62547" w:rsidP="00CC6335">
      <w:pPr>
        <w:spacing w:after="0"/>
        <w:ind w:left="720"/>
        <w:contextualSpacing/>
        <w:jc w:val="both"/>
        <w:rPr>
          <w:rFonts w:ascii="Aptos" w:hAnsi="Aptos"/>
        </w:rPr>
      </w:pPr>
    </w:p>
    <w:p w14:paraId="7D30332F" w14:textId="4511BECF" w:rsidR="00CC6335" w:rsidRPr="00CC6335" w:rsidRDefault="00726AA2" w:rsidP="00CC6335">
      <w:pPr>
        <w:spacing w:after="0"/>
        <w:ind w:left="720"/>
        <w:contextualSpacing/>
        <w:jc w:val="both"/>
        <w:rPr>
          <w:rFonts w:ascii="Aptos" w:hAnsi="Aptos" w:cs="Arial"/>
          <w:b/>
          <w:i/>
        </w:rPr>
      </w:pPr>
      <w:r>
        <w:rPr>
          <w:rFonts w:ascii="Aptos" w:hAnsi="Aptos"/>
        </w:rPr>
        <w:t xml:space="preserve">Monthly </w:t>
      </w:r>
      <w:r w:rsidR="00CC6335" w:rsidRPr="00CC6335">
        <w:rPr>
          <w:rFonts w:ascii="Aptos" w:hAnsi="Aptos"/>
        </w:rPr>
        <w:t>Reporting deliverables include, but are not limited to:</w:t>
      </w:r>
    </w:p>
    <w:p w14:paraId="3D288457" w14:textId="77777777" w:rsid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Number of health screenings (fitness for detention)</w:t>
      </w:r>
    </w:p>
    <w:p w14:paraId="6C490D85" w14:textId="536D2E86" w:rsidR="007D39E8" w:rsidRDefault="007D39E8"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Number of history and physical visits</w:t>
      </w:r>
    </w:p>
    <w:p w14:paraId="4EFB08B2" w14:textId="4D23164C" w:rsidR="007D39E8" w:rsidRPr="007D39E8"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Number of health appraisals</w:t>
      </w:r>
    </w:p>
    <w:p w14:paraId="29E89501" w14:textId="344EFCCA" w:rsidR="00726AA2" w:rsidRDefault="00726AA2"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Number of youth/TAY who were screen using Patient Health Questionnaire (PHQ-9) to diagnose and monitor the severity of depression</w:t>
      </w:r>
    </w:p>
    <w:p w14:paraId="3580C1D4" w14:textId="1EEA9F28"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Number of forensic exams</w:t>
      </w:r>
    </w:p>
    <w:p w14:paraId="451C795B" w14:textId="5A64AFC4" w:rsidR="00726AA2"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Number of visits by visit type (primary care, dental, optometry, etc.</w:t>
      </w:r>
      <w:r w:rsidR="00726AA2">
        <w:rPr>
          <w:rFonts w:ascii="Aptos" w:eastAsiaTheme="minorHAnsi" w:hAnsi="Aptos" w:cstheme="minorBidi"/>
          <w:sz w:val="22"/>
          <w:szCs w:val="22"/>
          <w:lang w:val="en-US" w:eastAsia="en-US"/>
        </w:rPr>
        <w:t>)</w:t>
      </w:r>
    </w:p>
    <w:p w14:paraId="1FAAF62F" w14:textId="327A8BC8" w:rsidR="00726AA2" w:rsidRPr="00726AA2" w:rsidRDefault="00726AA2"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Number of vaccine</w:t>
      </w:r>
      <w:r w:rsidR="00624C4A">
        <w:rPr>
          <w:rFonts w:ascii="Aptos" w:eastAsiaTheme="minorHAnsi" w:hAnsi="Aptos" w:cstheme="minorBidi"/>
          <w:sz w:val="22"/>
          <w:szCs w:val="22"/>
          <w:lang w:val="en-US" w:eastAsia="en-US"/>
        </w:rPr>
        <w:t>s</w:t>
      </w:r>
      <w:r>
        <w:rPr>
          <w:rFonts w:ascii="Aptos" w:eastAsiaTheme="minorHAnsi" w:hAnsi="Aptos" w:cstheme="minorBidi"/>
          <w:sz w:val="22"/>
          <w:szCs w:val="22"/>
          <w:lang w:val="en-US" w:eastAsia="en-US"/>
        </w:rPr>
        <w:t xml:space="preserve"> delivered</w:t>
      </w:r>
    </w:p>
    <w:p w14:paraId="281E213C" w14:textId="77777777"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with chronic conditions (hypertension, diabetes, etc.)</w:t>
      </w:r>
    </w:p>
    <w:p w14:paraId="26EDBF82" w14:textId="77777777" w:rsid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treated for communicable disease</w:t>
      </w:r>
    </w:p>
    <w:p w14:paraId="5632912B" w14:textId="0AD29D3C" w:rsidR="00726AA2" w:rsidRPr="00CC6335" w:rsidRDefault="00726AA2"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 xml:space="preserve">Number of </w:t>
      </w:r>
      <w:proofErr w:type="gramStart"/>
      <w:r>
        <w:rPr>
          <w:rFonts w:ascii="Aptos" w:eastAsiaTheme="minorHAnsi" w:hAnsi="Aptos" w:cstheme="minorBidi"/>
          <w:sz w:val="22"/>
          <w:szCs w:val="22"/>
          <w:lang w:val="en-US" w:eastAsia="en-US"/>
        </w:rPr>
        <w:t>youth</w:t>
      </w:r>
      <w:proofErr w:type="gramEnd"/>
      <w:r>
        <w:rPr>
          <w:rFonts w:ascii="Aptos" w:eastAsiaTheme="minorHAnsi" w:hAnsi="Aptos" w:cstheme="minorBidi"/>
          <w:sz w:val="22"/>
          <w:szCs w:val="22"/>
          <w:lang w:val="en-US" w:eastAsia="en-US"/>
        </w:rPr>
        <w:t xml:space="preserve"> treated for sexually transmitted infections </w:t>
      </w:r>
    </w:p>
    <w:p w14:paraId="09D8A75C" w14:textId="77777777"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medically cleared after use of force</w:t>
      </w:r>
    </w:p>
    <w:p w14:paraId="579932B0" w14:textId="77777777"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medically cleared after use of restraints</w:t>
      </w:r>
    </w:p>
    <w:p w14:paraId="2B3A619B" w14:textId="77777777"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placed under medical observation</w:t>
      </w:r>
    </w:p>
    <w:p w14:paraId="79BF3EB6" w14:textId="0381C24F" w:rsidR="00CC6335" w:rsidRP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w:t>
      </w:r>
      <w:r w:rsidR="003A5594">
        <w:rPr>
          <w:rFonts w:ascii="Aptos" w:eastAsiaTheme="minorHAnsi" w:hAnsi="Aptos" w:cstheme="minorBidi"/>
          <w:sz w:val="22"/>
          <w:szCs w:val="22"/>
          <w:lang w:val="en-US" w:eastAsia="en-US"/>
        </w:rPr>
        <w:t xml:space="preserve">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who received care off-site (specialty care, hospitalizations, etc.)</w:t>
      </w:r>
    </w:p>
    <w:p w14:paraId="38D5D04B" w14:textId="77777777" w:rsidR="00CC6335" w:rsidRDefault="00CC6335" w:rsidP="00566A17">
      <w:pPr>
        <w:pStyle w:val="Item1"/>
        <w:numPr>
          <w:ilvl w:val="0"/>
          <w:numId w:val="51"/>
        </w:numPr>
        <w:spacing w:after="0"/>
        <w:rPr>
          <w:rFonts w:ascii="Aptos" w:eastAsiaTheme="minorHAnsi" w:hAnsi="Aptos" w:cstheme="minorBidi"/>
          <w:sz w:val="22"/>
          <w:szCs w:val="22"/>
          <w:lang w:val="en-US" w:eastAsia="en-US"/>
        </w:rPr>
      </w:pPr>
      <w:r w:rsidRPr="00CC6335">
        <w:rPr>
          <w:rFonts w:ascii="Aptos" w:eastAsiaTheme="minorHAnsi" w:hAnsi="Aptos" w:cstheme="minorBidi"/>
          <w:sz w:val="22"/>
          <w:szCs w:val="22"/>
          <w:lang w:val="en-US" w:eastAsia="en-US"/>
        </w:rPr>
        <w:t xml:space="preserve">Number of </w:t>
      </w:r>
      <w:proofErr w:type="gramStart"/>
      <w:r w:rsidRPr="00CC6335">
        <w:rPr>
          <w:rFonts w:ascii="Aptos" w:eastAsiaTheme="minorHAnsi" w:hAnsi="Aptos" w:cstheme="minorBidi"/>
          <w:sz w:val="22"/>
          <w:szCs w:val="22"/>
          <w:lang w:val="en-US" w:eastAsia="en-US"/>
        </w:rPr>
        <w:t>youth</w:t>
      </w:r>
      <w:proofErr w:type="gramEnd"/>
      <w:r w:rsidRPr="00CC6335">
        <w:rPr>
          <w:rFonts w:ascii="Aptos" w:eastAsiaTheme="minorHAnsi" w:hAnsi="Aptos" w:cstheme="minorBidi"/>
          <w:sz w:val="22"/>
          <w:szCs w:val="22"/>
          <w:lang w:val="en-US" w:eastAsia="en-US"/>
        </w:rPr>
        <w:t xml:space="preserve"> discharged by medical staff</w:t>
      </w:r>
    </w:p>
    <w:p w14:paraId="459A84B1" w14:textId="70DD2695" w:rsidR="00726AA2" w:rsidRPr="00CC6335" w:rsidRDefault="00726AA2" w:rsidP="00566A17">
      <w:pPr>
        <w:pStyle w:val="Item1"/>
        <w:numPr>
          <w:ilvl w:val="0"/>
          <w:numId w:val="51"/>
        </w:numPr>
        <w:spacing w:after="0"/>
        <w:rPr>
          <w:rFonts w:ascii="Aptos" w:eastAsiaTheme="minorHAnsi" w:hAnsi="Aptos" w:cstheme="minorBidi"/>
          <w:sz w:val="22"/>
          <w:szCs w:val="22"/>
          <w:lang w:val="en-US" w:eastAsia="en-US"/>
        </w:rPr>
      </w:pPr>
      <w:r>
        <w:rPr>
          <w:rFonts w:ascii="Aptos" w:eastAsiaTheme="minorHAnsi" w:hAnsi="Aptos" w:cstheme="minorBidi"/>
          <w:sz w:val="22"/>
          <w:szCs w:val="22"/>
          <w:lang w:val="en-US" w:eastAsia="en-US"/>
        </w:rPr>
        <w:t>Number of post discharge referrals</w:t>
      </w:r>
    </w:p>
    <w:p w14:paraId="67161DD2" w14:textId="77777777" w:rsidR="00F53138" w:rsidRDefault="00F53138" w:rsidP="009D6218">
      <w:pPr>
        <w:spacing w:after="0"/>
        <w:ind w:left="720"/>
        <w:contextualSpacing/>
        <w:jc w:val="both"/>
        <w:rPr>
          <w:rFonts w:ascii="Aptos" w:hAnsi="Aptos"/>
        </w:rPr>
      </w:pPr>
    </w:p>
    <w:p w14:paraId="0B86305B" w14:textId="34A54135" w:rsidR="00F539BC" w:rsidRPr="00F539BC" w:rsidRDefault="00462D94" w:rsidP="009D6218">
      <w:pPr>
        <w:spacing w:after="0"/>
        <w:ind w:left="720"/>
        <w:contextualSpacing/>
        <w:jc w:val="both"/>
        <w:rPr>
          <w:rFonts w:ascii="Aptos" w:hAnsi="Aptos"/>
        </w:rPr>
      </w:pPr>
      <w:r>
        <w:rPr>
          <w:rFonts w:ascii="Aptos" w:hAnsi="Aptos"/>
        </w:rPr>
        <w:t>The awarded Contractor</w:t>
      </w:r>
      <w:r w:rsidR="00F539BC" w:rsidRPr="00CC6335">
        <w:rPr>
          <w:rFonts w:ascii="Aptos" w:hAnsi="Aptos"/>
        </w:rPr>
        <w:t xml:space="preserve"> shall comply with any reporting and evaluation standards and agreements as set forth by </w:t>
      </w:r>
      <w:r w:rsidR="004F2376">
        <w:rPr>
          <w:rFonts w:ascii="Aptos" w:hAnsi="Aptos"/>
        </w:rPr>
        <w:t>AC</w:t>
      </w:r>
      <w:r w:rsidR="003A5594">
        <w:rPr>
          <w:rFonts w:ascii="Aptos" w:hAnsi="Aptos"/>
        </w:rPr>
        <w:t>B</w:t>
      </w:r>
      <w:r w:rsidR="004F2376">
        <w:rPr>
          <w:rFonts w:ascii="Aptos" w:hAnsi="Aptos"/>
        </w:rPr>
        <w:t>H</w:t>
      </w:r>
      <w:r w:rsidR="003A5594">
        <w:rPr>
          <w:rFonts w:ascii="Aptos" w:hAnsi="Aptos"/>
        </w:rPr>
        <w:t>D</w:t>
      </w:r>
      <w:r w:rsidR="004F2376" w:rsidRPr="00CC6335">
        <w:rPr>
          <w:rFonts w:ascii="Aptos" w:hAnsi="Aptos"/>
        </w:rPr>
        <w:t xml:space="preserve"> </w:t>
      </w:r>
      <w:r w:rsidR="00F539BC" w:rsidRPr="00CC6335">
        <w:rPr>
          <w:rFonts w:ascii="Aptos" w:hAnsi="Aptos"/>
        </w:rPr>
        <w:t xml:space="preserve">and ACPD. At a minimum, </w:t>
      </w:r>
      <w:r>
        <w:rPr>
          <w:rFonts w:ascii="Aptos" w:hAnsi="Aptos"/>
        </w:rPr>
        <w:t>Contractor</w:t>
      </w:r>
      <w:r w:rsidRPr="00CC6335">
        <w:rPr>
          <w:rFonts w:ascii="Aptos" w:hAnsi="Aptos"/>
        </w:rPr>
        <w:t xml:space="preserve"> </w:t>
      </w:r>
      <w:r w:rsidR="00F539BC" w:rsidRPr="00CC6335">
        <w:rPr>
          <w:rFonts w:ascii="Aptos" w:hAnsi="Aptos"/>
        </w:rPr>
        <w:t xml:space="preserve">shall provide monthly, quarterly and annual reports to </w:t>
      </w:r>
      <w:r w:rsidR="004F2376">
        <w:rPr>
          <w:rFonts w:ascii="Aptos" w:hAnsi="Aptos"/>
        </w:rPr>
        <w:t>AC</w:t>
      </w:r>
      <w:r w:rsidR="003A5594">
        <w:rPr>
          <w:rFonts w:ascii="Aptos" w:hAnsi="Aptos"/>
        </w:rPr>
        <w:t>B</w:t>
      </w:r>
      <w:r w:rsidR="004F2376">
        <w:rPr>
          <w:rFonts w:ascii="Aptos" w:hAnsi="Aptos"/>
        </w:rPr>
        <w:t>H</w:t>
      </w:r>
      <w:r w:rsidR="003A5594">
        <w:rPr>
          <w:rFonts w:ascii="Aptos" w:hAnsi="Aptos"/>
        </w:rPr>
        <w:t>D</w:t>
      </w:r>
      <w:r w:rsidR="00F539BC" w:rsidRPr="00CC6335">
        <w:rPr>
          <w:rFonts w:ascii="Aptos" w:hAnsi="Aptos"/>
        </w:rPr>
        <w:t xml:space="preserve">, the Deputy Chief Probation Officer of Juvenile Facilities, the Superintendents of the Juvenile Facilities, and the Juvenile Justice </w:t>
      </w:r>
      <w:r w:rsidR="00F539BC" w:rsidRPr="00CC6335">
        <w:rPr>
          <w:rFonts w:ascii="Aptos" w:hAnsi="Aptos"/>
        </w:rPr>
        <w:lastRenderedPageBreak/>
        <w:t xml:space="preserve">Health Services Director. Monthly reports shall include </w:t>
      </w:r>
      <w:r w:rsidR="003D0086">
        <w:rPr>
          <w:rFonts w:ascii="Aptos" w:hAnsi="Aptos"/>
        </w:rPr>
        <w:t>the measures specified above</w:t>
      </w:r>
      <w:r w:rsidR="00F539BC" w:rsidRPr="00CC6335">
        <w:rPr>
          <w:rFonts w:ascii="Aptos" w:hAnsi="Aptos"/>
        </w:rPr>
        <w:t>. Quarterly reports shall include quality outcomes of youth served by the medical clinic as well as a written assessment of the quality and adequacy of health care services. The annual written report shall summarize the quarterly reports and shall include recommendations for improvements to services for the following contract year.</w:t>
      </w:r>
    </w:p>
    <w:p w14:paraId="4A144983" w14:textId="77777777" w:rsidR="00F539BC" w:rsidRDefault="00F539BC" w:rsidP="009D6218">
      <w:pPr>
        <w:spacing w:after="0"/>
        <w:ind w:left="720"/>
        <w:jc w:val="both"/>
        <w:rPr>
          <w:rFonts w:ascii="Aptos" w:hAnsi="Aptos" w:cs="Arial"/>
        </w:rPr>
      </w:pPr>
    </w:p>
    <w:p w14:paraId="1713F538" w14:textId="2D2E535D" w:rsidR="00B2498D" w:rsidRPr="00840C23" w:rsidRDefault="00B43B78" w:rsidP="003A6DE1">
      <w:pPr>
        <w:spacing w:after="0"/>
        <w:ind w:left="720"/>
        <w:jc w:val="both"/>
        <w:rPr>
          <w:rFonts w:ascii="Aptos" w:hAnsi="Aptos" w:cs="Arial"/>
        </w:rPr>
      </w:pPr>
      <w:r w:rsidRPr="00840C23">
        <w:rPr>
          <w:rFonts w:ascii="Aptos" w:hAnsi="Aptos" w:cs="Arial"/>
        </w:rPr>
        <w:t xml:space="preserve">Bidders may propose additional benchmarks for outcomes and provide rationale for </w:t>
      </w:r>
      <w:r>
        <w:rPr>
          <w:rFonts w:ascii="Aptos" w:hAnsi="Aptos" w:cs="Arial"/>
        </w:rPr>
        <w:t>additional</w:t>
      </w:r>
      <w:r w:rsidRPr="00840C23">
        <w:rPr>
          <w:rFonts w:ascii="Aptos" w:hAnsi="Aptos" w:cs="Arial"/>
        </w:rPr>
        <w:t xml:space="preserve"> benchmarks. </w:t>
      </w:r>
      <w:r w:rsidR="004736E2">
        <w:rPr>
          <w:rFonts w:ascii="Aptos" w:hAnsi="Aptos" w:cs="Arial"/>
        </w:rPr>
        <w:t>ACBHD</w:t>
      </w:r>
      <w:r w:rsidR="00C54DE6" w:rsidRPr="00840C23">
        <w:rPr>
          <w:rFonts w:ascii="Aptos" w:hAnsi="Aptos" w:cs="Arial"/>
        </w:rPr>
        <w:t xml:space="preserve"> reserves the right to determine and evaluate program measures and outcomes and to work with the awarded Contractor to </w:t>
      </w:r>
      <w:r>
        <w:rPr>
          <w:rFonts w:ascii="Aptos" w:hAnsi="Aptos" w:cs="Arial"/>
        </w:rPr>
        <w:t xml:space="preserve">refine or </w:t>
      </w:r>
      <w:r w:rsidR="00C54DE6" w:rsidRPr="00840C23">
        <w:rPr>
          <w:rFonts w:ascii="Aptos" w:hAnsi="Aptos" w:cs="Arial"/>
        </w:rPr>
        <w:t xml:space="preserve">alter their program and outcome measures in subsequent years. </w:t>
      </w:r>
      <w:r w:rsidR="004736E2">
        <w:rPr>
          <w:rFonts w:ascii="Aptos" w:hAnsi="Aptos" w:cs="Arial"/>
        </w:rPr>
        <w:t>ACBHD</w:t>
      </w:r>
      <w:r w:rsidR="00C54DE6" w:rsidRPr="00840C23">
        <w:rPr>
          <w:rFonts w:ascii="Aptos" w:hAnsi="Aptos" w:cs="Arial"/>
        </w:rPr>
        <w:t xml:space="preserve"> may support the awarded Contractor in tracking the outcomes data, however the awarded Contractor is expected to meet the above </w:t>
      </w:r>
      <w:r w:rsidR="000804FF">
        <w:rPr>
          <w:rFonts w:ascii="Aptos" w:hAnsi="Aptos" w:cs="Arial"/>
        </w:rPr>
        <w:t>process and quality measures</w:t>
      </w:r>
      <w:r w:rsidR="00C54DE6" w:rsidRPr="00840C23">
        <w:rPr>
          <w:rFonts w:ascii="Aptos" w:hAnsi="Aptos" w:cs="Arial"/>
        </w:rPr>
        <w:t xml:space="preserve">. </w:t>
      </w:r>
      <w:r w:rsidR="009D6218" w:rsidRPr="00840C23">
        <w:rPr>
          <w:rFonts w:ascii="Aptos" w:hAnsi="Aptos" w:cs="Arial"/>
        </w:rPr>
        <w:t xml:space="preserve">Bidders will be evaluated based on their plan for meeting </w:t>
      </w:r>
      <w:r w:rsidR="000804FF">
        <w:rPr>
          <w:rFonts w:ascii="Aptos" w:hAnsi="Aptos" w:cs="Arial"/>
        </w:rPr>
        <w:t>these measures</w:t>
      </w:r>
      <w:r w:rsidR="009D6218" w:rsidRPr="00840C23">
        <w:rPr>
          <w:rFonts w:ascii="Aptos" w:hAnsi="Aptos" w:cs="Arial"/>
        </w:rPr>
        <w:t xml:space="preserve"> as well as their ability to track client progress. </w:t>
      </w:r>
      <w:r w:rsidR="00B2498D" w:rsidRPr="00840C23">
        <w:rPr>
          <w:rFonts w:ascii="Aptos" w:hAnsi="Aptos" w:cs="Arial"/>
        </w:rPr>
        <w:br w:type="page"/>
      </w:r>
    </w:p>
    <w:p w14:paraId="26B010D1" w14:textId="77777777" w:rsidR="00B2498D" w:rsidRPr="00840C23" w:rsidRDefault="00B2498D" w:rsidP="00B2498D">
      <w:pPr>
        <w:pStyle w:val="Heading1"/>
        <w:numPr>
          <w:ilvl w:val="0"/>
          <w:numId w:val="1"/>
        </w:numPr>
        <w:ind w:left="0" w:hanging="360"/>
        <w:jc w:val="both"/>
        <w:rPr>
          <w:rFonts w:ascii="Aptos" w:eastAsia="Calibri" w:hAnsi="Aptos" w:cs="Arial"/>
          <w:b/>
          <w:color w:val="008080"/>
          <w:sz w:val="22"/>
          <w:szCs w:val="22"/>
        </w:rPr>
      </w:pPr>
      <w:bookmarkStart w:id="19" w:name="_Toc462048124"/>
      <w:bookmarkStart w:id="20" w:name="_Toc494882667"/>
      <w:bookmarkStart w:id="21" w:name="_Toc242181430"/>
      <w:r w:rsidRPr="00840C23">
        <w:rPr>
          <w:rFonts w:ascii="Aptos" w:eastAsia="Calibri" w:hAnsi="Aptos" w:cs="Arial"/>
          <w:b/>
          <w:color w:val="008080"/>
          <w:sz w:val="22"/>
          <w:szCs w:val="22"/>
        </w:rPr>
        <w:lastRenderedPageBreak/>
        <w:t>INSTRUCTIONS TO BIDDERS</w:t>
      </w:r>
      <w:bookmarkEnd w:id="19"/>
      <w:bookmarkEnd w:id="20"/>
      <w:bookmarkEnd w:id="21"/>
    </w:p>
    <w:p w14:paraId="4B81E67C" w14:textId="77777777" w:rsidR="00B2498D" w:rsidRPr="00840C23" w:rsidRDefault="00B2498D" w:rsidP="00B2498D">
      <w:pPr>
        <w:pStyle w:val="ListParagraph"/>
        <w:spacing w:after="0"/>
        <w:ind w:left="0"/>
        <w:contextualSpacing w:val="0"/>
        <w:jc w:val="both"/>
        <w:rPr>
          <w:rFonts w:ascii="Aptos" w:hAnsi="Aptos" w:cs="Arial"/>
        </w:rPr>
      </w:pPr>
    </w:p>
    <w:p w14:paraId="5174049A" w14:textId="00080351" w:rsidR="00B2498D" w:rsidRPr="00840C23" w:rsidRDefault="00BC392C" w:rsidP="004F2376">
      <w:pPr>
        <w:pStyle w:val="Heading2"/>
        <w:numPr>
          <w:ilvl w:val="0"/>
          <w:numId w:val="6"/>
        </w:numPr>
        <w:spacing w:before="0"/>
        <w:ind w:left="0"/>
        <w:jc w:val="both"/>
        <w:rPr>
          <w:rFonts w:ascii="Aptos" w:hAnsi="Aptos" w:cs="Arial"/>
          <w:szCs w:val="22"/>
        </w:rPr>
      </w:pPr>
      <w:bookmarkStart w:id="22" w:name="_Toc462048125"/>
      <w:bookmarkStart w:id="23" w:name="_Toc494882668"/>
      <w:bookmarkStart w:id="24" w:name="_Toc242181431"/>
      <w:r w:rsidRPr="00840C23">
        <w:rPr>
          <w:rFonts w:ascii="Aptos" w:hAnsi="Aptos" w:cs="Arial"/>
          <w:szCs w:val="22"/>
        </w:rPr>
        <w:t>COUNTY CONT</w:t>
      </w:r>
      <w:r w:rsidR="00B2498D" w:rsidRPr="00840C23">
        <w:rPr>
          <w:rFonts w:ascii="Aptos" w:hAnsi="Aptos" w:cs="Arial"/>
          <w:szCs w:val="22"/>
        </w:rPr>
        <w:t>ACTS</w:t>
      </w:r>
      <w:bookmarkEnd w:id="22"/>
      <w:bookmarkEnd w:id="23"/>
      <w:bookmarkEnd w:id="24"/>
    </w:p>
    <w:p w14:paraId="6AE174D0" w14:textId="77777777" w:rsidR="00B2498D" w:rsidRPr="00840C23" w:rsidRDefault="00B2498D" w:rsidP="00B2498D">
      <w:pPr>
        <w:spacing w:after="0"/>
        <w:jc w:val="both"/>
        <w:rPr>
          <w:rFonts w:ascii="Aptos" w:hAnsi="Aptos" w:cs="Arial"/>
        </w:rPr>
      </w:pPr>
    </w:p>
    <w:p w14:paraId="3A2F5B99" w14:textId="763543F2" w:rsidR="003D4224" w:rsidRPr="007A4C87" w:rsidRDefault="003D4224" w:rsidP="003D4224">
      <w:pPr>
        <w:tabs>
          <w:tab w:val="left" w:pos="-1080"/>
          <w:tab w:val="left" w:pos="-720"/>
        </w:tabs>
        <w:spacing w:after="0"/>
        <w:jc w:val="both"/>
        <w:rPr>
          <w:rFonts w:ascii="Aptos" w:hAnsi="Aptos" w:cs="Arial"/>
        </w:rPr>
      </w:pPr>
      <w:r w:rsidRPr="007A4C87">
        <w:rPr>
          <w:rFonts w:ascii="Aptos" w:hAnsi="Aptos" w:cs="Arial"/>
        </w:rPr>
        <w:t>All contact during the RFP process shall be through the RFP contact, onl</w:t>
      </w:r>
      <w:r w:rsidR="00462D94">
        <w:rPr>
          <w:rFonts w:ascii="Aptos" w:hAnsi="Aptos" w:cs="Arial"/>
        </w:rPr>
        <w:t xml:space="preserve">y: ACBHD Procurement at </w:t>
      </w:r>
      <w:hyperlink r:id="rId8" w:history="1">
        <w:r w:rsidR="00462D94" w:rsidRPr="009963AA">
          <w:rPr>
            <w:rStyle w:val="Hyperlink"/>
            <w:rFonts w:ascii="Aptos" w:hAnsi="Aptos" w:cs="Arial"/>
          </w:rPr>
          <w:t>procurement@acgov.org</w:t>
        </w:r>
      </w:hyperlink>
      <w:r w:rsidR="00462D94">
        <w:rPr>
          <w:rFonts w:ascii="Aptos" w:hAnsi="Aptos" w:cs="Arial"/>
        </w:rPr>
        <w:t xml:space="preserve">. </w:t>
      </w:r>
    </w:p>
    <w:p w14:paraId="45D9C975" w14:textId="77777777" w:rsidR="003D4224" w:rsidRPr="007A4C87" w:rsidRDefault="003D4224" w:rsidP="003D4224">
      <w:pPr>
        <w:tabs>
          <w:tab w:val="left" w:pos="-1080"/>
          <w:tab w:val="left" w:pos="-720"/>
        </w:tabs>
        <w:spacing w:after="0"/>
        <w:jc w:val="both"/>
        <w:rPr>
          <w:rFonts w:ascii="Aptos" w:hAnsi="Aptos" w:cs="Arial"/>
          <w:spacing w:val="-3"/>
        </w:rPr>
      </w:pPr>
    </w:p>
    <w:p w14:paraId="4F127547" w14:textId="3F1F8DF4" w:rsidR="003D4224" w:rsidRDefault="003D4224" w:rsidP="003D4224">
      <w:pPr>
        <w:tabs>
          <w:tab w:val="left" w:pos="-1080"/>
          <w:tab w:val="left" w:pos="-720"/>
        </w:tabs>
        <w:spacing w:after="0"/>
        <w:jc w:val="both"/>
        <w:rPr>
          <w:rFonts w:ascii="Aptos" w:hAnsi="Aptos" w:cs="Arial"/>
          <w:spacing w:val="-3"/>
        </w:rPr>
      </w:pPr>
      <w:r>
        <w:rPr>
          <w:rFonts w:ascii="Aptos" w:hAnsi="Aptos" w:cs="Arial"/>
          <w:spacing w:val="-3"/>
        </w:rPr>
        <w:t>T</w:t>
      </w:r>
      <w:r w:rsidRPr="007A4C87">
        <w:rPr>
          <w:rFonts w:ascii="Aptos" w:hAnsi="Aptos" w:cs="Arial"/>
          <w:spacing w:val="-3"/>
        </w:rPr>
        <w:t>he official notification and posting places for this RFP and any Addenda</w:t>
      </w:r>
      <w:r>
        <w:rPr>
          <w:rFonts w:ascii="Aptos" w:hAnsi="Aptos" w:cs="Arial"/>
          <w:spacing w:val="-3"/>
        </w:rPr>
        <w:t xml:space="preserve"> are:</w:t>
      </w:r>
    </w:p>
    <w:p w14:paraId="122A1497" w14:textId="2568460F" w:rsidR="003D4224" w:rsidRDefault="003D4224" w:rsidP="00566A17">
      <w:pPr>
        <w:pStyle w:val="ListParagraph"/>
        <w:numPr>
          <w:ilvl w:val="0"/>
          <w:numId w:val="36"/>
        </w:numPr>
        <w:tabs>
          <w:tab w:val="left" w:pos="-1080"/>
          <w:tab w:val="left" w:pos="-720"/>
        </w:tabs>
        <w:spacing w:after="0" w:line="259" w:lineRule="auto"/>
        <w:ind w:left="360"/>
        <w:jc w:val="both"/>
        <w:rPr>
          <w:rFonts w:ascii="Aptos" w:hAnsi="Aptos" w:cs="Arial"/>
          <w:spacing w:val="-3"/>
        </w:rPr>
      </w:pPr>
      <w:r w:rsidRPr="008C4BAB">
        <w:rPr>
          <w:rFonts w:ascii="Aptos" w:hAnsi="Aptos" w:cs="Arial"/>
          <w:spacing w:val="-3"/>
        </w:rPr>
        <w:t xml:space="preserve">The ACBHD website </w:t>
      </w:r>
      <w:hyperlink r:id="rId9" w:history="1">
        <w:r w:rsidRPr="0068358F">
          <w:rPr>
            <w:rStyle w:val="Hyperlink"/>
            <w:rFonts w:ascii="Aptos" w:hAnsi="Aptos" w:cs="Arial"/>
          </w:rPr>
          <w:t>https://</w:t>
        </w:r>
        <w:r w:rsidR="008A3014">
          <w:rPr>
            <w:rStyle w:val="Hyperlink"/>
            <w:rFonts w:ascii="Aptos" w:hAnsi="Aptos" w:cs="Arial"/>
          </w:rPr>
          <w:t>ACBHD</w:t>
        </w:r>
        <w:r w:rsidRPr="0068358F">
          <w:rPr>
            <w:rStyle w:val="Hyperlink"/>
            <w:rFonts w:ascii="Aptos" w:hAnsi="Aptos" w:cs="Arial"/>
          </w:rPr>
          <w:t>providers.acgov.org/providers/network/rfp.htm</w:t>
        </w:r>
      </w:hyperlink>
      <w:r w:rsidRPr="008C4BAB">
        <w:rPr>
          <w:rFonts w:ascii="Aptos" w:hAnsi="Aptos" w:cs="Arial"/>
          <w:spacing w:val="-3"/>
        </w:rPr>
        <w:t xml:space="preserve"> and </w:t>
      </w:r>
    </w:p>
    <w:p w14:paraId="736498A1" w14:textId="77777777" w:rsidR="003D4224" w:rsidRPr="0068358F" w:rsidRDefault="003D4224" w:rsidP="00566A17">
      <w:pPr>
        <w:pStyle w:val="ListParagraph"/>
        <w:numPr>
          <w:ilvl w:val="0"/>
          <w:numId w:val="36"/>
        </w:numPr>
        <w:tabs>
          <w:tab w:val="left" w:pos="-1080"/>
          <w:tab w:val="left" w:pos="-720"/>
        </w:tabs>
        <w:spacing w:after="0" w:line="259" w:lineRule="auto"/>
        <w:ind w:left="360"/>
        <w:jc w:val="both"/>
        <w:rPr>
          <w:rFonts w:ascii="Aptos" w:hAnsi="Aptos" w:cs="Arial"/>
          <w:spacing w:val="-3"/>
        </w:rPr>
      </w:pPr>
      <w:r>
        <w:rPr>
          <w:rFonts w:ascii="Aptos" w:hAnsi="Aptos" w:cs="Arial"/>
          <w:spacing w:val="-3"/>
        </w:rPr>
        <w:t>T</w:t>
      </w:r>
      <w:r w:rsidRPr="008C4BAB">
        <w:rPr>
          <w:rFonts w:ascii="Aptos" w:hAnsi="Aptos" w:cs="Arial"/>
          <w:spacing w:val="-3"/>
        </w:rPr>
        <w:t>he General Services Agency (GSA) website</w:t>
      </w:r>
      <w:hyperlink r:id="rId10" w:history="1">
        <w:r w:rsidRPr="0068358F">
          <w:rPr>
            <w:rStyle w:val="Hyperlink"/>
            <w:rFonts w:ascii="Aptos" w:hAnsi="Aptos" w:cs="Arial"/>
            <w:spacing w:val="-3"/>
          </w:rPr>
          <w:t>https://gsa.acgov.org/do-business-with-us/contracting-opportunities/</w:t>
        </w:r>
      </w:hyperlink>
    </w:p>
    <w:p w14:paraId="2FD95FE4" w14:textId="77777777" w:rsidR="00B2498D" w:rsidRPr="00840C23" w:rsidRDefault="00B2498D" w:rsidP="00B2498D">
      <w:pPr>
        <w:tabs>
          <w:tab w:val="left" w:pos="-720"/>
        </w:tabs>
        <w:spacing w:after="0"/>
        <w:jc w:val="both"/>
        <w:rPr>
          <w:rFonts w:ascii="Aptos" w:hAnsi="Aptos" w:cs="Arial"/>
          <w:spacing w:val="-3"/>
        </w:rPr>
      </w:pPr>
    </w:p>
    <w:p w14:paraId="41406CC5" w14:textId="74E545FE" w:rsidR="00B2498D" w:rsidRPr="00840C23" w:rsidRDefault="00B2498D" w:rsidP="00B2498D">
      <w:pPr>
        <w:tabs>
          <w:tab w:val="left" w:pos="-720"/>
        </w:tabs>
        <w:spacing w:after="0"/>
        <w:jc w:val="both"/>
        <w:rPr>
          <w:rFonts w:ascii="Aptos" w:hAnsi="Aptos" w:cs="Arial"/>
        </w:rPr>
      </w:pPr>
      <w:r w:rsidRPr="00840C23">
        <w:rPr>
          <w:rFonts w:ascii="Aptos" w:hAnsi="Aptos" w:cs="Arial"/>
        </w:rPr>
        <w:t>The evaluation phase of the competitive process shall begin upon receipt of proposals until contract award. Bidders shall not contact or lobby</w:t>
      </w:r>
      <w:r w:rsidR="001F0A3E" w:rsidRPr="00840C23">
        <w:rPr>
          <w:rFonts w:ascii="Aptos" w:hAnsi="Aptos" w:cs="Arial"/>
        </w:rPr>
        <w:t xml:space="preserve"> County Selection Committee (</w:t>
      </w:r>
      <w:r w:rsidRPr="00840C23">
        <w:rPr>
          <w:rFonts w:ascii="Aptos" w:hAnsi="Aptos" w:cs="Arial"/>
        </w:rPr>
        <w:t>CSC</w:t>
      </w:r>
      <w:r w:rsidR="001F0A3E" w:rsidRPr="00840C23">
        <w:rPr>
          <w:rFonts w:ascii="Aptos" w:hAnsi="Aptos" w:cs="Arial"/>
        </w:rPr>
        <w:t>)</w:t>
      </w:r>
      <w:r w:rsidRPr="00840C23">
        <w:rPr>
          <w:rFonts w:ascii="Aptos" w:hAnsi="Aptos" w:cs="Arial"/>
        </w:rPr>
        <w:t>/Evaluation Panelists during the evaluation process. Attempts by Bidders to contact CSC/Evaluation Panelists may result in disqualification of the Bidder’s proposal.</w:t>
      </w:r>
    </w:p>
    <w:p w14:paraId="5F998B38" w14:textId="77777777" w:rsidR="00B2498D" w:rsidRPr="00840C23" w:rsidRDefault="00B2498D" w:rsidP="00B2498D">
      <w:pPr>
        <w:tabs>
          <w:tab w:val="left" w:pos="-720"/>
        </w:tabs>
        <w:spacing w:after="0"/>
        <w:jc w:val="both"/>
        <w:rPr>
          <w:rFonts w:ascii="Aptos" w:hAnsi="Aptos" w:cs="Arial"/>
          <w:spacing w:val="-3"/>
        </w:rPr>
      </w:pPr>
    </w:p>
    <w:p w14:paraId="207ED264" w14:textId="7B780F09" w:rsidR="00B2498D" w:rsidRPr="00840C23" w:rsidRDefault="00B2498D" w:rsidP="00B2498D">
      <w:pPr>
        <w:tabs>
          <w:tab w:val="left" w:pos="-720"/>
        </w:tabs>
        <w:spacing w:after="0"/>
        <w:jc w:val="both"/>
        <w:rPr>
          <w:rFonts w:ascii="Aptos" w:hAnsi="Aptos" w:cs="Arial"/>
          <w:spacing w:val="-3"/>
        </w:rPr>
      </w:pPr>
      <w:r w:rsidRPr="00840C23">
        <w:rPr>
          <w:rFonts w:ascii="Aptos" w:hAnsi="Aptos" w:cs="Arial"/>
          <w:spacing w:val="-3"/>
        </w:rPr>
        <w:t>All questions regarding these specifications, terms</w:t>
      </w:r>
      <w:r w:rsidR="00F62761">
        <w:rPr>
          <w:rFonts w:ascii="Aptos" w:hAnsi="Aptos" w:cs="Arial"/>
          <w:spacing w:val="-3"/>
        </w:rPr>
        <w:t>,</w:t>
      </w:r>
      <w:r w:rsidRPr="00840C23">
        <w:rPr>
          <w:rFonts w:ascii="Aptos" w:hAnsi="Aptos" w:cs="Arial"/>
          <w:spacing w:val="-3"/>
        </w:rPr>
        <w:t xml:space="preserve"> and conditions shall be submitted in writing, preferably via e-mail,</w:t>
      </w:r>
      <w:r w:rsidR="00462D94">
        <w:rPr>
          <w:rFonts w:ascii="Aptos" w:hAnsi="Aptos" w:cs="Arial"/>
          <w:spacing w:val="-3"/>
        </w:rPr>
        <w:t xml:space="preserve"> </w:t>
      </w:r>
      <w:r w:rsidR="00462D94" w:rsidRPr="007A4C87">
        <w:rPr>
          <w:rFonts w:ascii="Aptos" w:hAnsi="Aptos" w:cs="Arial"/>
          <w:spacing w:val="-3"/>
        </w:rPr>
        <w:t>as specified in the Calendar of Events</w:t>
      </w:r>
      <w:r w:rsidR="00462D94">
        <w:rPr>
          <w:rFonts w:ascii="Aptos" w:hAnsi="Aptos" w:cs="Arial"/>
          <w:spacing w:val="-3"/>
        </w:rPr>
        <w:t>,</w:t>
      </w:r>
      <w:r w:rsidR="00900572" w:rsidRPr="00840C23">
        <w:rPr>
          <w:rFonts w:ascii="Aptos" w:hAnsi="Aptos" w:cs="Arial"/>
          <w:spacing w:val="-3"/>
        </w:rPr>
        <w:t xml:space="preserve"> to: </w:t>
      </w:r>
      <w:r w:rsidRPr="00840C23">
        <w:rPr>
          <w:rFonts w:ascii="Aptos" w:hAnsi="Aptos" w:cs="Arial"/>
          <w:spacing w:val="-3"/>
        </w:rPr>
        <w:t xml:space="preserve"> </w:t>
      </w:r>
    </w:p>
    <w:p w14:paraId="3C5A0126" w14:textId="77777777" w:rsidR="00B2498D" w:rsidRPr="00840C23" w:rsidRDefault="00B2498D" w:rsidP="00B2498D">
      <w:pPr>
        <w:tabs>
          <w:tab w:val="left" w:pos="-720"/>
        </w:tabs>
        <w:spacing w:after="0"/>
        <w:jc w:val="both"/>
        <w:rPr>
          <w:rFonts w:ascii="Aptos" w:hAnsi="Aptos" w:cs="Arial"/>
          <w:spacing w:val="-3"/>
        </w:rPr>
      </w:pPr>
    </w:p>
    <w:p w14:paraId="63EAD8D5" w14:textId="29357E19" w:rsidR="00B2498D" w:rsidRPr="00840C23" w:rsidRDefault="00B83D6A" w:rsidP="00B2498D">
      <w:pPr>
        <w:tabs>
          <w:tab w:val="left" w:pos="-720"/>
        </w:tabs>
        <w:spacing w:after="0"/>
        <w:jc w:val="center"/>
        <w:rPr>
          <w:rFonts w:ascii="Aptos" w:hAnsi="Aptos" w:cs="Arial"/>
          <w:i/>
          <w:spacing w:val="-3"/>
          <w:lang w:val="es-MX"/>
        </w:rPr>
      </w:pPr>
      <w:r w:rsidRPr="00840C23">
        <w:rPr>
          <w:rFonts w:ascii="Aptos" w:hAnsi="Aptos" w:cs="Arial"/>
          <w:spacing w:val="-3"/>
          <w:lang w:val="es-MX"/>
        </w:rPr>
        <w:t>ACBH</w:t>
      </w:r>
      <w:r w:rsidR="00B64D43">
        <w:rPr>
          <w:rFonts w:ascii="Aptos" w:hAnsi="Aptos" w:cs="Arial"/>
          <w:spacing w:val="-3"/>
          <w:lang w:val="es-MX"/>
        </w:rPr>
        <w:t>D</w:t>
      </w:r>
      <w:r w:rsidRPr="00840C23">
        <w:rPr>
          <w:rFonts w:ascii="Aptos" w:hAnsi="Aptos" w:cs="Arial"/>
          <w:spacing w:val="-3"/>
          <w:lang w:val="es-MX"/>
        </w:rPr>
        <w:t xml:space="preserve"> Procurement</w:t>
      </w:r>
    </w:p>
    <w:p w14:paraId="438D4EE7" w14:textId="77777777" w:rsidR="00B2498D" w:rsidRPr="00840C23" w:rsidRDefault="00B2498D" w:rsidP="00B2498D">
      <w:pPr>
        <w:tabs>
          <w:tab w:val="left" w:pos="-720"/>
        </w:tabs>
        <w:spacing w:after="0"/>
        <w:jc w:val="center"/>
        <w:rPr>
          <w:rFonts w:ascii="Aptos" w:hAnsi="Aptos" w:cs="Arial"/>
          <w:spacing w:val="-3"/>
          <w:lang w:val="pt-BR"/>
        </w:rPr>
      </w:pPr>
      <w:r w:rsidRPr="00840C23">
        <w:rPr>
          <w:rFonts w:ascii="Aptos" w:hAnsi="Aptos" w:cs="Arial"/>
          <w:spacing w:val="-3"/>
          <w:lang w:val="pt-BR"/>
        </w:rPr>
        <w:t xml:space="preserve">1900 Embarcadero Cove, </w:t>
      </w:r>
      <w:proofErr w:type="spellStart"/>
      <w:r w:rsidRPr="00840C23">
        <w:rPr>
          <w:rFonts w:ascii="Aptos" w:hAnsi="Aptos" w:cs="Arial"/>
          <w:spacing w:val="-3"/>
          <w:lang w:val="pt-BR"/>
        </w:rPr>
        <w:t>Suite</w:t>
      </w:r>
      <w:proofErr w:type="spellEnd"/>
      <w:r w:rsidRPr="00840C23">
        <w:rPr>
          <w:rFonts w:ascii="Aptos" w:hAnsi="Aptos" w:cs="Arial"/>
          <w:spacing w:val="-3"/>
          <w:lang w:val="pt-BR"/>
        </w:rPr>
        <w:t xml:space="preserve"> 205</w:t>
      </w:r>
    </w:p>
    <w:p w14:paraId="1F18C07F" w14:textId="77777777" w:rsidR="00B2498D" w:rsidRPr="00840C23" w:rsidRDefault="00B2498D" w:rsidP="00B2498D">
      <w:pPr>
        <w:tabs>
          <w:tab w:val="left" w:pos="-720"/>
        </w:tabs>
        <w:spacing w:after="0"/>
        <w:jc w:val="center"/>
        <w:rPr>
          <w:rFonts w:ascii="Aptos" w:hAnsi="Aptos" w:cs="Arial"/>
          <w:spacing w:val="-3"/>
          <w:lang w:val="pt-BR"/>
        </w:rPr>
      </w:pPr>
      <w:r w:rsidRPr="00840C23">
        <w:rPr>
          <w:rFonts w:ascii="Aptos" w:hAnsi="Aptos" w:cs="Arial"/>
          <w:spacing w:val="-3"/>
          <w:lang w:val="pt-BR"/>
        </w:rPr>
        <w:t>Oakland, CA 94606</w:t>
      </w:r>
    </w:p>
    <w:p w14:paraId="139D940B" w14:textId="49EB9AE8" w:rsidR="00B2498D" w:rsidRPr="00840C23" w:rsidRDefault="00B2498D" w:rsidP="00B2498D">
      <w:pPr>
        <w:tabs>
          <w:tab w:val="left" w:pos="-720"/>
        </w:tabs>
        <w:spacing w:after="0"/>
        <w:jc w:val="center"/>
        <w:rPr>
          <w:rFonts w:ascii="Aptos" w:hAnsi="Aptos" w:cs="Arial"/>
          <w:spacing w:val="-3"/>
        </w:rPr>
      </w:pPr>
      <w:r w:rsidRPr="00840C23">
        <w:rPr>
          <w:rFonts w:ascii="Aptos" w:hAnsi="Aptos" w:cs="Arial"/>
          <w:spacing w:val="-3"/>
        </w:rPr>
        <w:t>Email:</w:t>
      </w:r>
      <w:r w:rsidRPr="00840C23">
        <w:rPr>
          <w:rFonts w:ascii="Aptos" w:hAnsi="Aptos" w:cs="Arial"/>
          <w:i/>
          <w:spacing w:val="-3"/>
        </w:rPr>
        <w:t xml:space="preserve"> </w:t>
      </w:r>
      <w:hyperlink r:id="rId11" w:history="1">
        <w:r w:rsidR="00B83D6A" w:rsidRPr="00840C23">
          <w:rPr>
            <w:rStyle w:val="Hyperlink"/>
            <w:rFonts w:ascii="Aptos" w:hAnsi="Aptos" w:cs="Arial"/>
          </w:rPr>
          <w:t>procurement@acgov.org</w:t>
        </w:r>
      </w:hyperlink>
      <w:r w:rsidR="00B83D6A" w:rsidRPr="00840C23">
        <w:rPr>
          <w:rFonts w:ascii="Aptos" w:hAnsi="Aptos"/>
        </w:rPr>
        <w:t xml:space="preserve"> </w:t>
      </w:r>
    </w:p>
    <w:p w14:paraId="1F451D8D" w14:textId="77777777" w:rsidR="00B2498D" w:rsidRPr="00840C23" w:rsidRDefault="00B2498D" w:rsidP="00B2498D">
      <w:pPr>
        <w:tabs>
          <w:tab w:val="left" w:pos="-720"/>
        </w:tabs>
        <w:spacing w:after="0"/>
        <w:jc w:val="both"/>
        <w:rPr>
          <w:rFonts w:ascii="Aptos" w:hAnsi="Aptos" w:cs="Arial"/>
          <w:spacing w:val="-3"/>
          <w:u w:val="single"/>
        </w:rPr>
      </w:pPr>
    </w:p>
    <w:p w14:paraId="398B5C80" w14:textId="77777777" w:rsidR="00B2498D" w:rsidRPr="00840C23" w:rsidRDefault="00B2498D" w:rsidP="00B2498D">
      <w:pPr>
        <w:jc w:val="both"/>
        <w:rPr>
          <w:rFonts w:ascii="Aptos" w:hAnsi="Aptos" w:cs="Arial"/>
        </w:rPr>
      </w:pPr>
      <w:r w:rsidRPr="00840C23">
        <w:rPr>
          <w:rFonts w:ascii="Aptos" w:hAnsi="Aptos" w:cs="Arial"/>
        </w:rPr>
        <w:br w:type="page"/>
      </w:r>
    </w:p>
    <w:p w14:paraId="32686FC5" w14:textId="77777777" w:rsidR="00B2498D" w:rsidRPr="00840C23" w:rsidRDefault="00B2498D" w:rsidP="004F2376">
      <w:pPr>
        <w:pStyle w:val="Heading2"/>
        <w:numPr>
          <w:ilvl w:val="0"/>
          <w:numId w:val="6"/>
        </w:numPr>
        <w:tabs>
          <w:tab w:val="left" w:pos="360"/>
        </w:tabs>
        <w:spacing w:before="0"/>
        <w:ind w:left="0"/>
        <w:jc w:val="both"/>
        <w:rPr>
          <w:rFonts w:ascii="Aptos" w:hAnsi="Aptos" w:cs="Arial"/>
          <w:szCs w:val="22"/>
        </w:rPr>
      </w:pPr>
      <w:bookmarkStart w:id="25" w:name="_Toc462048126"/>
      <w:bookmarkStart w:id="26" w:name="_Toc494882669"/>
      <w:bookmarkStart w:id="27" w:name="_Toc242181432"/>
      <w:r w:rsidRPr="00840C23">
        <w:rPr>
          <w:rFonts w:ascii="Aptos" w:hAnsi="Aptos" w:cs="Arial"/>
          <w:szCs w:val="22"/>
        </w:rPr>
        <w:lastRenderedPageBreak/>
        <w:t>CALENDAR OF EVENTS</w:t>
      </w:r>
      <w:bookmarkEnd w:id="25"/>
      <w:bookmarkEnd w:id="26"/>
      <w:bookmarkEnd w:id="27"/>
    </w:p>
    <w:p w14:paraId="6B94A72A" w14:textId="77777777" w:rsidR="00B2498D" w:rsidRPr="00840C23" w:rsidRDefault="00B2498D" w:rsidP="00B2498D">
      <w:pPr>
        <w:pStyle w:val="ListParagraph"/>
        <w:spacing w:after="0"/>
        <w:ind w:left="0"/>
        <w:contextualSpacing w:val="0"/>
        <w:jc w:val="both"/>
        <w:rPr>
          <w:rFonts w:ascii="Aptos" w:hAnsi="Aptos" w:cs="Arial"/>
        </w:rPr>
      </w:pPr>
    </w:p>
    <w:tbl>
      <w:tblPr>
        <w:tblW w:w="5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3147"/>
        <w:gridCol w:w="5808"/>
      </w:tblGrid>
      <w:tr w:rsidR="00B2498D" w:rsidRPr="00840C23" w14:paraId="1876F938" w14:textId="77777777" w:rsidTr="00226CC9">
        <w:trPr>
          <w:trHeight w:val="332"/>
          <w:tblHeader/>
          <w:jc w:val="center"/>
        </w:trPr>
        <w:tc>
          <w:tcPr>
            <w:tcW w:w="1002" w:type="pct"/>
            <w:shd w:val="clear" w:color="auto" w:fill="DEEAF6" w:themeFill="accent1" w:themeFillTint="33"/>
          </w:tcPr>
          <w:p w14:paraId="40DDE4DA" w14:textId="77777777" w:rsidR="00B2498D" w:rsidRPr="00840C23" w:rsidRDefault="00B2498D" w:rsidP="004C6269">
            <w:pPr>
              <w:tabs>
                <w:tab w:val="left" w:pos="-720"/>
              </w:tabs>
              <w:spacing w:after="0"/>
              <w:jc w:val="both"/>
              <w:rPr>
                <w:rFonts w:ascii="Aptos" w:eastAsia="Calibri" w:hAnsi="Aptos" w:cs="Arial"/>
                <w:b/>
                <w:spacing w:val="-3"/>
              </w:rPr>
            </w:pPr>
            <w:r w:rsidRPr="00840C23">
              <w:rPr>
                <w:rFonts w:ascii="Aptos" w:eastAsia="Calibri" w:hAnsi="Aptos" w:cs="Arial"/>
                <w:b/>
              </w:rPr>
              <w:fldChar w:fldCharType="begin"/>
            </w:r>
            <w:r w:rsidRPr="00840C23">
              <w:rPr>
                <w:rFonts w:ascii="Aptos" w:eastAsia="Calibri" w:hAnsi="Aptos" w:cs="Arial"/>
                <w:b/>
              </w:rPr>
              <w:instrText>tc "CALENDAR OF EVENTS" \f A \l 2</w:instrText>
            </w:r>
            <w:r w:rsidRPr="00840C23">
              <w:rPr>
                <w:rFonts w:ascii="Aptos" w:eastAsia="Calibri" w:hAnsi="Aptos" w:cs="Arial"/>
                <w:b/>
              </w:rPr>
              <w:fldChar w:fldCharType="end"/>
            </w:r>
            <w:r w:rsidRPr="00840C23">
              <w:rPr>
                <w:rFonts w:ascii="Aptos" w:eastAsia="Calibri" w:hAnsi="Aptos" w:cs="Arial"/>
                <w:b/>
                <w:spacing w:val="-3"/>
              </w:rPr>
              <w:t>Event</w:t>
            </w:r>
          </w:p>
        </w:tc>
        <w:tc>
          <w:tcPr>
            <w:tcW w:w="3998" w:type="pct"/>
            <w:gridSpan w:val="2"/>
            <w:shd w:val="clear" w:color="auto" w:fill="DEEAF6" w:themeFill="accent1" w:themeFillTint="33"/>
          </w:tcPr>
          <w:p w14:paraId="1BA15CEF" w14:textId="77777777" w:rsidR="00B2498D" w:rsidRPr="00840C23" w:rsidRDefault="00B2498D" w:rsidP="004C6269">
            <w:pPr>
              <w:tabs>
                <w:tab w:val="left" w:pos="-720"/>
              </w:tabs>
              <w:spacing w:after="0"/>
              <w:jc w:val="both"/>
              <w:rPr>
                <w:rFonts w:ascii="Aptos" w:eastAsia="Calibri" w:hAnsi="Aptos" w:cs="Arial"/>
                <w:b/>
                <w:spacing w:val="-3"/>
              </w:rPr>
            </w:pPr>
            <w:r w:rsidRPr="00840C23">
              <w:rPr>
                <w:rFonts w:ascii="Aptos" w:eastAsia="Calibri" w:hAnsi="Aptos" w:cs="Arial"/>
                <w:b/>
                <w:spacing w:val="-3"/>
              </w:rPr>
              <w:t>Date/Location</w:t>
            </w:r>
          </w:p>
        </w:tc>
      </w:tr>
      <w:tr w:rsidR="00B2498D" w:rsidRPr="00840C23" w14:paraId="702C5D3B" w14:textId="77777777" w:rsidTr="00226CC9">
        <w:trPr>
          <w:trHeight w:val="301"/>
          <w:jc w:val="center"/>
        </w:trPr>
        <w:tc>
          <w:tcPr>
            <w:tcW w:w="1002" w:type="pct"/>
          </w:tcPr>
          <w:p w14:paraId="27439C42"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Request for Proposals (RFP) Issued</w:t>
            </w:r>
          </w:p>
        </w:tc>
        <w:tc>
          <w:tcPr>
            <w:tcW w:w="3998" w:type="pct"/>
            <w:gridSpan w:val="2"/>
          </w:tcPr>
          <w:p w14:paraId="67CE4B51" w14:textId="042F0798" w:rsidR="00B2498D" w:rsidRPr="00840C23" w:rsidRDefault="007B4155" w:rsidP="00104E6C">
            <w:pPr>
              <w:tabs>
                <w:tab w:val="left" w:pos="-720"/>
              </w:tabs>
              <w:spacing w:after="0"/>
              <w:jc w:val="both"/>
              <w:rPr>
                <w:rFonts w:ascii="Aptos" w:eastAsia="Calibri" w:hAnsi="Aptos" w:cs="Arial"/>
                <w:spacing w:val="-3"/>
              </w:rPr>
            </w:pPr>
            <w:r>
              <w:rPr>
                <w:rFonts w:ascii="Aptos" w:eastAsia="Calibri" w:hAnsi="Aptos" w:cs="Arial"/>
                <w:spacing w:val="-3"/>
              </w:rPr>
              <w:t xml:space="preserve">October </w:t>
            </w:r>
            <w:r w:rsidR="00627621">
              <w:rPr>
                <w:rFonts w:ascii="Aptos" w:eastAsia="Calibri" w:hAnsi="Aptos" w:cs="Arial"/>
                <w:spacing w:val="-3"/>
              </w:rPr>
              <w:t>9</w:t>
            </w:r>
            <w:r w:rsidR="00250747">
              <w:rPr>
                <w:rFonts w:ascii="Aptos" w:eastAsia="Calibri" w:hAnsi="Aptos" w:cs="Arial"/>
                <w:spacing w:val="-3"/>
              </w:rPr>
              <w:t>, 2026</w:t>
            </w:r>
          </w:p>
        </w:tc>
      </w:tr>
      <w:tr w:rsidR="00B2498D" w:rsidRPr="00840C23" w14:paraId="1D5B21F7" w14:textId="77777777" w:rsidTr="00226CC9">
        <w:trPr>
          <w:trHeight w:val="282"/>
          <w:jc w:val="center"/>
        </w:trPr>
        <w:tc>
          <w:tcPr>
            <w:tcW w:w="1002" w:type="pct"/>
          </w:tcPr>
          <w:p w14:paraId="71019578"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Bidder’s Written Questions Due</w:t>
            </w:r>
          </w:p>
        </w:tc>
        <w:tc>
          <w:tcPr>
            <w:tcW w:w="3998" w:type="pct"/>
            <w:gridSpan w:val="2"/>
          </w:tcPr>
          <w:p w14:paraId="64D0124E" w14:textId="165BC8C9" w:rsidR="00B2498D" w:rsidRPr="00840C23" w:rsidRDefault="00B2498D" w:rsidP="004C6269">
            <w:pPr>
              <w:tabs>
                <w:tab w:val="left" w:pos="-720"/>
              </w:tabs>
              <w:spacing w:after="0"/>
              <w:jc w:val="both"/>
              <w:rPr>
                <w:rFonts w:ascii="Aptos" w:eastAsia="Calibri" w:hAnsi="Aptos" w:cs="Arial"/>
                <w:spacing w:val="-3"/>
              </w:rPr>
            </w:pPr>
            <w:r w:rsidRPr="00840C23">
              <w:rPr>
                <w:rFonts w:ascii="Aptos" w:eastAsia="Calibri" w:hAnsi="Aptos" w:cs="Arial"/>
                <w:spacing w:val="-3"/>
              </w:rPr>
              <w:t>By 5:00 pm on the day of 2</w:t>
            </w:r>
            <w:r w:rsidRPr="00840C23">
              <w:rPr>
                <w:rFonts w:ascii="Aptos" w:eastAsia="Calibri" w:hAnsi="Aptos" w:cs="Arial"/>
                <w:spacing w:val="-3"/>
                <w:vertAlign w:val="superscript"/>
              </w:rPr>
              <w:t>nd</w:t>
            </w:r>
            <w:r w:rsidRPr="00840C23">
              <w:rPr>
                <w:rFonts w:ascii="Aptos" w:eastAsia="Calibri" w:hAnsi="Aptos" w:cs="Arial"/>
                <w:spacing w:val="-3"/>
              </w:rPr>
              <w:t xml:space="preserve"> Bidders</w:t>
            </w:r>
            <w:r w:rsidR="00B64D43">
              <w:rPr>
                <w:rFonts w:ascii="Aptos" w:eastAsia="Calibri" w:hAnsi="Aptos" w:cs="Arial"/>
                <w:spacing w:val="-3"/>
              </w:rPr>
              <w:t>’</w:t>
            </w:r>
            <w:r w:rsidRPr="00840C23">
              <w:rPr>
                <w:rFonts w:ascii="Aptos" w:eastAsia="Calibri" w:hAnsi="Aptos" w:cs="Arial"/>
                <w:spacing w:val="-3"/>
              </w:rPr>
              <w:t xml:space="preserve"> Conference – </w:t>
            </w:r>
            <w:r w:rsidR="004736E2">
              <w:rPr>
                <w:rFonts w:ascii="Aptos" w:eastAsia="Calibri" w:hAnsi="Aptos" w:cs="Arial"/>
                <w:spacing w:val="-3"/>
              </w:rPr>
              <w:t>ACBHD</w:t>
            </w:r>
            <w:r w:rsidRPr="00840C23">
              <w:rPr>
                <w:rFonts w:ascii="Aptos" w:eastAsia="Calibri" w:hAnsi="Aptos" w:cs="Arial"/>
                <w:spacing w:val="-3"/>
              </w:rPr>
              <w:t xml:space="preserve"> strongly encourages Bidders to submit written questions earlier. </w:t>
            </w:r>
          </w:p>
        </w:tc>
      </w:tr>
      <w:tr w:rsidR="00B2498D" w:rsidRPr="00840C23" w14:paraId="1C6701F3" w14:textId="77777777" w:rsidTr="00226CC9">
        <w:trPr>
          <w:trHeight w:val="282"/>
          <w:jc w:val="center"/>
        </w:trPr>
        <w:tc>
          <w:tcPr>
            <w:tcW w:w="1002" w:type="pct"/>
          </w:tcPr>
          <w:p w14:paraId="4C32BC39"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1</w:t>
            </w:r>
            <w:r w:rsidRPr="00840C23">
              <w:rPr>
                <w:rFonts w:ascii="Aptos" w:eastAsia="Calibri" w:hAnsi="Aptos" w:cs="Arial"/>
                <w:spacing w:val="-3"/>
                <w:vertAlign w:val="superscript"/>
              </w:rPr>
              <w:t>st</w:t>
            </w:r>
            <w:r w:rsidRPr="00840C23">
              <w:rPr>
                <w:rFonts w:ascii="Aptos" w:eastAsia="Calibri" w:hAnsi="Aptos" w:cs="Arial"/>
                <w:spacing w:val="-3"/>
              </w:rPr>
              <w:t xml:space="preserve"> Bidders’ </w:t>
            </w:r>
          </w:p>
          <w:p w14:paraId="516BB916"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Conference</w:t>
            </w:r>
          </w:p>
        </w:tc>
        <w:tc>
          <w:tcPr>
            <w:tcW w:w="1405" w:type="pct"/>
          </w:tcPr>
          <w:p w14:paraId="5488AE55" w14:textId="738A42DE" w:rsidR="00B2498D" w:rsidRPr="00840C23" w:rsidRDefault="00250747" w:rsidP="00F44E9D">
            <w:pPr>
              <w:spacing w:after="0"/>
              <w:ind w:right="-105"/>
              <w:jc w:val="center"/>
              <w:rPr>
                <w:rFonts w:ascii="Aptos" w:eastAsia="Calibri" w:hAnsi="Aptos" w:cs="Arial"/>
                <w:spacing w:val="-3"/>
              </w:rPr>
            </w:pPr>
            <w:r>
              <w:rPr>
                <w:rFonts w:ascii="Aptos" w:eastAsia="Calibri" w:hAnsi="Aptos" w:cs="Arial"/>
                <w:spacing w:val="-3"/>
              </w:rPr>
              <w:t xml:space="preserve">Wednesday, </w:t>
            </w:r>
            <w:r w:rsidR="007B4155">
              <w:rPr>
                <w:rFonts w:ascii="Aptos" w:eastAsia="Calibri" w:hAnsi="Aptos" w:cs="Arial"/>
                <w:spacing w:val="-3"/>
              </w:rPr>
              <w:t xml:space="preserve">October </w:t>
            </w:r>
            <w:r w:rsidR="00627621">
              <w:rPr>
                <w:rFonts w:ascii="Aptos" w:eastAsia="Calibri" w:hAnsi="Aptos" w:cs="Arial"/>
                <w:spacing w:val="-3"/>
              </w:rPr>
              <w:t>28</w:t>
            </w:r>
            <w:r w:rsidR="00F85C48">
              <w:rPr>
                <w:rFonts w:ascii="Aptos" w:eastAsia="Calibri" w:hAnsi="Aptos" w:cs="Arial"/>
                <w:spacing w:val="-3"/>
              </w:rPr>
              <w:t>,</w:t>
            </w:r>
            <w:r>
              <w:rPr>
                <w:rFonts w:ascii="Aptos" w:eastAsia="Calibri" w:hAnsi="Aptos" w:cs="Arial"/>
                <w:spacing w:val="-3"/>
              </w:rPr>
              <w:t xml:space="preserve"> </w:t>
            </w:r>
            <w:proofErr w:type="gramStart"/>
            <w:r w:rsidR="00B04AEF">
              <w:rPr>
                <w:rFonts w:ascii="Aptos" w:eastAsia="Calibri" w:hAnsi="Aptos" w:cs="Arial"/>
                <w:spacing w:val="-3"/>
              </w:rPr>
              <w:t>2026,</w:t>
            </w:r>
            <w:r w:rsidR="00F44E9D">
              <w:rPr>
                <w:rFonts w:ascii="Aptos" w:eastAsia="Calibri" w:hAnsi="Aptos" w:cs="Arial"/>
                <w:spacing w:val="-3"/>
              </w:rPr>
              <w:t xml:space="preserve">   </w:t>
            </w:r>
            <w:proofErr w:type="gramEnd"/>
            <w:r w:rsidR="00F44E9D">
              <w:rPr>
                <w:rFonts w:ascii="Aptos" w:eastAsia="Calibri" w:hAnsi="Aptos" w:cs="Arial"/>
                <w:spacing w:val="-3"/>
              </w:rPr>
              <w:t xml:space="preserve">         </w:t>
            </w:r>
            <w:r w:rsidR="00F85C48">
              <w:rPr>
                <w:rFonts w:ascii="Aptos" w:eastAsia="Calibri" w:hAnsi="Aptos" w:cs="Arial"/>
                <w:spacing w:val="-3"/>
              </w:rPr>
              <w:t>10</w:t>
            </w:r>
            <w:r w:rsidR="00F44E9D">
              <w:rPr>
                <w:rFonts w:ascii="Aptos" w:eastAsia="Calibri" w:hAnsi="Aptos" w:cs="Arial"/>
                <w:spacing w:val="-3"/>
              </w:rPr>
              <w:t>-</w:t>
            </w:r>
            <w:r w:rsidR="00F85C48">
              <w:rPr>
                <w:rFonts w:ascii="Aptos" w:eastAsia="Calibri" w:hAnsi="Aptos" w:cs="Arial"/>
                <w:spacing w:val="-3"/>
              </w:rPr>
              <w:t>11:30</w:t>
            </w:r>
          </w:p>
        </w:tc>
        <w:tc>
          <w:tcPr>
            <w:tcW w:w="2592" w:type="pct"/>
            <w:vAlign w:val="center"/>
          </w:tcPr>
          <w:p w14:paraId="308F1E22" w14:textId="77777777" w:rsidR="00C86062" w:rsidRDefault="00C86062" w:rsidP="00C86062">
            <w:pPr>
              <w:spacing w:after="0"/>
              <w:jc w:val="both"/>
              <w:rPr>
                <w:rFonts w:ascii="Aptos" w:eastAsia="Calibri" w:hAnsi="Aptos" w:cs="Arial"/>
                <w:b/>
                <w:bCs/>
                <w:spacing w:val="-3"/>
              </w:rPr>
            </w:pPr>
            <w:r w:rsidRPr="00C86062">
              <w:rPr>
                <w:rFonts w:ascii="Aptos" w:eastAsia="Calibri" w:hAnsi="Aptos" w:cs="Arial"/>
                <w:b/>
                <w:bCs/>
                <w:spacing w:val="-3"/>
              </w:rPr>
              <w:t xml:space="preserve">Join via Teams </w:t>
            </w:r>
          </w:p>
          <w:p w14:paraId="0AEA3E5C" w14:textId="52B591CF" w:rsidR="00226CC9" w:rsidRPr="00226CC9" w:rsidRDefault="00226CC9" w:rsidP="00C86062">
            <w:pPr>
              <w:spacing w:after="0"/>
              <w:jc w:val="both"/>
              <w:rPr>
                <w:rFonts w:ascii="Aptos" w:eastAsia="Calibri" w:hAnsi="Aptos" w:cs="Arial"/>
                <w:spacing w:val="-3"/>
              </w:rPr>
            </w:pPr>
            <w:hyperlink r:id="rId12" w:history="1">
              <w:r w:rsidRPr="00226CC9">
                <w:rPr>
                  <w:rStyle w:val="Hyperlink"/>
                  <w:rFonts w:ascii="Aptos" w:eastAsia="Calibri" w:hAnsi="Aptos" w:cs="Arial"/>
                  <w:spacing w:val="-3"/>
                </w:rPr>
                <w:t>Teams Link</w:t>
              </w:r>
            </w:hyperlink>
          </w:p>
          <w:p w14:paraId="3D757330" w14:textId="77777777" w:rsidR="00C86062" w:rsidRPr="00C86062" w:rsidRDefault="00C86062" w:rsidP="00C86062">
            <w:pPr>
              <w:spacing w:after="0"/>
              <w:jc w:val="both"/>
              <w:rPr>
                <w:rFonts w:ascii="Aptos" w:eastAsia="Calibri" w:hAnsi="Aptos" w:cs="Arial"/>
                <w:spacing w:val="-3"/>
              </w:rPr>
            </w:pPr>
            <w:r w:rsidRPr="00C86062">
              <w:rPr>
                <w:rFonts w:ascii="Aptos" w:eastAsia="Calibri" w:hAnsi="Aptos" w:cs="Arial"/>
                <w:spacing w:val="-3"/>
              </w:rPr>
              <w:t xml:space="preserve">Meeting ID: 279 323 719 498 144 </w:t>
            </w:r>
          </w:p>
          <w:p w14:paraId="5DD0BCC5" w14:textId="77777777" w:rsidR="00C86062" w:rsidRPr="00226CC9" w:rsidRDefault="00C86062" w:rsidP="00C86062">
            <w:pPr>
              <w:spacing w:after="0"/>
              <w:jc w:val="both"/>
              <w:rPr>
                <w:rFonts w:ascii="Aptos" w:eastAsia="Calibri" w:hAnsi="Aptos" w:cs="Arial"/>
                <w:spacing w:val="-3"/>
                <w:lang w:val="fr-FR"/>
              </w:rPr>
            </w:pPr>
            <w:proofErr w:type="spellStart"/>
            <w:proofErr w:type="gramStart"/>
            <w:r w:rsidRPr="00226CC9">
              <w:rPr>
                <w:rFonts w:ascii="Aptos" w:eastAsia="Calibri" w:hAnsi="Aptos" w:cs="Arial"/>
                <w:spacing w:val="-3"/>
                <w:lang w:val="fr-FR"/>
              </w:rPr>
              <w:t>Passcode</w:t>
            </w:r>
            <w:proofErr w:type="spellEnd"/>
            <w:r w:rsidRPr="00226CC9">
              <w:rPr>
                <w:rFonts w:ascii="Aptos" w:eastAsia="Calibri" w:hAnsi="Aptos" w:cs="Arial"/>
                <w:spacing w:val="-3"/>
                <w:lang w:val="fr-FR"/>
              </w:rPr>
              <w:t>:</w:t>
            </w:r>
            <w:proofErr w:type="gramEnd"/>
            <w:r w:rsidRPr="00226CC9">
              <w:rPr>
                <w:rFonts w:ascii="Aptos" w:eastAsia="Calibri" w:hAnsi="Aptos" w:cs="Arial"/>
                <w:spacing w:val="-3"/>
                <w:lang w:val="fr-FR"/>
              </w:rPr>
              <w:t xml:space="preserve"> hM6Ye7rG </w:t>
            </w:r>
          </w:p>
          <w:p w14:paraId="00C2C926" w14:textId="77777777" w:rsidR="00C86062" w:rsidRPr="00226CC9" w:rsidRDefault="00C86062" w:rsidP="00C86062">
            <w:pPr>
              <w:spacing w:after="0"/>
              <w:jc w:val="both"/>
              <w:rPr>
                <w:rFonts w:ascii="Aptos" w:eastAsia="Calibri" w:hAnsi="Aptos" w:cs="Arial"/>
                <w:b/>
                <w:bCs/>
                <w:spacing w:val="-3"/>
                <w:lang w:val="fr-FR"/>
              </w:rPr>
            </w:pPr>
          </w:p>
          <w:p w14:paraId="417FE4CB" w14:textId="603E56D1" w:rsidR="00C86062" w:rsidRPr="00226CC9" w:rsidRDefault="00C86062" w:rsidP="00C86062">
            <w:pPr>
              <w:spacing w:after="0"/>
              <w:jc w:val="both"/>
              <w:rPr>
                <w:rFonts w:ascii="Aptos" w:eastAsia="Calibri" w:hAnsi="Aptos" w:cs="Arial"/>
                <w:spacing w:val="-3"/>
                <w:lang w:val="fr-FR"/>
              </w:rPr>
            </w:pPr>
            <w:proofErr w:type="spellStart"/>
            <w:r w:rsidRPr="00226CC9">
              <w:rPr>
                <w:rFonts w:ascii="Aptos" w:eastAsia="Calibri" w:hAnsi="Aptos" w:cs="Arial"/>
                <w:b/>
                <w:bCs/>
                <w:spacing w:val="-3"/>
                <w:lang w:val="fr-FR"/>
              </w:rPr>
              <w:t>Join</w:t>
            </w:r>
            <w:proofErr w:type="spellEnd"/>
            <w:r w:rsidRPr="00226CC9">
              <w:rPr>
                <w:rFonts w:ascii="Aptos" w:eastAsia="Calibri" w:hAnsi="Aptos" w:cs="Arial"/>
                <w:b/>
                <w:bCs/>
                <w:spacing w:val="-3"/>
                <w:lang w:val="fr-FR"/>
              </w:rPr>
              <w:t xml:space="preserve"> via phone</w:t>
            </w:r>
            <w:r w:rsidRPr="00226CC9">
              <w:rPr>
                <w:rFonts w:ascii="Aptos" w:eastAsia="Calibri" w:hAnsi="Aptos" w:cs="Arial"/>
                <w:spacing w:val="-3"/>
                <w:lang w:val="fr-FR"/>
              </w:rPr>
              <w:t xml:space="preserve"> </w:t>
            </w:r>
          </w:p>
          <w:p w14:paraId="45C09190" w14:textId="3F64B210" w:rsidR="00C86062" w:rsidRPr="00226CC9" w:rsidRDefault="00C86062" w:rsidP="00C86062">
            <w:pPr>
              <w:spacing w:after="0"/>
              <w:jc w:val="both"/>
              <w:rPr>
                <w:lang w:val="fr-FR"/>
              </w:rPr>
            </w:pPr>
            <w:r w:rsidRPr="00226CC9">
              <w:rPr>
                <w:rFonts w:ascii="Aptos" w:eastAsia="Calibri" w:hAnsi="Aptos" w:cs="Arial"/>
                <w:spacing w:val="-3"/>
                <w:lang w:val="fr-FR"/>
              </w:rPr>
              <w:t>1</w:t>
            </w:r>
            <w:r w:rsidRPr="00226CC9">
              <w:rPr>
                <w:lang w:val="fr-FR"/>
              </w:rPr>
              <w:t xml:space="preserve"> (415) 915-3950</w:t>
            </w:r>
          </w:p>
          <w:p w14:paraId="67FF3329" w14:textId="17F37130" w:rsidR="00C86062" w:rsidRDefault="00C86062" w:rsidP="00C86062">
            <w:pPr>
              <w:spacing w:after="0"/>
              <w:jc w:val="both"/>
              <w:rPr>
                <w:rFonts w:ascii="Aptos" w:eastAsia="Calibri" w:hAnsi="Aptos" w:cs="Arial"/>
                <w:spacing w:val="-3"/>
              </w:rPr>
            </w:pPr>
            <w:r>
              <w:t>1 (888) 715-8170</w:t>
            </w:r>
          </w:p>
          <w:p w14:paraId="58E2794C" w14:textId="150FF8A4" w:rsidR="00C86062" w:rsidRPr="00C86062" w:rsidRDefault="00C86062" w:rsidP="00C86062">
            <w:pPr>
              <w:spacing w:after="0"/>
              <w:jc w:val="both"/>
              <w:rPr>
                <w:rFonts w:ascii="Aptos" w:eastAsia="Calibri" w:hAnsi="Aptos" w:cs="Arial"/>
                <w:spacing w:val="-3"/>
              </w:rPr>
            </w:pPr>
            <w:r w:rsidRPr="00C86062">
              <w:rPr>
                <w:rFonts w:ascii="Aptos" w:eastAsia="Calibri" w:hAnsi="Aptos" w:cs="Arial"/>
                <w:spacing w:val="-3"/>
              </w:rPr>
              <w:t xml:space="preserve">Phone conference ID: 304 928 212 </w:t>
            </w:r>
          </w:p>
          <w:p w14:paraId="5867AD0F" w14:textId="0B5E055C" w:rsidR="00B2498D" w:rsidRPr="00840C23" w:rsidRDefault="00B2498D" w:rsidP="00CC3A15">
            <w:pPr>
              <w:spacing w:after="0"/>
              <w:jc w:val="both"/>
              <w:rPr>
                <w:rFonts w:ascii="Aptos" w:eastAsia="Calibri" w:hAnsi="Aptos" w:cs="Arial"/>
                <w:spacing w:val="-3"/>
              </w:rPr>
            </w:pPr>
          </w:p>
        </w:tc>
      </w:tr>
      <w:tr w:rsidR="00B2498D" w:rsidRPr="00840C23" w14:paraId="6B1FB1C0" w14:textId="77777777" w:rsidTr="00226CC9">
        <w:trPr>
          <w:trHeight w:val="773"/>
          <w:jc w:val="center"/>
        </w:trPr>
        <w:tc>
          <w:tcPr>
            <w:tcW w:w="1002" w:type="pct"/>
            <w:shd w:val="clear" w:color="auto" w:fill="FFFFFF" w:themeFill="background1"/>
          </w:tcPr>
          <w:p w14:paraId="36C29787"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2</w:t>
            </w:r>
            <w:r w:rsidRPr="00840C23">
              <w:rPr>
                <w:rFonts w:ascii="Aptos" w:eastAsia="Calibri" w:hAnsi="Aptos" w:cs="Arial"/>
                <w:spacing w:val="-3"/>
                <w:vertAlign w:val="superscript"/>
              </w:rPr>
              <w:t>nd</w:t>
            </w:r>
            <w:r w:rsidRPr="00840C23">
              <w:rPr>
                <w:rFonts w:ascii="Aptos" w:eastAsia="Calibri" w:hAnsi="Aptos" w:cs="Arial"/>
                <w:spacing w:val="-3"/>
              </w:rPr>
              <w:t xml:space="preserve"> Bidders’ Conference </w:t>
            </w:r>
          </w:p>
        </w:tc>
        <w:tc>
          <w:tcPr>
            <w:tcW w:w="1405" w:type="pct"/>
            <w:shd w:val="clear" w:color="auto" w:fill="FFFFFF" w:themeFill="background1"/>
          </w:tcPr>
          <w:p w14:paraId="2DC5416D" w14:textId="0F9D3ACF" w:rsidR="00B2498D" w:rsidRPr="00840C23" w:rsidRDefault="00250747" w:rsidP="00F44E9D">
            <w:pPr>
              <w:spacing w:after="0"/>
              <w:jc w:val="center"/>
              <w:rPr>
                <w:rFonts w:ascii="Aptos" w:eastAsia="Calibri" w:hAnsi="Aptos" w:cs="Arial"/>
                <w:spacing w:val="-3"/>
              </w:rPr>
            </w:pPr>
            <w:r>
              <w:rPr>
                <w:rFonts w:ascii="Aptos" w:eastAsia="Calibri" w:hAnsi="Aptos" w:cs="Arial"/>
                <w:spacing w:val="-3"/>
              </w:rPr>
              <w:t xml:space="preserve">Thursday, October </w:t>
            </w:r>
            <w:r w:rsidR="00627621">
              <w:rPr>
                <w:rFonts w:ascii="Aptos" w:eastAsia="Calibri" w:hAnsi="Aptos" w:cs="Arial"/>
                <w:spacing w:val="-3"/>
              </w:rPr>
              <w:t>29</w:t>
            </w:r>
            <w:r>
              <w:rPr>
                <w:rFonts w:ascii="Aptos" w:eastAsia="Calibri" w:hAnsi="Aptos" w:cs="Arial"/>
                <w:spacing w:val="-3"/>
              </w:rPr>
              <w:t xml:space="preserve">, </w:t>
            </w:r>
            <w:proofErr w:type="gramStart"/>
            <w:r w:rsidR="00B04AEF">
              <w:rPr>
                <w:rFonts w:ascii="Aptos" w:eastAsia="Calibri" w:hAnsi="Aptos" w:cs="Arial"/>
                <w:spacing w:val="-3"/>
              </w:rPr>
              <w:t>2026,</w:t>
            </w:r>
            <w:r w:rsidR="00F44E9D">
              <w:rPr>
                <w:rFonts w:ascii="Aptos" w:eastAsia="Calibri" w:hAnsi="Aptos" w:cs="Arial"/>
                <w:spacing w:val="-3"/>
              </w:rPr>
              <w:t xml:space="preserve">   </w:t>
            </w:r>
            <w:proofErr w:type="gramEnd"/>
            <w:r w:rsidR="00F44E9D">
              <w:rPr>
                <w:rFonts w:ascii="Aptos" w:eastAsia="Calibri" w:hAnsi="Aptos" w:cs="Arial"/>
                <w:spacing w:val="-3"/>
              </w:rPr>
              <w:t xml:space="preserve">         </w:t>
            </w:r>
            <w:r>
              <w:rPr>
                <w:rFonts w:ascii="Aptos" w:eastAsia="Calibri" w:hAnsi="Aptos" w:cs="Arial"/>
                <w:spacing w:val="-3"/>
              </w:rPr>
              <w:t xml:space="preserve"> </w:t>
            </w:r>
            <w:r w:rsidR="00F85C48">
              <w:rPr>
                <w:rFonts w:ascii="Aptos" w:eastAsia="Calibri" w:hAnsi="Aptos" w:cs="Arial"/>
                <w:spacing w:val="-3"/>
              </w:rPr>
              <w:t>2-3:30pm</w:t>
            </w:r>
          </w:p>
        </w:tc>
        <w:tc>
          <w:tcPr>
            <w:tcW w:w="2592" w:type="pct"/>
            <w:shd w:val="clear" w:color="auto" w:fill="FFFFFF" w:themeFill="background1"/>
            <w:vAlign w:val="center"/>
          </w:tcPr>
          <w:p w14:paraId="0FA238B5" w14:textId="77777777" w:rsidR="00C86062" w:rsidRDefault="00C86062" w:rsidP="00C86062">
            <w:pPr>
              <w:spacing w:after="0"/>
              <w:jc w:val="both"/>
              <w:rPr>
                <w:rFonts w:ascii="Aptos" w:hAnsi="Aptos" w:cs="Arial"/>
                <w:b/>
                <w:bCs/>
              </w:rPr>
            </w:pPr>
            <w:r w:rsidRPr="00C86062">
              <w:rPr>
                <w:rFonts w:ascii="Aptos" w:hAnsi="Aptos" w:cs="Arial"/>
                <w:b/>
                <w:bCs/>
              </w:rPr>
              <w:t xml:space="preserve">Join via Teams </w:t>
            </w:r>
          </w:p>
          <w:p w14:paraId="2B23F13E" w14:textId="5AFAAF78" w:rsidR="00226CC9" w:rsidRDefault="00226CC9" w:rsidP="00C86062">
            <w:pPr>
              <w:spacing w:after="0"/>
              <w:jc w:val="both"/>
              <w:rPr>
                <w:rFonts w:ascii="Aptos" w:hAnsi="Aptos" w:cs="Arial"/>
              </w:rPr>
            </w:pPr>
            <w:hyperlink r:id="rId13" w:history="1">
              <w:r w:rsidRPr="00226CC9">
                <w:rPr>
                  <w:rStyle w:val="Hyperlink"/>
                  <w:rFonts w:ascii="Aptos" w:hAnsi="Aptos" w:cs="Arial"/>
                </w:rPr>
                <w:t>Teams Link</w:t>
              </w:r>
            </w:hyperlink>
          </w:p>
          <w:p w14:paraId="597D615D" w14:textId="77777777" w:rsidR="00C86062" w:rsidRPr="00C86062" w:rsidRDefault="00C86062" w:rsidP="00C86062">
            <w:pPr>
              <w:spacing w:after="0"/>
              <w:jc w:val="both"/>
              <w:rPr>
                <w:rFonts w:ascii="Aptos" w:hAnsi="Aptos" w:cs="Arial"/>
              </w:rPr>
            </w:pPr>
            <w:r w:rsidRPr="00C86062">
              <w:rPr>
                <w:rFonts w:ascii="Aptos" w:hAnsi="Aptos" w:cs="Arial"/>
              </w:rPr>
              <w:t xml:space="preserve">Meeting ID: 262 498 737 546 935 </w:t>
            </w:r>
          </w:p>
          <w:p w14:paraId="3A0D16F6" w14:textId="77777777" w:rsidR="00C86062" w:rsidRPr="00226CC9" w:rsidRDefault="00C86062" w:rsidP="00C86062">
            <w:pPr>
              <w:spacing w:after="0"/>
              <w:jc w:val="both"/>
              <w:rPr>
                <w:rFonts w:ascii="Aptos" w:hAnsi="Aptos" w:cs="Arial"/>
                <w:lang w:val="fr-FR"/>
              </w:rPr>
            </w:pPr>
            <w:proofErr w:type="spellStart"/>
            <w:proofErr w:type="gramStart"/>
            <w:r w:rsidRPr="00226CC9">
              <w:rPr>
                <w:rFonts w:ascii="Aptos" w:hAnsi="Aptos" w:cs="Arial"/>
                <w:lang w:val="fr-FR"/>
              </w:rPr>
              <w:t>Passcode</w:t>
            </w:r>
            <w:proofErr w:type="spellEnd"/>
            <w:r w:rsidRPr="00226CC9">
              <w:rPr>
                <w:rFonts w:ascii="Aptos" w:hAnsi="Aptos" w:cs="Arial"/>
                <w:lang w:val="fr-FR"/>
              </w:rPr>
              <w:t>:</w:t>
            </w:r>
            <w:proofErr w:type="gramEnd"/>
            <w:r w:rsidRPr="00226CC9">
              <w:rPr>
                <w:rFonts w:ascii="Aptos" w:hAnsi="Aptos" w:cs="Arial"/>
                <w:lang w:val="fr-FR"/>
              </w:rPr>
              <w:t xml:space="preserve"> G5Pd6mS6 </w:t>
            </w:r>
          </w:p>
          <w:p w14:paraId="4769D854" w14:textId="77777777" w:rsidR="00C86062" w:rsidRPr="00226CC9" w:rsidRDefault="00C86062" w:rsidP="00C86062">
            <w:pPr>
              <w:spacing w:after="0"/>
              <w:jc w:val="both"/>
              <w:rPr>
                <w:rFonts w:ascii="Aptos" w:hAnsi="Aptos" w:cs="Arial"/>
                <w:lang w:val="fr-FR"/>
              </w:rPr>
            </w:pPr>
          </w:p>
          <w:p w14:paraId="7799F72F" w14:textId="77777777" w:rsidR="00C86062" w:rsidRPr="00226CC9" w:rsidRDefault="00C86062" w:rsidP="00C86062">
            <w:pPr>
              <w:spacing w:after="0"/>
              <w:jc w:val="both"/>
              <w:rPr>
                <w:rFonts w:ascii="Aptos" w:hAnsi="Aptos" w:cs="Arial"/>
                <w:b/>
                <w:bCs/>
                <w:lang w:val="fr-FR"/>
              </w:rPr>
            </w:pPr>
            <w:proofErr w:type="spellStart"/>
            <w:r w:rsidRPr="00226CC9">
              <w:rPr>
                <w:rFonts w:ascii="Aptos" w:hAnsi="Aptos" w:cs="Arial"/>
                <w:b/>
                <w:bCs/>
                <w:lang w:val="fr-FR"/>
              </w:rPr>
              <w:t>Join</w:t>
            </w:r>
            <w:proofErr w:type="spellEnd"/>
            <w:r w:rsidRPr="00226CC9">
              <w:rPr>
                <w:rFonts w:ascii="Aptos" w:hAnsi="Aptos" w:cs="Arial"/>
                <w:b/>
                <w:bCs/>
                <w:lang w:val="fr-FR"/>
              </w:rPr>
              <w:t xml:space="preserve"> via phone</w:t>
            </w:r>
          </w:p>
          <w:p w14:paraId="55B5072C" w14:textId="77777777" w:rsidR="00C86062" w:rsidRPr="00226CC9" w:rsidRDefault="00C86062" w:rsidP="00C86062">
            <w:pPr>
              <w:spacing w:after="0"/>
              <w:jc w:val="both"/>
              <w:rPr>
                <w:rFonts w:ascii="Aptos" w:hAnsi="Aptos" w:cs="Arial"/>
                <w:lang w:val="fr-FR"/>
              </w:rPr>
            </w:pPr>
            <w:r w:rsidRPr="00226CC9">
              <w:rPr>
                <w:rFonts w:ascii="Aptos" w:hAnsi="Aptos" w:cs="Arial"/>
                <w:lang w:val="fr-FR"/>
              </w:rPr>
              <w:t>1 (415) 915-3950</w:t>
            </w:r>
          </w:p>
          <w:p w14:paraId="6A77A8ED" w14:textId="6E8CEEEA" w:rsidR="00C86062" w:rsidRPr="00C86062" w:rsidRDefault="00C86062" w:rsidP="00C86062">
            <w:pPr>
              <w:spacing w:after="0"/>
              <w:jc w:val="both"/>
              <w:rPr>
                <w:rFonts w:ascii="Aptos" w:hAnsi="Aptos" w:cs="Arial"/>
              </w:rPr>
            </w:pPr>
            <w:r>
              <w:rPr>
                <w:rFonts w:ascii="Aptos" w:hAnsi="Aptos" w:cs="Arial"/>
              </w:rPr>
              <w:t>1 (888) 715-8170</w:t>
            </w:r>
            <w:r w:rsidRPr="00C86062">
              <w:rPr>
                <w:rFonts w:ascii="Aptos" w:hAnsi="Aptos" w:cs="Arial"/>
              </w:rPr>
              <w:t xml:space="preserve"> </w:t>
            </w:r>
          </w:p>
          <w:p w14:paraId="657BA309" w14:textId="77777777" w:rsidR="00C86062" w:rsidRPr="00C86062" w:rsidRDefault="00C86062" w:rsidP="00C86062">
            <w:pPr>
              <w:spacing w:after="0"/>
              <w:jc w:val="both"/>
              <w:rPr>
                <w:rFonts w:ascii="Aptos" w:hAnsi="Aptos" w:cs="Arial"/>
              </w:rPr>
            </w:pPr>
            <w:r w:rsidRPr="00C86062">
              <w:rPr>
                <w:rFonts w:ascii="Aptos" w:hAnsi="Aptos" w:cs="Arial"/>
              </w:rPr>
              <w:t xml:space="preserve">Phone conference ID: 651 810 752# </w:t>
            </w:r>
          </w:p>
          <w:p w14:paraId="56613AF5" w14:textId="635F055B" w:rsidR="00B2498D" w:rsidRPr="00840C23" w:rsidRDefault="00B2498D" w:rsidP="004C6269">
            <w:pPr>
              <w:spacing w:after="0"/>
              <w:jc w:val="both"/>
              <w:rPr>
                <w:rFonts w:ascii="Aptos" w:hAnsi="Aptos" w:cs="Arial"/>
              </w:rPr>
            </w:pPr>
          </w:p>
        </w:tc>
      </w:tr>
      <w:tr w:rsidR="00E26BF6" w:rsidRPr="00840C23" w14:paraId="4B33D44C" w14:textId="77777777" w:rsidTr="00226CC9">
        <w:trPr>
          <w:trHeight w:val="282"/>
          <w:jc w:val="center"/>
        </w:trPr>
        <w:tc>
          <w:tcPr>
            <w:tcW w:w="1002" w:type="pct"/>
          </w:tcPr>
          <w:p w14:paraId="3C581475" w14:textId="3A52918D" w:rsidR="00E26BF6" w:rsidRPr="00840C23" w:rsidRDefault="00E26BF6" w:rsidP="00B64D43">
            <w:pPr>
              <w:tabs>
                <w:tab w:val="left" w:pos="-720"/>
              </w:tabs>
              <w:spacing w:after="0"/>
              <w:rPr>
                <w:rFonts w:ascii="Aptos" w:eastAsia="Calibri" w:hAnsi="Aptos" w:cs="Arial"/>
                <w:spacing w:val="-3"/>
              </w:rPr>
            </w:pPr>
            <w:r w:rsidRPr="00840C23">
              <w:rPr>
                <w:rFonts w:ascii="Aptos" w:eastAsia="Calibri" w:hAnsi="Aptos" w:cs="Arial"/>
                <w:spacing w:val="-3"/>
              </w:rPr>
              <w:t>Addendum Issued</w:t>
            </w:r>
          </w:p>
        </w:tc>
        <w:tc>
          <w:tcPr>
            <w:tcW w:w="3998" w:type="pct"/>
            <w:gridSpan w:val="2"/>
          </w:tcPr>
          <w:p w14:paraId="1A15A3A6" w14:textId="116DAD9B" w:rsidR="00E26BF6" w:rsidRPr="00F85C48" w:rsidRDefault="00F85C48" w:rsidP="00E26BF6">
            <w:pPr>
              <w:spacing w:after="0"/>
              <w:jc w:val="both"/>
              <w:rPr>
                <w:rFonts w:ascii="Aptos" w:eastAsia="Calibri" w:hAnsi="Aptos" w:cs="Arial"/>
                <w:color w:val="2E74B5" w:themeColor="accent1" w:themeShade="BF"/>
                <w:spacing w:val="-3"/>
              </w:rPr>
            </w:pPr>
            <w:r w:rsidRPr="00F85C48">
              <w:rPr>
                <w:rFonts w:ascii="Aptos" w:eastAsia="Calibri" w:hAnsi="Aptos" w:cs="Arial"/>
                <w:spacing w:val="-3"/>
              </w:rPr>
              <w:t>Thursday</w:t>
            </w:r>
            <w:r w:rsidR="00250747">
              <w:rPr>
                <w:rFonts w:ascii="Aptos" w:eastAsia="Calibri" w:hAnsi="Aptos" w:cs="Arial"/>
                <w:spacing w:val="-3"/>
              </w:rPr>
              <w:t>,</w:t>
            </w:r>
            <w:r w:rsidRPr="00F85C48">
              <w:rPr>
                <w:rFonts w:ascii="Aptos" w:eastAsia="Calibri" w:hAnsi="Aptos" w:cs="Arial"/>
                <w:spacing w:val="-3"/>
              </w:rPr>
              <w:t xml:space="preserve"> </w:t>
            </w:r>
            <w:r w:rsidR="00627621">
              <w:rPr>
                <w:rFonts w:ascii="Aptos" w:eastAsia="Calibri" w:hAnsi="Aptos" w:cs="Arial"/>
                <w:spacing w:val="-3"/>
              </w:rPr>
              <w:t>November 12</w:t>
            </w:r>
            <w:r w:rsidR="00250747">
              <w:rPr>
                <w:rFonts w:ascii="Aptos" w:eastAsia="Calibri" w:hAnsi="Aptos" w:cs="Arial"/>
                <w:spacing w:val="-3"/>
              </w:rPr>
              <w:t>, 2026</w:t>
            </w:r>
          </w:p>
        </w:tc>
      </w:tr>
      <w:tr w:rsidR="00B2498D" w:rsidRPr="00840C23" w14:paraId="4433A598" w14:textId="77777777" w:rsidTr="00226CC9">
        <w:trPr>
          <w:trHeight w:val="170"/>
          <w:jc w:val="center"/>
        </w:trPr>
        <w:tc>
          <w:tcPr>
            <w:tcW w:w="1002" w:type="pct"/>
          </w:tcPr>
          <w:p w14:paraId="6BFAFD5C" w14:textId="77777777" w:rsidR="00B2498D" w:rsidRPr="00840C23" w:rsidRDefault="00B2498D" w:rsidP="00B64D43">
            <w:pPr>
              <w:tabs>
                <w:tab w:val="left" w:pos="-720"/>
              </w:tabs>
              <w:spacing w:after="0"/>
              <w:rPr>
                <w:rFonts w:ascii="Aptos" w:eastAsia="Calibri" w:hAnsi="Aptos" w:cs="Arial"/>
                <w:b/>
                <w:spacing w:val="-3"/>
                <w:lang w:val="pt-BR"/>
              </w:rPr>
            </w:pPr>
            <w:r w:rsidRPr="00840C23">
              <w:rPr>
                <w:rFonts w:ascii="Aptos" w:eastAsia="Calibri" w:hAnsi="Aptos" w:cs="Arial"/>
                <w:b/>
                <w:spacing w:val="-3"/>
              </w:rPr>
              <w:t xml:space="preserve">Proposals Due    </w:t>
            </w:r>
          </w:p>
        </w:tc>
        <w:tc>
          <w:tcPr>
            <w:tcW w:w="3998" w:type="pct"/>
            <w:gridSpan w:val="2"/>
          </w:tcPr>
          <w:p w14:paraId="16D6A990" w14:textId="19340563" w:rsidR="00B2498D" w:rsidRPr="00F85C48" w:rsidRDefault="00AE54DA" w:rsidP="0091107F">
            <w:pPr>
              <w:tabs>
                <w:tab w:val="left" w:pos="-720"/>
              </w:tabs>
              <w:spacing w:after="0"/>
              <w:jc w:val="both"/>
              <w:rPr>
                <w:rFonts w:ascii="Aptos" w:eastAsia="Calibri" w:hAnsi="Aptos" w:cs="Arial"/>
                <w:b/>
                <w:bCs/>
                <w:spacing w:val="-3"/>
              </w:rPr>
            </w:pPr>
            <w:r>
              <w:rPr>
                <w:rFonts w:ascii="Aptos" w:eastAsia="Calibri" w:hAnsi="Aptos" w:cs="Arial"/>
                <w:b/>
                <w:bCs/>
                <w:spacing w:val="-3"/>
              </w:rPr>
              <w:t xml:space="preserve">Tuesday, </w:t>
            </w:r>
            <w:r w:rsidR="00627621">
              <w:rPr>
                <w:rFonts w:ascii="Aptos" w:eastAsia="Calibri" w:hAnsi="Aptos" w:cs="Arial"/>
                <w:b/>
                <w:bCs/>
                <w:spacing w:val="-3"/>
              </w:rPr>
              <w:t>December 1</w:t>
            </w:r>
            <w:r w:rsidR="00250747">
              <w:rPr>
                <w:rFonts w:ascii="Aptos" w:eastAsia="Calibri" w:hAnsi="Aptos" w:cs="Arial"/>
                <w:b/>
                <w:bCs/>
                <w:spacing w:val="-3"/>
              </w:rPr>
              <w:t>, 2026</w:t>
            </w:r>
          </w:p>
        </w:tc>
      </w:tr>
      <w:tr w:rsidR="00B2498D" w:rsidRPr="00840C23" w14:paraId="300D5815" w14:textId="77777777" w:rsidTr="00226CC9">
        <w:trPr>
          <w:trHeight w:val="282"/>
          <w:jc w:val="center"/>
        </w:trPr>
        <w:tc>
          <w:tcPr>
            <w:tcW w:w="1002" w:type="pct"/>
          </w:tcPr>
          <w:p w14:paraId="0C649F79"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Review/Evaluation Period</w:t>
            </w:r>
          </w:p>
        </w:tc>
        <w:tc>
          <w:tcPr>
            <w:tcW w:w="3998" w:type="pct"/>
            <w:gridSpan w:val="2"/>
          </w:tcPr>
          <w:p w14:paraId="0B46A3FA" w14:textId="2F95C487" w:rsidR="00B2498D" w:rsidRPr="00840C23" w:rsidRDefault="00627621" w:rsidP="004C6269">
            <w:pPr>
              <w:tabs>
                <w:tab w:val="left" w:pos="-720"/>
              </w:tabs>
              <w:spacing w:after="0"/>
              <w:jc w:val="both"/>
              <w:rPr>
                <w:rFonts w:ascii="Aptos" w:eastAsia="Calibri" w:hAnsi="Aptos" w:cs="Arial"/>
                <w:spacing w:val="-3"/>
              </w:rPr>
            </w:pPr>
            <w:r>
              <w:rPr>
                <w:rFonts w:ascii="Aptos" w:eastAsia="Calibri" w:hAnsi="Aptos" w:cs="Arial"/>
                <w:spacing w:val="-3"/>
              </w:rPr>
              <w:t>December 1, 2026</w:t>
            </w:r>
            <w:r w:rsidR="00250747">
              <w:rPr>
                <w:rFonts w:ascii="Aptos" w:eastAsia="Calibri" w:hAnsi="Aptos" w:cs="Arial"/>
                <w:spacing w:val="-3"/>
              </w:rPr>
              <w:t xml:space="preserve"> </w:t>
            </w:r>
            <w:r w:rsidR="00135491">
              <w:rPr>
                <w:rFonts w:ascii="Aptos" w:eastAsia="Calibri" w:hAnsi="Aptos" w:cs="Arial"/>
                <w:spacing w:val="-3"/>
              </w:rPr>
              <w:t>-</w:t>
            </w:r>
            <w:r w:rsidR="007B4155">
              <w:rPr>
                <w:rFonts w:ascii="Aptos" w:eastAsia="Calibri" w:hAnsi="Aptos" w:cs="Arial"/>
                <w:spacing w:val="-3"/>
              </w:rPr>
              <w:t>January 14</w:t>
            </w:r>
            <w:r w:rsidR="00250747">
              <w:rPr>
                <w:rFonts w:ascii="Aptos" w:eastAsia="Calibri" w:hAnsi="Aptos" w:cs="Arial"/>
                <w:spacing w:val="-3"/>
              </w:rPr>
              <w:t>, 202</w:t>
            </w:r>
            <w:r w:rsidR="007B4155">
              <w:rPr>
                <w:rFonts w:ascii="Aptos" w:eastAsia="Calibri" w:hAnsi="Aptos" w:cs="Arial"/>
                <w:spacing w:val="-3"/>
              </w:rPr>
              <w:t>7</w:t>
            </w:r>
          </w:p>
        </w:tc>
      </w:tr>
      <w:tr w:rsidR="00B2498D" w:rsidRPr="00840C23" w14:paraId="7D9ED75B" w14:textId="77777777" w:rsidTr="00226CC9">
        <w:trPr>
          <w:trHeight w:val="282"/>
          <w:jc w:val="center"/>
        </w:trPr>
        <w:tc>
          <w:tcPr>
            <w:tcW w:w="1002" w:type="pct"/>
          </w:tcPr>
          <w:p w14:paraId="0AF8E231"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 xml:space="preserve">Oral Interviews </w:t>
            </w:r>
          </w:p>
          <w:p w14:paraId="090A2CFF"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(as needed)</w:t>
            </w:r>
          </w:p>
        </w:tc>
        <w:tc>
          <w:tcPr>
            <w:tcW w:w="3998" w:type="pct"/>
            <w:gridSpan w:val="2"/>
          </w:tcPr>
          <w:p w14:paraId="666CF924" w14:textId="652C53F1" w:rsidR="00B2498D" w:rsidRPr="00840C23" w:rsidRDefault="007B4155" w:rsidP="004C6269">
            <w:pPr>
              <w:spacing w:after="0"/>
              <w:jc w:val="both"/>
              <w:rPr>
                <w:rFonts w:ascii="Aptos" w:eastAsia="Calibri" w:hAnsi="Aptos" w:cs="Arial"/>
                <w:spacing w:val="-3"/>
              </w:rPr>
            </w:pPr>
            <w:r>
              <w:rPr>
                <w:rFonts w:ascii="Aptos" w:eastAsia="Calibri" w:hAnsi="Aptos" w:cs="Arial"/>
                <w:spacing w:val="-3"/>
              </w:rPr>
              <w:t>January 14</w:t>
            </w:r>
            <w:r w:rsidR="00250747">
              <w:rPr>
                <w:rFonts w:ascii="Aptos" w:eastAsia="Calibri" w:hAnsi="Aptos" w:cs="Arial"/>
                <w:spacing w:val="-3"/>
              </w:rPr>
              <w:t>, 202</w:t>
            </w:r>
            <w:r>
              <w:rPr>
                <w:rFonts w:ascii="Aptos" w:eastAsia="Calibri" w:hAnsi="Aptos" w:cs="Arial"/>
                <w:spacing w:val="-3"/>
              </w:rPr>
              <w:t>7</w:t>
            </w:r>
          </w:p>
        </w:tc>
      </w:tr>
      <w:tr w:rsidR="00B2498D" w:rsidRPr="00840C23" w14:paraId="2D8A66F8" w14:textId="77777777" w:rsidTr="00226CC9">
        <w:trPr>
          <w:trHeight w:val="301"/>
          <w:jc w:val="center"/>
        </w:trPr>
        <w:tc>
          <w:tcPr>
            <w:tcW w:w="1002" w:type="pct"/>
          </w:tcPr>
          <w:p w14:paraId="51B8B2DF"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Award Recommendation Letters Issued</w:t>
            </w:r>
          </w:p>
        </w:tc>
        <w:tc>
          <w:tcPr>
            <w:tcW w:w="3998" w:type="pct"/>
            <w:gridSpan w:val="2"/>
          </w:tcPr>
          <w:p w14:paraId="35B2F5BF" w14:textId="6F72D97F" w:rsidR="00B2498D" w:rsidRPr="004C41DB" w:rsidRDefault="007B4155" w:rsidP="004C6269">
            <w:pPr>
              <w:spacing w:after="0"/>
              <w:jc w:val="both"/>
              <w:rPr>
                <w:rFonts w:ascii="Aptos" w:eastAsia="Calibri" w:hAnsi="Aptos" w:cs="Arial"/>
                <w:spacing w:val="-3"/>
              </w:rPr>
            </w:pPr>
            <w:r>
              <w:rPr>
                <w:rFonts w:ascii="Aptos" w:eastAsia="Calibri" w:hAnsi="Aptos" w:cs="Arial"/>
                <w:spacing w:val="-3"/>
              </w:rPr>
              <w:t>January 26</w:t>
            </w:r>
            <w:r w:rsidR="00250747">
              <w:rPr>
                <w:rFonts w:ascii="Aptos" w:eastAsia="Calibri" w:hAnsi="Aptos" w:cs="Arial"/>
                <w:spacing w:val="-3"/>
              </w:rPr>
              <w:t>, 202</w:t>
            </w:r>
            <w:r>
              <w:rPr>
                <w:rFonts w:ascii="Aptos" w:eastAsia="Calibri" w:hAnsi="Aptos" w:cs="Arial"/>
                <w:spacing w:val="-3"/>
              </w:rPr>
              <w:t>7</w:t>
            </w:r>
          </w:p>
        </w:tc>
      </w:tr>
      <w:tr w:rsidR="00B2498D" w:rsidRPr="00840C23" w14:paraId="0F906AA0" w14:textId="77777777" w:rsidTr="00226CC9">
        <w:trPr>
          <w:trHeight w:val="301"/>
          <w:jc w:val="center"/>
        </w:trPr>
        <w:tc>
          <w:tcPr>
            <w:tcW w:w="1002" w:type="pct"/>
          </w:tcPr>
          <w:p w14:paraId="319D15FB" w14:textId="159386F3"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 xml:space="preserve">Board </w:t>
            </w:r>
            <w:r w:rsidR="00E26BF6" w:rsidRPr="00840C23">
              <w:rPr>
                <w:rFonts w:ascii="Aptos" w:eastAsia="Calibri" w:hAnsi="Aptos" w:cs="Arial"/>
                <w:spacing w:val="-3"/>
              </w:rPr>
              <w:t>Consideration Award</w:t>
            </w:r>
            <w:r w:rsidRPr="00840C23">
              <w:rPr>
                <w:rFonts w:ascii="Aptos" w:eastAsia="Calibri" w:hAnsi="Aptos" w:cs="Arial"/>
                <w:spacing w:val="-3"/>
              </w:rPr>
              <w:t xml:space="preserve"> Date</w:t>
            </w:r>
          </w:p>
        </w:tc>
        <w:tc>
          <w:tcPr>
            <w:tcW w:w="3998" w:type="pct"/>
            <w:gridSpan w:val="2"/>
          </w:tcPr>
          <w:p w14:paraId="72610882" w14:textId="38647EA0" w:rsidR="00B2498D" w:rsidRPr="00840C23" w:rsidRDefault="00F85C48" w:rsidP="004C6269">
            <w:pPr>
              <w:spacing w:after="0"/>
              <w:jc w:val="both"/>
              <w:rPr>
                <w:rFonts w:ascii="Aptos" w:eastAsia="Calibri" w:hAnsi="Aptos" w:cs="Arial"/>
                <w:spacing w:val="-3"/>
              </w:rPr>
            </w:pPr>
            <w:r>
              <w:rPr>
                <w:rFonts w:ascii="Aptos" w:eastAsia="Calibri" w:hAnsi="Aptos" w:cs="Arial"/>
                <w:spacing w:val="-3"/>
              </w:rPr>
              <w:t>May 2027</w:t>
            </w:r>
            <w:r w:rsidR="00135491">
              <w:rPr>
                <w:rFonts w:ascii="Aptos" w:eastAsia="Calibri" w:hAnsi="Aptos" w:cs="Arial"/>
                <w:spacing w:val="-3"/>
              </w:rPr>
              <w:t xml:space="preserve"> </w:t>
            </w:r>
          </w:p>
        </w:tc>
      </w:tr>
      <w:tr w:rsidR="00B2498D" w:rsidRPr="00840C23" w14:paraId="383B9A1B" w14:textId="77777777" w:rsidTr="00226CC9">
        <w:trPr>
          <w:trHeight w:val="301"/>
          <w:jc w:val="center"/>
        </w:trPr>
        <w:tc>
          <w:tcPr>
            <w:tcW w:w="1002" w:type="pct"/>
          </w:tcPr>
          <w:p w14:paraId="3257384B" w14:textId="77777777" w:rsidR="00B2498D" w:rsidRPr="00840C23" w:rsidRDefault="00B2498D" w:rsidP="00B64D43">
            <w:pPr>
              <w:tabs>
                <w:tab w:val="left" w:pos="-720"/>
              </w:tabs>
              <w:spacing w:after="0"/>
              <w:rPr>
                <w:rFonts w:ascii="Aptos" w:eastAsia="Calibri" w:hAnsi="Aptos" w:cs="Arial"/>
                <w:spacing w:val="-3"/>
              </w:rPr>
            </w:pPr>
            <w:r w:rsidRPr="00840C23">
              <w:rPr>
                <w:rFonts w:ascii="Aptos" w:eastAsia="Calibri" w:hAnsi="Aptos" w:cs="Arial"/>
                <w:spacing w:val="-3"/>
              </w:rPr>
              <w:t>Contract Start Date</w:t>
            </w:r>
          </w:p>
        </w:tc>
        <w:tc>
          <w:tcPr>
            <w:tcW w:w="3998" w:type="pct"/>
            <w:gridSpan w:val="2"/>
          </w:tcPr>
          <w:p w14:paraId="5717699D" w14:textId="66402F4B" w:rsidR="00B2498D" w:rsidRPr="00840C23" w:rsidRDefault="00F85C48" w:rsidP="004C6269">
            <w:pPr>
              <w:spacing w:after="0"/>
              <w:jc w:val="both"/>
              <w:rPr>
                <w:rFonts w:ascii="Aptos" w:eastAsia="Calibri" w:hAnsi="Aptos" w:cs="Arial"/>
                <w:spacing w:val="-3"/>
              </w:rPr>
            </w:pPr>
            <w:r>
              <w:rPr>
                <w:rFonts w:ascii="Aptos" w:eastAsia="Calibri" w:hAnsi="Aptos" w:cs="Arial"/>
                <w:spacing w:val="-3"/>
              </w:rPr>
              <w:t>July 1, 2027</w:t>
            </w:r>
          </w:p>
        </w:tc>
      </w:tr>
    </w:tbl>
    <w:p w14:paraId="6193D121" w14:textId="77777777" w:rsidR="00B2498D" w:rsidRPr="00840C23" w:rsidRDefault="00B2498D" w:rsidP="00B2498D">
      <w:pPr>
        <w:tabs>
          <w:tab w:val="left" w:pos="-720"/>
        </w:tabs>
        <w:spacing w:after="0"/>
        <w:jc w:val="both"/>
        <w:rPr>
          <w:rFonts w:ascii="Aptos" w:eastAsia="Calibri" w:hAnsi="Aptos" w:cs="Arial"/>
          <w:i/>
          <w:spacing w:val="-3"/>
        </w:rPr>
      </w:pPr>
      <w:r w:rsidRPr="00840C23">
        <w:rPr>
          <w:rFonts w:ascii="Aptos" w:eastAsia="Calibri" w:hAnsi="Aptos" w:cs="Arial"/>
          <w:b/>
          <w:i/>
          <w:spacing w:val="-3"/>
        </w:rPr>
        <w:lastRenderedPageBreak/>
        <w:t>Note:</w:t>
      </w:r>
      <w:r w:rsidRPr="00840C23">
        <w:rPr>
          <w:rFonts w:ascii="Aptos" w:eastAsia="Calibri" w:hAnsi="Aptos" w:cs="Arial"/>
          <w:i/>
          <w:spacing w:val="-3"/>
        </w:rPr>
        <w:t xml:space="preserve"> </w:t>
      </w:r>
      <w:bookmarkStart w:id="28" w:name="_Hlk152238466"/>
      <w:r w:rsidRPr="00840C23">
        <w:rPr>
          <w:rFonts w:ascii="Aptos" w:eastAsia="Calibri" w:hAnsi="Aptos" w:cs="Arial"/>
          <w:i/>
          <w:spacing w:val="-3"/>
        </w:rPr>
        <w:t>Award Recommendation, Board Agenda and Contract Start dates are approximate. Other dates are subject to change. Bidders will be notified of any changes via email. It is the responsibility of each Bidder to be familiar with all of the specifications, terms and conditions. By submission of a proposal, Bidder certifies that if awarded a contract Bidder shall make no claim against the County based upon ignorance of conditions or misunderstanding of the specifications.</w:t>
      </w:r>
      <w:bookmarkEnd w:id="28"/>
    </w:p>
    <w:p w14:paraId="7ECAB839" w14:textId="77777777" w:rsidR="00B2498D" w:rsidRPr="00840C23" w:rsidRDefault="00B2498D" w:rsidP="00B2498D">
      <w:pPr>
        <w:spacing w:after="0"/>
        <w:jc w:val="both"/>
        <w:rPr>
          <w:rFonts w:ascii="Aptos" w:hAnsi="Aptos" w:cs="Arial"/>
        </w:rPr>
      </w:pPr>
    </w:p>
    <w:p w14:paraId="5D8D2BFF" w14:textId="77777777" w:rsidR="00DF75FA" w:rsidRPr="00840C23" w:rsidRDefault="00DF75FA" w:rsidP="00B2498D">
      <w:pPr>
        <w:spacing w:after="0"/>
        <w:jc w:val="both"/>
        <w:rPr>
          <w:rFonts w:ascii="Aptos" w:hAnsi="Aptos" w:cs="Arial"/>
        </w:rPr>
      </w:pPr>
    </w:p>
    <w:p w14:paraId="420A6FB9" w14:textId="77777777" w:rsidR="00B2498D" w:rsidRPr="00840C23" w:rsidRDefault="00B2498D" w:rsidP="004F2376">
      <w:pPr>
        <w:pStyle w:val="Heading2"/>
        <w:numPr>
          <w:ilvl w:val="0"/>
          <w:numId w:val="6"/>
        </w:numPr>
        <w:spacing w:before="0"/>
        <w:ind w:left="0"/>
        <w:jc w:val="both"/>
        <w:rPr>
          <w:rFonts w:ascii="Aptos" w:eastAsia="Calibri" w:hAnsi="Aptos" w:cs="Arial"/>
          <w:szCs w:val="22"/>
        </w:rPr>
      </w:pPr>
      <w:bookmarkStart w:id="29" w:name="_Toc453578164"/>
      <w:bookmarkStart w:id="30" w:name="_Toc462048127"/>
      <w:bookmarkStart w:id="31" w:name="_Toc474153854"/>
      <w:bookmarkStart w:id="32" w:name="_Toc494882670"/>
      <w:bookmarkStart w:id="33" w:name="_Toc242181433"/>
      <w:r w:rsidRPr="00840C23">
        <w:rPr>
          <w:rFonts w:ascii="Aptos" w:eastAsia="Calibri" w:hAnsi="Aptos" w:cs="Arial"/>
          <w:szCs w:val="22"/>
        </w:rPr>
        <w:t>SMALL LOCAL EMERGING BUSINESS (SLEB) PREFERENCE POINTS</w:t>
      </w:r>
      <w:bookmarkEnd w:id="29"/>
      <w:bookmarkEnd w:id="30"/>
      <w:bookmarkEnd w:id="31"/>
      <w:bookmarkEnd w:id="32"/>
      <w:bookmarkEnd w:id="33"/>
    </w:p>
    <w:p w14:paraId="256CE05A" w14:textId="77777777" w:rsidR="00B2498D" w:rsidRPr="00840C23" w:rsidRDefault="00B2498D" w:rsidP="00B2498D">
      <w:pPr>
        <w:tabs>
          <w:tab w:val="left" w:pos="900"/>
        </w:tabs>
        <w:spacing w:after="0"/>
        <w:jc w:val="both"/>
        <w:rPr>
          <w:rFonts w:ascii="Aptos" w:eastAsia="Times New Roman" w:hAnsi="Aptos" w:cs="Arial"/>
        </w:rPr>
      </w:pPr>
    </w:p>
    <w:p w14:paraId="5CE7B5DC" w14:textId="77777777" w:rsidR="00B2498D" w:rsidRPr="00840C23" w:rsidRDefault="00B2498D" w:rsidP="00B2498D">
      <w:pPr>
        <w:tabs>
          <w:tab w:val="left" w:pos="900"/>
        </w:tabs>
        <w:spacing w:after="0"/>
        <w:jc w:val="both"/>
        <w:rPr>
          <w:rFonts w:ascii="Aptos" w:eastAsia="Times New Roman" w:hAnsi="Aptos" w:cs="Arial"/>
        </w:rPr>
      </w:pPr>
      <w:r w:rsidRPr="00840C23">
        <w:rPr>
          <w:rFonts w:ascii="Aptos" w:eastAsia="Times New Roman" w:hAnsi="Aptos" w:cs="Arial"/>
        </w:rPr>
        <w:t>The County is vitally interested in promoting the growth of small and emerging local businesses by means of increasing the participation of these businesses in the County’s purchase of goods and services.</w:t>
      </w:r>
    </w:p>
    <w:p w14:paraId="4038989B" w14:textId="77777777" w:rsidR="00B2498D" w:rsidRPr="00840C23" w:rsidRDefault="00B2498D" w:rsidP="00B2498D">
      <w:pPr>
        <w:tabs>
          <w:tab w:val="left" w:pos="900"/>
        </w:tabs>
        <w:spacing w:after="0"/>
        <w:jc w:val="both"/>
        <w:rPr>
          <w:rFonts w:ascii="Aptos" w:eastAsia="Times New Roman" w:hAnsi="Aptos" w:cs="Arial"/>
        </w:rPr>
      </w:pPr>
    </w:p>
    <w:p w14:paraId="56434A6C" w14:textId="4A6F3DD3" w:rsidR="00B2498D" w:rsidRPr="00840C23" w:rsidRDefault="00B2498D" w:rsidP="00B2498D">
      <w:pPr>
        <w:tabs>
          <w:tab w:val="left" w:pos="900"/>
        </w:tabs>
        <w:spacing w:after="0"/>
        <w:jc w:val="both"/>
        <w:rPr>
          <w:rFonts w:ascii="Aptos" w:eastAsia="Times New Roman" w:hAnsi="Aptos" w:cs="Arial"/>
        </w:rPr>
      </w:pPr>
      <w:r w:rsidRPr="00840C23">
        <w:rPr>
          <w:rFonts w:ascii="Aptos" w:eastAsia="Times New Roman" w:hAnsi="Aptos" w:cs="Arial"/>
        </w:rPr>
        <w:t>As a result of the County’s commitment to advance the economic opportunities of these businesses, Bidders must meet the County’s SLEB requirements</w:t>
      </w:r>
      <w:r w:rsidR="00981890" w:rsidRPr="00840C23">
        <w:rPr>
          <w:rFonts w:ascii="Aptos" w:eastAsia="Times New Roman" w:hAnsi="Aptos" w:cs="Arial"/>
        </w:rPr>
        <w:t xml:space="preserve">, at the time of </w:t>
      </w:r>
      <w:r w:rsidR="001F0A3E" w:rsidRPr="00840C23">
        <w:rPr>
          <w:rFonts w:ascii="Aptos" w:eastAsia="Times New Roman" w:hAnsi="Aptos" w:cs="Arial"/>
        </w:rPr>
        <w:t xml:space="preserve">bid </w:t>
      </w:r>
      <w:r w:rsidR="00981890" w:rsidRPr="00840C23">
        <w:rPr>
          <w:rFonts w:ascii="Aptos" w:eastAsia="Times New Roman" w:hAnsi="Aptos" w:cs="Arial"/>
        </w:rPr>
        <w:t>submission</w:t>
      </w:r>
      <w:r w:rsidRPr="00840C23">
        <w:rPr>
          <w:rFonts w:ascii="Aptos" w:eastAsia="Times New Roman" w:hAnsi="Aptos" w:cs="Arial"/>
        </w:rPr>
        <w:t xml:space="preserve"> to be considered for the contract award</w:t>
      </w:r>
      <w:r w:rsidR="00B10BED">
        <w:rPr>
          <w:rStyle w:val="FootnoteReference"/>
          <w:rFonts w:ascii="Aptos" w:eastAsia="Times New Roman" w:hAnsi="Aptos" w:cs="Arial"/>
        </w:rPr>
        <w:footnoteReference w:id="4"/>
      </w:r>
      <w:r w:rsidRPr="00840C23">
        <w:rPr>
          <w:rFonts w:ascii="Aptos" w:eastAsia="Times New Roman" w:hAnsi="Aptos" w:cs="Arial"/>
        </w:rPr>
        <w:t xml:space="preserve">. </w:t>
      </w:r>
      <w:bookmarkStart w:id="34" w:name="_Hlk152238217"/>
      <w:r w:rsidR="001F0A3E" w:rsidRPr="00840C23">
        <w:rPr>
          <w:rFonts w:ascii="Aptos" w:eastAsia="Times New Roman" w:hAnsi="Aptos" w:cs="Arial"/>
        </w:rPr>
        <w:t>Bidders must be SLEB-certified or Local-certified at the time of bid submission in order to receive SLEB and/or Local preference points</w:t>
      </w:r>
      <w:bookmarkEnd w:id="34"/>
      <w:r w:rsidR="001F0A3E" w:rsidRPr="00840C23">
        <w:rPr>
          <w:rFonts w:ascii="Aptos" w:eastAsia="Times New Roman" w:hAnsi="Aptos" w:cs="Arial"/>
        </w:rPr>
        <w:t xml:space="preserve">. </w:t>
      </w:r>
      <w:r w:rsidRPr="00840C23">
        <w:rPr>
          <w:rFonts w:ascii="Aptos" w:eastAsia="Times New Roman" w:hAnsi="Aptos" w:cs="Arial"/>
        </w:rPr>
        <w:t xml:space="preserve">These requirements can be found online at: </w:t>
      </w:r>
    </w:p>
    <w:p w14:paraId="6E8B0273" w14:textId="77777777" w:rsidR="00B2498D" w:rsidRPr="00840C23" w:rsidRDefault="00B2498D" w:rsidP="00B2498D">
      <w:pPr>
        <w:tabs>
          <w:tab w:val="left" w:pos="900"/>
        </w:tabs>
        <w:spacing w:after="0"/>
        <w:jc w:val="both"/>
        <w:rPr>
          <w:rFonts w:ascii="Aptos" w:eastAsia="Times New Roman" w:hAnsi="Aptos" w:cs="Arial"/>
        </w:rPr>
      </w:pPr>
      <w:hyperlink r:id="rId14" w:history="1">
        <w:r w:rsidRPr="00840C23">
          <w:rPr>
            <w:rStyle w:val="Hyperlink"/>
            <w:rFonts w:ascii="Aptos" w:eastAsia="Times New Roman" w:hAnsi="Aptos" w:cs="Arial"/>
          </w:rPr>
          <w:t>http://acgov.org/auditor/sleb/overview.htm</w:t>
        </w:r>
      </w:hyperlink>
    </w:p>
    <w:p w14:paraId="13CF0D21" w14:textId="77777777" w:rsidR="00EA0D68" w:rsidRPr="00840C23" w:rsidRDefault="00EA0D68" w:rsidP="00B2498D">
      <w:pPr>
        <w:tabs>
          <w:tab w:val="left" w:pos="900"/>
        </w:tabs>
        <w:spacing w:after="0"/>
        <w:jc w:val="both"/>
        <w:rPr>
          <w:rFonts w:ascii="Aptos" w:eastAsia="Times New Roman" w:hAnsi="Aptos" w:cs="Arial"/>
        </w:rPr>
      </w:pPr>
    </w:p>
    <w:p w14:paraId="68C62D1E" w14:textId="77777777" w:rsidR="00B2498D" w:rsidRPr="00840C23" w:rsidRDefault="00B2498D" w:rsidP="00B2498D">
      <w:pPr>
        <w:tabs>
          <w:tab w:val="left" w:pos="900"/>
        </w:tabs>
        <w:spacing w:after="0"/>
        <w:jc w:val="both"/>
        <w:rPr>
          <w:rFonts w:ascii="Aptos" w:eastAsia="Times New Roman" w:hAnsi="Aptos" w:cs="Arial"/>
        </w:rPr>
      </w:pPr>
      <w:r w:rsidRPr="00840C23">
        <w:rPr>
          <w:rFonts w:ascii="Aptos" w:eastAsia="Times New Roman" w:hAnsi="Aptos" w:cs="Arial"/>
        </w:rPr>
        <w:t xml:space="preserve">A small business is defined by the </w:t>
      </w:r>
      <w:hyperlink r:id="rId15" w:history="1">
        <w:r w:rsidRPr="00840C23">
          <w:rPr>
            <w:rStyle w:val="Hyperlink"/>
            <w:rFonts w:ascii="Aptos" w:eastAsia="Times New Roman" w:hAnsi="Aptos" w:cs="Arial"/>
          </w:rPr>
          <w:t>United States Small Business Administration</w:t>
        </w:r>
      </w:hyperlink>
      <w:r w:rsidRPr="00840C23">
        <w:rPr>
          <w:rFonts w:ascii="Aptos" w:eastAsia="Times New Roman" w:hAnsi="Aptos" w:cs="Arial"/>
        </w:rPr>
        <w:t xml:space="preserve"> (SBA) as having no more than the number of employees or average annual gross receipts over the last three (3) years required per SBA standards based on the small business's appropriate NAICS code.</w:t>
      </w:r>
    </w:p>
    <w:p w14:paraId="15BDB4D0" w14:textId="77777777" w:rsidR="00B2498D" w:rsidRPr="00840C23" w:rsidRDefault="00B2498D" w:rsidP="00B2498D">
      <w:pPr>
        <w:tabs>
          <w:tab w:val="left" w:pos="900"/>
        </w:tabs>
        <w:spacing w:after="0"/>
        <w:jc w:val="both"/>
        <w:rPr>
          <w:rFonts w:ascii="Aptos" w:eastAsia="Times New Roman" w:hAnsi="Aptos" w:cs="Arial"/>
        </w:rPr>
      </w:pPr>
    </w:p>
    <w:p w14:paraId="29CE4C08" w14:textId="7695C24E" w:rsidR="00B2498D" w:rsidRPr="00840C23" w:rsidRDefault="00B2498D" w:rsidP="00DF75FA">
      <w:pPr>
        <w:tabs>
          <w:tab w:val="left" w:pos="900"/>
        </w:tabs>
        <w:spacing w:after="0"/>
        <w:jc w:val="both"/>
        <w:rPr>
          <w:rFonts w:ascii="Aptos" w:eastAsia="Times New Roman" w:hAnsi="Aptos" w:cs="Arial"/>
        </w:rPr>
      </w:pPr>
      <w:r w:rsidRPr="00840C23">
        <w:rPr>
          <w:rFonts w:ascii="Aptos" w:eastAsia="Times New Roman" w:hAnsi="Aptos" w:cs="Arial"/>
        </w:rPr>
        <w:t xml:space="preserve">An emerging business is defined by the County as having either annual gross receipts of less than one-half (1/2) that of a small business OR having less than one-half (1/2) the number of employees AND that has been in business less than five (5) years. </w:t>
      </w:r>
    </w:p>
    <w:p w14:paraId="69521667" w14:textId="77777777" w:rsidR="0071679F" w:rsidRPr="00840C23" w:rsidRDefault="0071679F" w:rsidP="00DF75FA">
      <w:pPr>
        <w:tabs>
          <w:tab w:val="left" w:pos="900"/>
        </w:tabs>
        <w:spacing w:after="0"/>
        <w:jc w:val="both"/>
        <w:rPr>
          <w:rFonts w:ascii="Aptos" w:eastAsia="Times New Roman" w:hAnsi="Aptos" w:cs="Arial"/>
        </w:rPr>
      </w:pPr>
    </w:p>
    <w:p w14:paraId="3CA69C73" w14:textId="40E4FC31" w:rsidR="008911CF" w:rsidRPr="008911CF" w:rsidRDefault="0071679F" w:rsidP="008911CF">
      <w:pPr>
        <w:tabs>
          <w:tab w:val="left" w:pos="900"/>
        </w:tabs>
        <w:spacing w:after="0"/>
        <w:jc w:val="both"/>
        <w:rPr>
          <w:rFonts w:ascii="Aptos" w:eastAsia="Times New Roman" w:hAnsi="Aptos" w:cs="Arial"/>
        </w:rPr>
      </w:pPr>
      <w:r w:rsidRPr="00840C23">
        <w:rPr>
          <w:rFonts w:ascii="Aptos" w:eastAsia="Times New Roman" w:hAnsi="Aptos" w:cs="Arial"/>
        </w:rPr>
        <w:t xml:space="preserve">For purposes of this procurement, applicable industries include, but are not limited to, the following North American Industry Classification System (NAICS) Code(s): </w:t>
      </w:r>
      <w:r w:rsidR="002E2500">
        <w:rPr>
          <w:rFonts w:ascii="Aptos" w:eastAsia="Times New Roman" w:hAnsi="Aptos" w:cs="Arial"/>
        </w:rPr>
        <w:t>621330, 621420, and 624190</w:t>
      </w:r>
    </w:p>
    <w:p w14:paraId="3415A412" w14:textId="77777777" w:rsidR="00DF75FA" w:rsidRPr="00840C23" w:rsidRDefault="00DF75FA" w:rsidP="008911CF">
      <w:pPr>
        <w:tabs>
          <w:tab w:val="left" w:pos="900"/>
        </w:tabs>
        <w:spacing w:after="0"/>
        <w:jc w:val="both"/>
        <w:rPr>
          <w:rFonts w:ascii="Aptos" w:eastAsia="Times New Roman" w:hAnsi="Aptos" w:cs="Arial"/>
        </w:rPr>
      </w:pPr>
    </w:p>
    <w:p w14:paraId="0124DF29" w14:textId="7E8E4C64" w:rsidR="00DF75FA" w:rsidRPr="00840C23" w:rsidRDefault="00DF75FA" w:rsidP="00DF75FA">
      <w:pPr>
        <w:tabs>
          <w:tab w:val="left" w:pos="900"/>
        </w:tabs>
        <w:jc w:val="both"/>
        <w:rPr>
          <w:rFonts w:ascii="Aptos" w:eastAsia="Times New Roman" w:hAnsi="Aptos" w:cs="Arial"/>
        </w:rPr>
      </w:pPr>
      <w:r w:rsidRPr="00840C23">
        <w:rPr>
          <w:rFonts w:ascii="Aptos" w:eastAsia="Times New Roman" w:hAnsi="Aptos" w:cs="Arial"/>
        </w:rPr>
        <w:t xml:space="preserve">If a Bidder is certified by the County as either a small and local or an emerging and local business (SLEB), the County will provide up to 5% bid preference for procurements over $25,000. </w:t>
      </w:r>
    </w:p>
    <w:p w14:paraId="7FB5947A" w14:textId="7E91E435" w:rsidR="00DF75FA" w:rsidRPr="00840C23" w:rsidRDefault="00DF75FA" w:rsidP="00DF75FA">
      <w:pPr>
        <w:tabs>
          <w:tab w:val="left" w:pos="900"/>
        </w:tabs>
        <w:jc w:val="both"/>
        <w:rPr>
          <w:rFonts w:ascii="Aptos" w:eastAsia="Times New Roman" w:hAnsi="Aptos" w:cs="Arial"/>
        </w:rPr>
      </w:pPr>
      <w:r w:rsidRPr="00840C23">
        <w:rPr>
          <w:rFonts w:ascii="Aptos" w:eastAsia="Times New Roman" w:hAnsi="Aptos" w:cs="Arial"/>
        </w:rPr>
        <w:t>If a Bidder is located within Alameda County, the County may provide a 5% local bid preference.</w:t>
      </w:r>
    </w:p>
    <w:p w14:paraId="6A4C0FDD" w14:textId="4BD3CFF8" w:rsidR="00B729A8" w:rsidRPr="00840C23" w:rsidRDefault="00B729A8" w:rsidP="00475950">
      <w:pPr>
        <w:tabs>
          <w:tab w:val="left" w:pos="900"/>
        </w:tabs>
        <w:jc w:val="both"/>
        <w:rPr>
          <w:rFonts w:ascii="Aptos" w:eastAsia="Times New Roman" w:hAnsi="Aptos" w:cs="Arial"/>
        </w:rPr>
      </w:pPr>
      <w:bookmarkStart w:id="35" w:name="_Hlk152238114"/>
      <w:r w:rsidRPr="00840C23">
        <w:rPr>
          <w:rFonts w:ascii="Aptos" w:eastAsia="Times New Roman" w:hAnsi="Aptos" w:cs="Arial"/>
        </w:rPr>
        <w:lastRenderedPageBreak/>
        <w:t>The County also encourages participation by minority and women-owned businesses, although preference points are not awarded for these types of businesses.</w:t>
      </w:r>
    </w:p>
    <w:bookmarkEnd w:id="35"/>
    <w:p w14:paraId="6A4798C9" w14:textId="77777777" w:rsidR="00B2498D" w:rsidRPr="00840C23" w:rsidRDefault="00B2498D" w:rsidP="00A21E42">
      <w:pPr>
        <w:tabs>
          <w:tab w:val="left" w:pos="900"/>
        </w:tabs>
        <w:spacing w:after="0"/>
        <w:jc w:val="both"/>
        <w:rPr>
          <w:rFonts w:ascii="Aptos" w:eastAsia="Times New Roman" w:hAnsi="Aptos" w:cs="Arial"/>
        </w:rPr>
      </w:pPr>
    </w:p>
    <w:p w14:paraId="57BD349B" w14:textId="77777777" w:rsidR="00B2498D" w:rsidRPr="00840C23" w:rsidRDefault="00B2498D" w:rsidP="004F2376">
      <w:pPr>
        <w:pStyle w:val="Heading2"/>
        <w:numPr>
          <w:ilvl w:val="0"/>
          <w:numId w:val="6"/>
        </w:numPr>
        <w:spacing w:before="0"/>
        <w:ind w:left="0"/>
        <w:jc w:val="both"/>
        <w:rPr>
          <w:rFonts w:ascii="Aptos" w:eastAsia="Calibri" w:hAnsi="Aptos" w:cs="Arial"/>
          <w:szCs w:val="22"/>
        </w:rPr>
      </w:pPr>
      <w:bookmarkStart w:id="36" w:name="_Toc453578165"/>
      <w:bookmarkStart w:id="37" w:name="_Toc462048128"/>
      <w:bookmarkStart w:id="38" w:name="_Toc474153855"/>
      <w:bookmarkStart w:id="39" w:name="_Toc494882671"/>
      <w:bookmarkStart w:id="40" w:name="_Toc242181434"/>
      <w:r w:rsidRPr="00840C23">
        <w:rPr>
          <w:rFonts w:ascii="Aptos" w:eastAsia="Calibri" w:hAnsi="Aptos" w:cs="Arial"/>
          <w:szCs w:val="22"/>
        </w:rPr>
        <w:t>BIDDERS’ CONFERENCES</w:t>
      </w:r>
      <w:bookmarkEnd w:id="36"/>
      <w:bookmarkEnd w:id="37"/>
      <w:bookmarkEnd w:id="38"/>
      <w:bookmarkEnd w:id="39"/>
      <w:bookmarkEnd w:id="40"/>
    </w:p>
    <w:p w14:paraId="1097F321" w14:textId="77777777" w:rsidR="00B2498D" w:rsidRPr="00840C23" w:rsidRDefault="00B2498D" w:rsidP="00B2498D">
      <w:pPr>
        <w:spacing w:after="0"/>
        <w:jc w:val="both"/>
        <w:rPr>
          <w:rFonts w:ascii="Aptos" w:hAnsi="Aptos" w:cs="Arial"/>
        </w:rPr>
      </w:pPr>
    </w:p>
    <w:p w14:paraId="30570425" w14:textId="142B8F54" w:rsidR="00B2498D" w:rsidRPr="00840C23" w:rsidRDefault="004736E2" w:rsidP="00B2498D">
      <w:pPr>
        <w:spacing w:after="0"/>
        <w:jc w:val="both"/>
        <w:rPr>
          <w:rFonts w:ascii="Aptos" w:eastAsiaTheme="majorEastAsia" w:hAnsi="Aptos" w:cs="Arial"/>
        </w:rPr>
      </w:pPr>
      <w:r>
        <w:rPr>
          <w:rFonts w:ascii="Aptos" w:hAnsi="Aptos" w:cs="Arial"/>
          <w:b/>
        </w:rPr>
        <w:t>ACBHD</w:t>
      </w:r>
      <w:r w:rsidR="00B2498D" w:rsidRPr="00840C23">
        <w:rPr>
          <w:rFonts w:ascii="Aptos" w:hAnsi="Aptos" w:cs="Arial"/>
          <w:b/>
        </w:rPr>
        <w:t xml:space="preserve"> strongly recommends that Bidders thoroughly read the </w:t>
      </w:r>
      <w:r w:rsidR="00373BF2" w:rsidRPr="00840C23">
        <w:rPr>
          <w:rFonts w:ascii="Aptos" w:hAnsi="Aptos" w:cs="Arial"/>
          <w:b/>
        </w:rPr>
        <w:t>RFP and</w:t>
      </w:r>
      <w:r w:rsidR="001F0A3E" w:rsidRPr="00840C23">
        <w:rPr>
          <w:rFonts w:ascii="Aptos" w:hAnsi="Aptos" w:cs="Arial"/>
          <w:b/>
        </w:rPr>
        <w:t xml:space="preserve"> submit any initial questions in writing to the specified RFP contact,</w:t>
      </w:r>
      <w:r w:rsidR="00B2498D" w:rsidRPr="00840C23">
        <w:rPr>
          <w:rFonts w:ascii="Aptos" w:hAnsi="Aptos" w:cs="Arial"/>
          <w:b/>
        </w:rPr>
        <w:t xml:space="preserve"> prior to attending any Bidders’ Conferences.</w:t>
      </w:r>
      <w:r w:rsidR="00B2498D" w:rsidRPr="00840C23">
        <w:rPr>
          <w:rFonts w:ascii="Aptos" w:hAnsi="Aptos" w:cs="Arial"/>
        </w:rPr>
        <w:t xml:space="preserve"> </w:t>
      </w:r>
      <w:r>
        <w:rPr>
          <w:rFonts w:ascii="Aptos" w:hAnsi="Aptos" w:cs="Arial"/>
        </w:rPr>
        <w:t>ACBHD</w:t>
      </w:r>
      <w:r w:rsidR="00B2498D" w:rsidRPr="00840C23">
        <w:rPr>
          <w:rFonts w:ascii="Aptos" w:hAnsi="Aptos" w:cs="Arial"/>
        </w:rPr>
        <w:t xml:space="preserve"> shall hold two Bidders’ Conferences. Bidders’ Conferences will be held to: </w:t>
      </w:r>
    </w:p>
    <w:p w14:paraId="1546BA0A" w14:textId="77777777" w:rsidR="00B2498D" w:rsidRPr="00840C23" w:rsidRDefault="00B2498D" w:rsidP="004F2376">
      <w:pPr>
        <w:pStyle w:val="ListParagraph"/>
        <w:numPr>
          <w:ilvl w:val="0"/>
          <w:numId w:val="7"/>
        </w:numPr>
        <w:tabs>
          <w:tab w:val="left" w:pos="-720"/>
          <w:tab w:val="num" w:pos="570"/>
        </w:tabs>
        <w:spacing w:after="0"/>
        <w:jc w:val="both"/>
        <w:rPr>
          <w:rFonts w:ascii="Aptos" w:eastAsia="Calibri" w:hAnsi="Aptos" w:cs="Arial"/>
          <w:spacing w:val="-3"/>
        </w:rPr>
      </w:pPr>
      <w:r w:rsidRPr="00840C23">
        <w:rPr>
          <w:rFonts w:ascii="Aptos" w:eastAsia="Calibri" w:hAnsi="Aptos" w:cs="Arial"/>
          <w:spacing w:val="-3"/>
        </w:rPr>
        <w:t xml:space="preserve">Provide an opportunity for Bidders to ask specific questions about the program and request RFP clarification; and </w:t>
      </w:r>
    </w:p>
    <w:p w14:paraId="555BC6C2" w14:textId="77777777" w:rsidR="00B2498D" w:rsidRPr="00840C23" w:rsidRDefault="00B2498D" w:rsidP="004F2376">
      <w:pPr>
        <w:pStyle w:val="ListParagraph"/>
        <w:numPr>
          <w:ilvl w:val="0"/>
          <w:numId w:val="7"/>
        </w:numPr>
        <w:tabs>
          <w:tab w:val="left" w:pos="-720"/>
          <w:tab w:val="num" w:pos="570"/>
        </w:tabs>
        <w:spacing w:after="0"/>
        <w:jc w:val="both"/>
        <w:rPr>
          <w:rFonts w:ascii="Aptos" w:eastAsia="Calibri" w:hAnsi="Aptos" w:cs="Arial"/>
          <w:spacing w:val="-3"/>
        </w:rPr>
      </w:pPr>
      <w:r w:rsidRPr="00840C23">
        <w:rPr>
          <w:rFonts w:ascii="Aptos" w:eastAsia="Calibri" w:hAnsi="Aptos" w:cs="Arial"/>
          <w:spacing w:val="-3"/>
        </w:rPr>
        <w:t>Provide the County with an opportunity to receive feedback regarding the program and RFP.</w:t>
      </w:r>
    </w:p>
    <w:p w14:paraId="3CE4D200" w14:textId="77777777" w:rsidR="00B2498D" w:rsidRPr="00840C23" w:rsidRDefault="00B2498D" w:rsidP="00B2498D">
      <w:pPr>
        <w:tabs>
          <w:tab w:val="left" w:pos="-720"/>
        </w:tabs>
        <w:spacing w:after="0"/>
        <w:jc w:val="both"/>
        <w:rPr>
          <w:rFonts w:ascii="Aptos" w:eastAsia="Calibri" w:hAnsi="Aptos" w:cs="Arial"/>
          <w:spacing w:val="-3"/>
        </w:rPr>
      </w:pPr>
    </w:p>
    <w:p w14:paraId="31591574" w14:textId="2C530A0C" w:rsidR="00B2498D" w:rsidRPr="00840C23" w:rsidRDefault="004736E2" w:rsidP="00B2498D">
      <w:pPr>
        <w:tabs>
          <w:tab w:val="left" w:pos="-720"/>
        </w:tabs>
        <w:spacing w:after="0"/>
        <w:jc w:val="both"/>
        <w:rPr>
          <w:rFonts w:ascii="Aptos" w:eastAsia="Calibri" w:hAnsi="Aptos" w:cs="Arial"/>
          <w:spacing w:val="-3"/>
        </w:rPr>
      </w:pPr>
      <w:r>
        <w:rPr>
          <w:rFonts w:ascii="Aptos" w:eastAsia="Calibri" w:hAnsi="Aptos" w:cs="Arial"/>
          <w:spacing w:val="-3"/>
        </w:rPr>
        <w:t>ACBHD</w:t>
      </w:r>
      <w:r w:rsidR="00B2498D" w:rsidRPr="00840C23">
        <w:rPr>
          <w:rFonts w:ascii="Aptos" w:eastAsia="Calibri" w:hAnsi="Aptos" w:cs="Arial"/>
          <w:spacing w:val="-3"/>
        </w:rPr>
        <w:t xml:space="preserve"> shall respond to written questions submitted prior to the Bidders’ Conferences</w:t>
      </w:r>
      <w:r w:rsidR="008851EB">
        <w:rPr>
          <w:rFonts w:ascii="Aptos" w:eastAsia="Calibri" w:hAnsi="Aptos" w:cs="Arial"/>
          <w:spacing w:val="-3"/>
        </w:rPr>
        <w:t xml:space="preserve"> and </w:t>
      </w:r>
      <w:r w:rsidR="00B2498D" w:rsidRPr="00840C23">
        <w:rPr>
          <w:rFonts w:ascii="Aptos" w:eastAsia="Calibri" w:hAnsi="Aptos" w:cs="Arial"/>
          <w:spacing w:val="-3"/>
        </w:rPr>
        <w:t xml:space="preserve">verbal </w:t>
      </w:r>
      <w:r w:rsidR="008851EB">
        <w:rPr>
          <w:rFonts w:ascii="Aptos" w:eastAsia="Calibri" w:hAnsi="Aptos" w:cs="Arial"/>
          <w:spacing w:val="-3"/>
        </w:rPr>
        <w:t xml:space="preserve">or written </w:t>
      </w:r>
      <w:r w:rsidR="00B2498D" w:rsidRPr="00840C23">
        <w:rPr>
          <w:rFonts w:ascii="Aptos" w:eastAsia="Calibri" w:hAnsi="Aptos" w:cs="Arial"/>
          <w:spacing w:val="-3"/>
        </w:rPr>
        <w:t xml:space="preserve">questions received at the </w:t>
      </w:r>
      <w:r w:rsidR="00373BF2" w:rsidRPr="00840C23">
        <w:rPr>
          <w:rFonts w:ascii="Aptos" w:eastAsia="Calibri" w:hAnsi="Aptos" w:cs="Arial"/>
          <w:spacing w:val="-3"/>
        </w:rPr>
        <w:t>Bidders’</w:t>
      </w:r>
      <w:r w:rsidR="00B2498D" w:rsidRPr="00840C23">
        <w:rPr>
          <w:rFonts w:ascii="Aptos" w:eastAsia="Calibri" w:hAnsi="Aptos" w:cs="Arial"/>
          <w:spacing w:val="-3"/>
        </w:rPr>
        <w:t xml:space="preserve"> Conferences,</w:t>
      </w:r>
      <w:r w:rsidR="008851EB" w:rsidRPr="008851EB">
        <w:rPr>
          <w:rFonts w:ascii="Aptos" w:eastAsia="Calibri" w:hAnsi="Aptos" w:cs="Arial"/>
          <w:spacing w:val="-3"/>
        </w:rPr>
        <w:t xml:space="preserve"> </w:t>
      </w:r>
      <w:r w:rsidR="008851EB">
        <w:rPr>
          <w:rFonts w:ascii="Aptos" w:eastAsia="Calibri" w:hAnsi="Aptos" w:cs="Arial"/>
          <w:spacing w:val="-3"/>
        </w:rPr>
        <w:t>in accordance with the Calendar of Events, and</w:t>
      </w:r>
      <w:r w:rsidR="00B2498D" w:rsidRPr="00840C23">
        <w:rPr>
          <w:rFonts w:ascii="Aptos" w:eastAsia="Calibri" w:hAnsi="Aptos" w:cs="Arial"/>
          <w:spacing w:val="-3"/>
        </w:rPr>
        <w:t xml:space="preserve"> whenever possible at the Bidders’ Conferences. </w:t>
      </w:r>
      <w:r>
        <w:rPr>
          <w:rFonts w:ascii="Aptos" w:eastAsia="Calibri" w:hAnsi="Aptos" w:cs="Arial"/>
          <w:spacing w:val="-3"/>
        </w:rPr>
        <w:t>ACBHD</w:t>
      </w:r>
      <w:r w:rsidR="00B2498D" w:rsidRPr="00840C23">
        <w:rPr>
          <w:rFonts w:ascii="Aptos" w:eastAsia="Calibri" w:hAnsi="Aptos" w:cs="Arial"/>
          <w:spacing w:val="-3"/>
        </w:rPr>
        <w:t xml:space="preserve"> shall address all questions and include the list of Bidders’ Conferences attendees in an Addendum following the Bidders Conferences in accordance with the Calendar of Events section of this RFP.</w:t>
      </w:r>
    </w:p>
    <w:p w14:paraId="4198D99C" w14:textId="77777777" w:rsidR="00B2498D" w:rsidRPr="00840C23" w:rsidRDefault="00B2498D" w:rsidP="00B2498D">
      <w:pPr>
        <w:tabs>
          <w:tab w:val="left" w:pos="-720"/>
        </w:tabs>
        <w:spacing w:after="0"/>
        <w:jc w:val="both"/>
        <w:rPr>
          <w:rFonts w:ascii="Aptos" w:eastAsia="Calibri" w:hAnsi="Aptos" w:cs="Arial"/>
          <w:spacing w:val="-3"/>
        </w:rPr>
      </w:pPr>
    </w:p>
    <w:p w14:paraId="1FE100AD" w14:textId="77777777" w:rsidR="00B2498D" w:rsidRPr="00840C23" w:rsidRDefault="00B2498D" w:rsidP="00B2498D">
      <w:pPr>
        <w:tabs>
          <w:tab w:val="left" w:pos="-720"/>
        </w:tabs>
        <w:spacing w:after="0"/>
        <w:jc w:val="both"/>
        <w:rPr>
          <w:rFonts w:ascii="Aptos" w:eastAsia="Calibri" w:hAnsi="Aptos" w:cs="Arial"/>
          <w:spacing w:val="-3"/>
        </w:rPr>
      </w:pPr>
      <w:r w:rsidRPr="00840C23">
        <w:rPr>
          <w:rFonts w:ascii="Aptos" w:eastAsia="Calibri" w:hAnsi="Aptos" w:cs="Arial"/>
          <w:spacing w:val="-3"/>
        </w:rPr>
        <w:t xml:space="preserve">Bidders are not required to attend the Bidders’ Conferences. However, attendance </w:t>
      </w:r>
      <w:proofErr w:type="gramStart"/>
      <w:r w:rsidRPr="00840C23">
        <w:rPr>
          <w:rFonts w:ascii="Aptos" w:eastAsia="Calibri" w:hAnsi="Aptos" w:cs="Arial"/>
          <w:spacing w:val="-3"/>
        </w:rPr>
        <w:t>to</w:t>
      </w:r>
      <w:proofErr w:type="gramEnd"/>
      <w:r w:rsidRPr="00840C23">
        <w:rPr>
          <w:rFonts w:ascii="Aptos" w:eastAsia="Calibri" w:hAnsi="Aptos" w:cs="Arial"/>
          <w:spacing w:val="-3"/>
        </w:rPr>
        <w:t xml:space="preserve"> at least one Bidders’ Conference is strongly encouraged in order to receive information to assist Bidders in formulating proposals. </w:t>
      </w:r>
    </w:p>
    <w:p w14:paraId="15E3BFDF" w14:textId="77777777" w:rsidR="00B2498D" w:rsidRPr="00840C23" w:rsidRDefault="00B2498D" w:rsidP="00B2498D">
      <w:pPr>
        <w:tabs>
          <w:tab w:val="left" w:pos="-720"/>
        </w:tabs>
        <w:spacing w:after="0"/>
        <w:jc w:val="both"/>
        <w:rPr>
          <w:rFonts w:ascii="Aptos" w:eastAsia="Calibri" w:hAnsi="Aptos" w:cs="Arial"/>
          <w:spacing w:val="-3"/>
        </w:rPr>
      </w:pPr>
    </w:p>
    <w:p w14:paraId="5D448B60" w14:textId="77777777" w:rsidR="00B2498D" w:rsidRPr="00840C23" w:rsidRDefault="00B2498D" w:rsidP="00B2498D">
      <w:pPr>
        <w:tabs>
          <w:tab w:val="left" w:pos="-720"/>
        </w:tabs>
        <w:spacing w:after="0"/>
        <w:jc w:val="both"/>
        <w:rPr>
          <w:rFonts w:ascii="Aptos" w:eastAsia="Calibri" w:hAnsi="Aptos" w:cs="Arial"/>
          <w:spacing w:val="-3"/>
        </w:rPr>
      </w:pPr>
      <w:r w:rsidRPr="00840C23">
        <w:rPr>
          <w:rFonts w:ascii="Aptos" w:eastAsia="Calibri" w:hAnsi="Aptos" w:cs="Arial"/>
          <w:spacing w:val="-3"/>
        </w:rPr>
        <w:t xml:space="preserve">Failure to participate in a Bidders’ Conference shall in no way relieve the Bidder from furnishing program and services requirements in accordance with these specifications, terms and conditions and those released in any Addenda. </w:t>
      </w:r>
    </w:p>
    <w:p w14:paraId="15F42900" w14:textId="77777777" w:rsidR="006A4E1C" w:rsidRPr="00840C23" w:rsidRDefault="006A4E1C" w:rsidP="00475950">
      <w:pPr>
        <w:jc w:val="both"/>
        <w:rPr>
          <w:rFonts w:ascii="Aptos" w:hAnsi="Aptos" w:cs="Arial"/>
        </w:rPr>
      </w:pPr>
    </w:p>
    <w:p w14:paraId="0DC91A97" w14:textId="77777777" w:rsidR="00B2498D" w:rsidRPr="00840C23" w:rsidRDefault="00B2498D" w:rsidP="004F2376">
      <w:pPr>
        <w:pStyle w:val="Heading2"/>
        <w:numPr>
          <w:ilvl w:val="0"/>
          <w:numId w:val="6"/>
        </w:numPr>
        <w:spacing w:before="0"/>
        <w:ind w:left="0"/>
        <w:jc w:val="both"/>
        <w:rPr>
          <w:rFonts w:ascii="Aptos" w:eastAsia="Calibri" w:hAnsi="Aptos" w:cs="Arial"/>
          <w:szCs w:val="22"/>
        </w:rPr>
      </w:pPr>
      <w:bookmarkStart w:id="41" w:name="_Toc448162924"/>
      <w:bookmarkStart w:id="42" w:name="_Toc453578166"/>
      <w:bookmarkStart w:id="43" w:name="_Toc462048129"/>
      <w:bookmarkStart w:id="44" w:name="_Toc474153856"/>
      <w:bookmarkStart w:id="45" w:name="_Toc494882672"/>
      <w:bookmarkStart w:id="46" w:name="_Toc242181435"/>
      <w:r w:rsidRPr="00840C23">
        <w:rPr>
          <w:rFonts w:ascii="Aptos" w:eastAsia="Calibri" w:hAnsi="Aptos" w:cs="Arial"/>
          <w:szCs w:val="22"/>
        </w:rPr>
        <w:t>SUBMITTAL OF PROPOSALS/BIDS</w:t>
      </w:r>
      <w:bookmarkEnd w:id="41"/>
      <w:bookmarkEnd w:id="42"/>
      <w:bookmarkEnd w:id="43"/>
      <w:bookmarkEnd w:id="44"/>
      <w:bookmarkEnd w:id="45"/>
      <w:bookmarkEnd w:id="46"/>
    </w:p>
    <w:p w14:paraId="770DC5CE" w14:textId="77777777" w:rsidR="00B2498D" w:rsidRPr="00840C23" w:rsidRDefault="00B2498D" w:rsidP="00B2498D">
      <w:pPr>
        <w:tabs>
          <w:tab w:val="left" w:pos="1800"/>
        </w:tabs>
        <w:spacing w:after="0"/>
        <w:jc w:val="both"/>
        <w:rPr>
          <w:rFonts w:ascii="Aptos" w:eastAsia="Calibri" w:hAnsi="Aptos" w:cs="Arial"/>
        </w:rPr>
      </w:pPr>
    </w:p>
    <w:p w14:paraId="666A5D74" w14:textId="6DDB0485" w:rsidR="00B2498D" w:rsidRPr="00840C23" w:rsidRDefault="00B2498D" w:rsidP="004F2376">
      <w:pPr>
        <w:pStyle w:val="ListParagraph"/>
        <w:numPr>
          <w:ilvl w:val="0"/>
          <w:numId w:val="8"/>
        </w:numPr>
        <w:tabs>
          <w:tab w:val="num" w:pos="360"/>
          <w:tab w:val="num" w:pos="870"/>
          <w:tab w:val="left" w:pos="1260"/>
        </w:tabs>
        <w:spacing w:after="0"/>
        <w:ind w:left="360"/>
        <w:jc w:val="both"/>
        <w:rPr>
          <w:rFonts w:ascii="Aptos" w:eastAsia="Calibri" w:hAnsi="Aptos" w:cs="Arial"/>
        </w:rPr>
      </w:pPr>
      <w:r w:rsidRPr="00840C23">
        <w:rPr>
          <w:rFonts w:ascii="Aptos" w:eastAsia="Calibri" w:hAnsi="Aptos" w:cs="Arial"/>
        </w:rPr>
        <w:t>All proposals must be received</w:t>
      </w:r>
      <w:r w:rsidR="00E14303" w:rsidRPr="00840C23">
        <w:rPr>
          <w:rFonts w:ascii="Aptos" w:eastAsia="Calibri" w:hAnsi="Aptos" w:cs="Arial"/>
        </w:rPr>
        <w:t xml:space="preserve"> electronically</w:t>
      </w:r>
      <w:r w:rsidRPr="00840C23">
        <w:rPr>
          <w:rFonts w:ascii="Aptos" w:eastAsia="Calibri" w:hAnsi="Aptos" w:cs="Arial"/>
        </w:rPr>
        <w:t xml:space="preserve"> by </w:t>
      </w:r>
      <w:r w:rsidR="004736E2">
        <w:rPr>
          <w:rFonts w:ascii="Aptos" w:eastAsia="Calibri" w:hAnsi="Aptos" w:cs="Arial"/>
        </w:rPr>
        <w:t>ACBHD</w:t>
      </w:r>
      <w:r w:rsidRPr="00840C23">
        <w:rPr>
          <w:rFonts w:ascii="Aptos" w:eastAsia="Calibri" w:hAnsi="Aptos" w:cs="Arial"/>
        </w:rPr>
        <w:t xml:space="preserve"> </w:t>
      </w:r>
      <w:r w:rsidRPr="00840C23">
        <w:rPr>
          <w:rFonts w:ascii="Aptos" w:eastAsia="Calibri" w:hAnsi="Aptos" w:cs="Arial"/>
          <w:b/>
        </w:rPr>
        <w:t>no later than</w:t>
      </w:r>
      <w:r w:rsidRPr="00840C23">
        <w:rPr>
          <w:rFonts w:ascii="Aptos" w:eastAsia="Calibri" w:hAnsi="Aptos" w:cs="Arial"/>
          <w:spacing w:val="-3"/>
        </w:rPr>
        <w:t xml:space="preserve"> </w:t>
      </w:r>
      <w:r w:rsidRPr="00840C23">
        <w:rPr>
          <w:rFonts w:ascii="Aptos" w:eastAsia="Calibri" w:hAnsi="Aptos" w:cs="Arial"/>
          <w:b/>
          <w:spacing w:val="-3"/>
        </w:rPr>
        <w:t xml:space="preserve">2:00 pm on the due date specified on the </w:t>
      </w:r>
      <w:r w:rsidRPr="00840C23">
        <w:rPr>
          <w:rFonts w:ascii="Aptos" w:eastAsia="Calibri" w:hAnsi="Aptos" w:cs="Arial"/>
          <w:b/>
        </w:rPr>
        <w:t>RFP cover and</w:t>
      </w:r>
      <w:r w:rsidRPr="00840C23">
        <w:rPr>
          <w:rFonts w:ascii="Aptos" w:eastAsia="Calibri" w:hAnsi="Aptos" w:cs="Arial"/>
        </w:rPr>
        <w:t xml:space="preserve"> </w:t>
      </w:r>
      <w:r w:rsidRPr="00840C23">
        <w:rPr>
          <w:rFonts w:ascii="Aptos" w:eastAsia="Calibri" w:hAnsi="Aptos" w:cs="Arial"/>
          <w:b/>
          <w:spacing w:val="-3"/>
        </w:rPr>
        <w:t>Calendar of Events in this RFP</w:t>
      </w:r>
      <w:r w:rsidRPr="00840C23">
        <w:rPr>
          <w:rFonts w:ascii="Aptos" w:eastAsia="Calibri" w:hAnsi="Aptos" w:cs="Arial"/>
          <w:spacing w:val="-3"/>
        </w:rPr>
        <w:t xml:space="preserve">. </w:t>
      </w:r>
      <w:r w:rsidR="004736E2">
        <w:rPr>
          <w:rFonts w:ascii="Aptos" w:eastAsia="Calibri" w:hAnsi="Aptos" w:cs="Arial"/>
        </w:rPr>
        <w:t>ACBHD</w:t>
      </w:r>
      <w:r w:rsidRPr="00840C23">
        <w:rPr>
          <w:rFonts w:ascii="Aptos" w:eastAsia="Calibri" w:hAnsi="Aptos" w:cs="Arial"/>
        </w:rPr>
        <w:t xml:space="preserve"> cannot accept late proposals. </w:t>
      </w:r>
      <w:r w:rsidR="00E1737E" w:rsidRPr="007A4C87">
        <w:rPr>
          <w:rFonts w:ascii="Aptos" w:eastAsia="Calibri" w:hAnsi="Aptos" w:cs="Arial"/>
        </w:rPr>
        <w:t xml:space="preserve">Any proposals received after </w:t>
      </w:r>
      <w:r w:rsidR="00E1737E">
        <w:rPr>
          <w:rFonts w:ascii="Aptos" w:eastAsia="Calibri" w:hAnsi="Aptos" w:cs="Arial"/>
        </w:rPr>
        <w:t>stated</w:t>
      </w:r>
      <w:r w:rsidR="00E1737E" w:rsidRPr="007A4C87">
        <w:rPr>
          <w:rFonts w:ascii="Aptos" w:eastAsia="Calibri" w:hAnsi="Aptos" w:cs="Arial"/>
        </w:rPr>
        <w:t xml:space="preserve"> time and/or date or at an email address other than the stated address cannot be considered and shall be returned to the Bidder unread/unopened.</w:t>
      </w:r>
    </w:p>
    <w:p w14:paraId="19902174" w14:textId="77777777" w:rsidR="00B2498D" w:rsidRPr="00840C23" w:rsidRDefault="00B2498D" w:rsidP="00B2498D">
      <w:pPr>
        <w:pStyle w:val="ListParagraph"/>
        <w:tabs>
          <w:tab w:val="num" w:pos="870"/>
          <w:tab w:val="left" w:pos="1260"/>
        </w:tabs>
        <w:spacing w:after="0"/>
        <w:ind w:left="360"/>
        <w:jc w:val="both"/>
        <w:rPr>
          <w:rFonts w:ascii="Aptos" w:eastAsia="Calibri" w:hAnsi="Aptos" w:cs="Arial"/>
        </w:rPr>
      </w:pPr>
    </w:p>
    <w:p w14:paraId="1E09798E" w14:textId="14E87101" w:rsidR="00B2498D" w:rsidRPr="00840C23" w:rsidRDefault="00B2498D" w:rsidP="00B2498D">
      <w:pPr>
        <w:pStyle w:val="ListParagraph"/>
        <w:tabs>
          <w:tab w:val="num" w:pos="870"/>
          <w:tab w:val="left" w:pos="1260"/>
        </w:tabs>
        <w:spacing w:after="0"/>
        <w:ind w:left="360"/>
        <w:jc w:val="both"/>
        <w:rPr>
          <w:rFonts w:ascii="Aptos" w:eastAsia="Calibri" w:hAnsi="Aptos" w:cs="Arial"/>
        </w:rPr>
      </w:pPr>
      <w:r w:rsidRPr="00840C23">
        <w:rPr>
          <w:rFonts w:ascii="Aptos" w:eastAsia="Calibri" w:hAnsi="Aptos" w:cs="Arial"/>
        </w:rPr>
        <w:t xml:space="preserve">All proposals must be received and time stamped at the stated delivery address prior to the time designated. </w:t>
      </w:r>
      <w:r w:rsidR="004736E2">
        <w:rPr>
          <w:rFonts w:ascii="Aptos" w:eastAsia="Calibri" w:hAnsi="Aptos" w:cs="Arial"/>
        </w:rPr>
        <w:t>ACBHD</w:t>
      </w:r>
      <w:r w:rsidRPr="00840C23">
        <w:rPr>
          <w:rFonts w:ascii="Aptos" w:eastAsia="Calibri" w:hAnsi="Aptos" w:cs="Arial"/>
        </w:rPr>
        <w:t>’</w:t>
      </w:r>
      <w:r w:rsidR="00C61910" w:rsidRPr="00840C23">
        <w:rPr>
          <w:rFonts w:ascii="Aptos" w:eastAsia="Calibri" w:hAnsi="Aptos" w:cs="Arial"/>
        </w:rPr>
        <w:t>s</w:t>
      </w:r>
      <w:r w:rsidRPr="00840C23">
        <w:rPr>
          <w:rFonts w:ascii="Aptos" w:eastAsia="Calibri" w:hAnsi="Aptos" w:cs="Arial"/>
        </w:rPr>
        <w:t xml:space="preserve"> timestamp shall be considered the official timepiece for the purpose of establishing the actual receipt of bids.</w:t>
      </w:r>
    </w:p>
    <w:p w14:paraId="6C890CD5" w14:textId="77777777" w:rsidR="00B2498D" w:rsidRPr="00840C23" w:rsidRDefault="00B2498D" w:rsidP="00B2498D">
      <w:pPr>
        <w:tabs>
          <w:tab w:val="num" w:pos="1080"/>
          <w:tab w:val="left" w:pos="1260"/>
        </w:tabs>
        <w:spacing w:after="0"/>
        <w:jc w:val="both"/>
        <w:rPr>
          <w:rFonts w:ascii="Aptos" w:eastAsia="Calibri" w:hAnsi="Aptos" w:cs="Arial"/>
        </w:rPr>
      </w:pPr>
    </w:p>
    <w:p w14:paraId="60BE35D2"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spacing w:val="-3"/>
        </w:rPr>
      </w:pPr>
      <w:r w:rsidRPr="00840C23">
        <w:rPr>
          <w:rFonts w:ascii="Aptos" w:eastAsia="Calibri" w:hAnsi="Aptos" w:cs="Arial"/>
          <w:spacing w:val="-3"/>
        </w:rPr>
        <w:t xml:space="preserve">Bidders must submit proposals which clearly state Bidder and RFP </w:t>
      </w:r>
      <w:proofErr w:type="gramStart"/>
      <w:r w:rsidRPr="00840C23">
        <w:rPr>
          <w:rFonts w:ascii="Aptos" w:eastAsia="Calibri" w:hAnsi="Aptos" w:cs="Arial"/>
          <w:spacing w:val="-3"/>
        </w:rPr>
        <w:t>name</w:t>
      </w:r>
      <w:proofErr w:type="gramEnd"/>
      <w:r w:rsidRPr="00840C23">
        <w:rPr>
          <w:rFonts w:ascii="Aptos" w:eastAsia="Calibri" w:hAnsi="Aptos" w:cs="Arial"/>
          <w:spacing w:val="-3"/>
        </w:rPr>
        <w:t>. Proposals shall include:</w:t>
      </w:r>
    </w:p>
    <w:p w14:paraId="7C23AF99" w14:textId="1E08202E" w:rsidR="00B2498D" w:rsidRPr="00840C23" w:rsidRDefault="00BF0078" w:rsidP="004F2376">
      <w:pPr>
        <w:pStyle w:val="ListParagraph"/>
        <w:numPr>
          <w:ilvl w:val="0"/>
          <w:numId w:val="9"/>
        </w:numPr>
        <w:tabs>
          <w:tab w:val="left" w:pos="-720"/>
          <w:tab w:val="num" w:pos="1440"/>
        </w:tabs>
        <w:spacing w:after="0"/>
        <w:jc w:val="both"/>
        <w:rPr>
          <w:rFonts w:ascii="Aptos" w:eastAsia="Calibri" w:hAnsi="Aptos" w:cs="Arial"/>
          <w:spacing w:val="-3"/>
        </w:rPr>
      </w:pPr>
      <w:r w:rsidRPr="00840C23">
        <w:rPr>
          <w:rFonts w:ascii="Aptos" w:eastAsia="Calibri" w:hAnsi="Aptos" w:cs="Arial"/>
          <w:spacing w:val="-3"/>
        </w:rPr>
        <w:lastRenderedPageBreak/>
        <w:t xml:space="preserve">A single PDF copy of the proposal. </w:t>
      </w:r>
      <w:r w:rsidR="003B4004" w:rsidRPr="00840C23">
        <w:rPr>
          <w:rFonts w:ascii="Aptos" w:eastAsia="Calibri" w:hAnsi="Aptos" w:cs="Arial"/>
          <w:spacing w:val="-3"/>
        </w:rPr>
        <w:t>P</w:t>
      </w:r>
      <w:r w:rsidR="00B2498D" w:rsidRPr="00840C23">
        <w:rPr>
          <w:rFonts w:ascii="Aptos" w:eastAsia="Calibri" w:hAnsi="Aptos" w:cs="Arial"/>
          <w:spacing w:val="-3"/>
        </w:rPr>
        <w:t>roposal is to be clearly marked on the cover</w:t>
      </w:r>
      <w:r w:rsidR="00E14303" w:rsidRPr="00840C23">
        <w:rPr>
          <w:rFonts w:ascii="Aptos" w:eastAsia="Calibri" w:hAnsi="Aptos" w:cs="Arial"/>
          <w:spacing w:val="-3"/>
        </w:rPr>
        <w:t>,</w:t>
      </w:r>
      <w:r w:rsidR="00B2498D" w:rsidRPr="00840C23">
        <w:rPr>
          <w:rFonts w:ascii="Aptos" w:eastAsia="Calibri" w:hAnsi="Aptos" w:cs="Arial"/>
          <w:spacing w:val="-3"/>
        </w:rPr>
        <w:t xml:space="preserve"> </w:t>
      </w:r>
      <w:r w:rsidR="00FC0F53" w:rsidRPr="00840C23">
        <w:rPr>
          <w:rFonts w:ascii="Aptos" w:eastAsia="Calibri" w:hAnsi="Aptos" w:cs="Arial"/>
          <w:spacing w:val="-3"/>
        </w:rPr>
        <w:t>and</w:t>
      </w:r>
    </w:p>
    <w:p w14:paraId="4350B00A" w14:textId="5BB5C2DB" w:rsidR="00B2498D" w:rsidRPr="00840C23" w:rsidRDefault="0042522A" w:rsidP="004F2376">
      <w:pPr>
        <w:pStyle w:val="ListParagraph"/>
        <w:numPr>
          <w:ilvl w:val="0"/>
          <w:numId w:val="9"/>
        </w:numPr>
        <w:tabs>
          <w:tab w:val="left" w:pos="-720"/>
          <w:tab w:val="num" w:pos="1440"/>
        </w:tabs>
        <w:spacing w:after="0"/>
        <w:jc w:val="both"/>
        <w:rPr>
          <w:rFonts w:ascii="Aptos" w:eastAsia="Calibri" w:hAnsi="Aptos" w:cs="Arial"/>
          <w:spacing w:val="-3"/>
        </w:rPr>
      </w:pPr>
      <w:r w:rsidRPr="00840C23">
        <w:rPr>
          <w:rFonts w:ascii="Aptos" w:eastAsia="Calibri" w:hAnsi="Aptos" w:cs="Arial"/>
          <w:spacing w:val="-3"/>
        </w:rPr>
        <w:t xml:space="preserve">An Excel copy of the completed </w:t>
      </w:r>
      <w:r w:rsidR="005C5CBF" w:rsidRPr="00840C23">
        <w:rPr>
          <w:rFonts w:ascii="Aptos" w:eastAsia="Calibri" w:hAnsi="Aptos" w:cs="Arial"/>
          <w:spacing w:val="-3"/>
        </w:rPr>
        <w:t>Budget Worksheet</w:t>
      </w:r>
      <w:r w:rsidR="00FC0F53" w:rsidRPr="00840C23">
        <w:rPr>
          <w:rFonts w:ascii="Aptos" w:eastAsia="Calibri" w:hAnsi="Aptos" w:cs="Arial"/>
          <w:spacing w:val="-3"/>
        </w:rPr>
        <w:t>.</w:t>
      </w:r>
      <w:r w:rsidRPr="00840C23" w:rsidDel="0042522A">
        <w:rPr>
          <w:rFonts w:ascii="Aptos" w:eastAsia="Calibri" w:hAnsi="Aptos" w:cs="Arial"/>
          <w:spacing w:val="-3"/>
        </w:rPr>
        <w:t xml:space="preserve"> </w:t>
      </w:r>
      <w:r w:rsidR="00B2498D" w:rsidRPr="00840C23">
        <w:rPr>
          <w:rFonts w:ascii="Aptos" w:eastAsia="Calibri" w:hAnsi="Aptos" w:cs="Arial"/>
          <w:spacing w:val="-3"/>
        </w:rPr>
        <w:t xml:space="preserve"> </w:t>
      </w:r>
    </w:p>
    <w:p w14:paraId="006EDCD3" w14:textId="77777777" w:rsidR="00B2498D" w:rsidRPr="00840C23" w:rsidRDefault="00B2498D" w:rsidP="00B2498D">
      <w:pPr>
        <w:spacing w:after="0"/>
        <w:ind w:left="360"/>
        <w:jc w:val="both"/>
        <w:rPr>
          <w:rFonts w:ascii="Aptos" w:eastAsia="Calibri" w:hAnsi="Aptos" w:cs="Arial"/>
        </w:rPr>
      </w:pPr>
    </w:p>
    <w:p w14:paraId="381A3344" w14:textId="77777777" w:rsidR="00B2498D" w:rsidRPr="00840C23" w:rsidRDefault="00B2498D" w:rsidP="00B2498D">
      <w:pPr>
        <w:spacing w:after="0"/>
        <w:ind w:left="360"/>
        <w:jc w:val="both"/>
        <w:rPr>
          <w:rFonts w:ascii="Aptos" w:eastAsia="Calibri" w:hAnsi="Aptos" w:cs="Arial"/>
        </w:rPr>
      </w:pPr>
      <w:r w:rsidRPr="00840C23">
        <w:rPr>
          <w:rFonts w:ascii="Aptos" w:eastAsia="Calibri" w:hAnsi="Aptos" w:cs="Arial"/>
        </w:rPr>
        <w:t xml:space="preserve">Bidders shall ensure that proposals are: </w:t>
      </w:r>
    </w:p>
    <w:p w14:paraId="602D7C69" w14:textId="38A2D680" w:rsidR="00B2498D" w:rsidRPr="00840C23" w:rsidRDefault="00064FF8" w:rsidP="004F2376">
      <w:pPr>
        <w:pStyle w:val="ListParagraph"/>
        <w:numPr>
          <w:ilvl w:val="0"/>
          <w:numId w:val="11"/>
        </w:numPr>
        <w:spacing w:after="0"/>
        <w:jc w:val="both"/>
        <w:rPr>
          <w:rFonts w:ascii="Aptos" w:eastAsia="Calibri" w:hAnsi="Aptos" w:cs="Arial"/>
        </w:rPr>
      </w:pPr>
      <w:r w:rsidRPr="00840C23">
        <w:rPr>
          <w:rFonts w:ascii="Aptos" w:eastAsia="Calibri" w:hAnsi="Aptos" w:cs="Arial"/>
        </w:rPr>
        <w:t>Single spaced</w:t>
      </w:r>
    </w:p>
    <w:p w14:paraId="6FBFAAC3" w14:textId="1C4D33FC" w:rsidR="00475950" w:rsidRPr="00840C23" w:rsidRDefault="00FC0F53" w:rsidP="004F2376">
      <w:pPr>
        <w:pStyle w:val="ListParagraph"/>
        <w:numPr>
          <w:ilvl w:val="0"/>
          <w:numId w:val="11"/>
        </w:numPr>
        <w:spacing w:after="0"/>
        <w:jc w:val="both"/>
        <w:rPr>
          <w:rFonts w:ascii="Aptos" w:eastAsia="Calibri" w:hAnsi="Aptos" w:cs="Arial"/>
        </w:rPr>
      </w:pPr>
      <w:r w:rsidRPr="00840C23">
        <w:rPr>
          <w:rFonts w:ascii="Aptos" w:eastAsia="Calibri" w:hAnsi="Aptos" w:cs="Arial"/>
        </w:rPr>
        <w:t>1-inch</w:t>
      </w:r>
      <w:r w:rsidR="00475950" w:rsidRPr="00840C23">
        <w:rPr>
          <w:rFonts w:ascii="Aptos" w:eastAsia="Calibri" w:hAnsi="Aptos" w:cs="Arial"/>
        </w:rPr>
        <w:t xml:space="preserve"> margins</w:t>
      </w:r>
    </w:p>
    <w:p w14:paraId="4C0AC31A" w14:textId="6F307407" w:rsidR="00B2498D" w:rsidRPr="00840C23" w:rsidRDefault="00B2498D" w:rsidP="004F2376">
      <w:pPr>
        <w:pStyle w:val="ListParagraph"/>
        <w:numPr>
          <w:ilvl w:val="0"/>
          <w:numId w:val="10"/>
        </w:numPr>
        <w:tabs>
          <w:tab w:val="left" w:pos="1440"/>
        </w:tabs>
        <w:spacing w:after="0"/>
        <w:jc w:val="both"/>
        <w:rPr>
          <w:rFonts w:ascii="Aptos" w:eastAsia="Calibri" w:hAnsi="Aptos" w:cs="Arial"/>
        </w:rPr>
      </w:pPr>
      <w:r w:rsidRPr="00840C23">
        <w:rPr>
          <w:rFonts w:ascii="Aptos" w:eastAsia="Calibri" w:hAnsi="Aptos" w:cs="Arial"/>
        </w:rPr>
        <w:t>11-point Arial font</w:t>
      </w:r>
    </w:p>
    <w:p w14:paraId="53EB990E" w14:textId="2685F9E4" w:rsidR="00B2498D" w:rsidRPr="00840C23" w:rsidRDefault="00B2498D" w:rsidP="004F2376">
      <w:pPr>
        <w:pStyle w:val="ListParagraph"/>
        <w:numPr>
          <w:ilvl w:val="0"/>
          <w:numId w:val="10"/>
        </w:numPr>
        <w:tabs>
          <w:tab w:val="left" w:pos="1440"/>
        </w:tabs>
        <w:spacing w:after="0"/>
        <w:jc w:val="both"/>
        <w:rPr>
          <w:rFonts w:ascii="Aptos" w:eastAsia="Calibri" w:hAnsi="Aptos" w:cs="Arial"/>
        </w:rPr>
      </w:pPr>
      <w:r w:rsidRPr="00840C23">
        <w:rPr>
          <w:rFonts w:ascii="Aptos" w:eastAsia="Calibri" w:hAnsi="Aptos" w:cs="Arial"/>
        </w:rPr>
        <w:t>Conform to the maximum page limits</w:t>
      </w:r>
    </w:p>
    <w:p w14:paraId="105B9B69" w14:textId="77777777" w:rsidR="00B2498D" w:rsidRPr="00840C23" w:rsidRDefault="00B2498D" w:rsidP="00B2498D">
      <w:pPr>
        <w:tabs>
          <w:tab w:val="left" w:pos="-720"/>
          <w:tab w:val="left" w:pos="1260"/>
        </w:tabs>
        <w:spacing w:after="0"/>
        <w:jc w:val="both"/>
        <w:rPr>
          <w:rFonts w:ascii="Aptos" w:eastAsia="Calibri" w:hAnsi="Aptos" w:cs="Arial"/>
          <w:spacing w:val="-3"/>
        </w:rPr>
      </w:pPr>
    </w:p>
    <w:p w14:paraId="28007FF3"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Bidder agrees and acknowledges all RFP specifications, terms and conditions and indicates ability to perform by submission of proposal.</w:t>
      </w:r>
    </w:p>
    <w:p w14:paraId="36395E20" w14:textId="77777777" w:rsidR="00B2498D" w:rsidRPr="00840C23" w:rsidRDefault="00B2498D" w:rsidP="00B2498D">
      <w:pPr>
        <w:pStyle w:val="ListParagraph"/>
        <w:rPr>
          <w:rFonts w:ascii="Aptos" w:eastAsia="Calibri" w:hAnsi="Aptos" w:cs="Arial"/>
        </w:rPr>
      </w:pPr>
    </w:p>
    <w:p w14:paraId="51DCCB17"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Submitted proposals shall be valid for a minimum period of eighteen months. </w:t>
      </w:r>
    </w:p>
    <w:p w14:paraId="1E68068D" w14:textId="77777777" w:rsidR="00B2498D" w:rsidRPr="00840C23" w:rsidRDefault="00B2498D" w:rsidP="00B2498D">
      <w:pPr>
        <w:pStyle w:val="ListParagraph"/>
        <w:rPr>
          <w:rFonts w:ascii="Aptos" w:eastAsia="Calibri" w:hAnsi="Aptos" w:cs="Arial"/>
        </w:rPr>
      </w:pPr>
    </w:p>
    <w:p w14:paraId="17D016DB"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All costs required for the preparation and submission of a proposal shall be borne by Bidder. </w:t>
      </w:r>
    </w:p>
    <w:p w14:paraId="25099BEA" w14:textId="77777777" w:rsidR="00B2498D" w:rsidRPr="00840C23" w:rsidRDefault="00B2498D" w:rsidP="00B2498D">
      <w:pPr>
        <w:pStyle w:val="ListParagraph"/>
        <w:rPr>
          <w:rFonts w:ascii="Aptos" w:eastAsia="Calibri" w:hAnsi="Aptos" w:cs="Arial"/>
          <w:spacing w:val="-3"/>
        </w:rPr>
      </w:pPr>
    </w:p>
    <w:p w14:paraId="7CAF1700"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spacing w:val="-3"/>
        </w:rPr>
        <w:t>Proprietary or Confidential Information: No part of any proposal response is to be marked as confidential or proprietary. County may refuse to consider any bid response or part thereof so marked. Bid responses submitted in response to this RFP may be subject to public disclosure. County shall not be liable in any way for disclosure of any such records. Additionally, all proposals shall become the property of County. County reserves the right to make use of any information or ideas contained in submitted proposals. This provision is not intended to require the disclosure of records that are exempt from disclosure under the California Public Records Act (Government Code Section 6250, et seq.) or of “trade secrets” protected by the Uniform Trade Secrets Act (Civil Code Section 3426, et seq.).</w:t>
      </w:r>
    </w:p>
    <w:p w14:paraId="641267A3" w14:textId="77777777" w:rsidR="00B2498D" w:rsidRPr="00840C23" w:rsidRDefault="00B2498D" w:rsidP="00B2498D">
      <w:pPr>
        <w:pStyle w:val="ListParagraph"/>
        <w:rPr>
          <w:rFonts w:ascii="Aptos" w:eastAsia="Calibri" w:hAnsi="Aptos" w:cs="Arial"/>
        </w:rPr>
      </w:pPr>
    </w:p>
    <w:p w14:paraId="311ED62C" w14:textId="2C8E312F"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All other information regarding proposals shall be held as confidential until such time as the CSC/Evaluation Panel has completed their evaluation, notification of recommended award has been </w:t>
      </w:r>
      <w:proofErr w:type="gramStart"/>
      <w:r w:rsidRPr="00840C23">
        <w:rPr>
          <w:rFonts w:ascii="Aptos" w:eastAsia="Calibri" w:hAnsi="Aptos" w:cs="Arial"/>
        </w:rPr>
        <w:t>made</w:t>
      </w:r>
      <w:proofErr w:type="gramEnd"/>
      <w:r w:rsidRPr="00840C23">
        <w:rPr>
          <w:rFonts w:ascii="Aptos" w:eastAsia="Calibri" w:hAnsi="Aptos" w:cs="Arial"/>
        </w:rPr>
        <w:t xml:space="preserve"> and the contract has been fully negotiated with the recommended awardees named in the intent to award/non-award notification. The submitted proposals shall be made available upon request no later than five calendar days before approval of the award and contract is scheduled to be heard by the Board of Supervisors. All parties submitting proposals, either qualified or unqualified, shall receive </w:t>
      </w:r>
      <w:r w:rsidR="00C8218A" w:rsidRPr="00840C23">
        <w:rPr>
          <w:rFonts w:ascii="Aptos" w:eastAsia="Calibri" w:hAnsi="Aptos" w:cs="Arial"/>
        </w:rPr>
        <w:t>e</w:t>
      </w:r>
      <w:r w:rsidRPr="00840C23">
        <w:rPr>
          <w:rFonts w:ascii="Aptos" w:eastAsia="Calibri" w:hAnsi="Aptos" w:cs="Arial"/>
        </w:rPr>
        <w:t xml:space="preserve">mailed intent to award/non-award notification, which shall include the name of the Bidder(s) recommended for </w:t>
      </w:r>
      <w:proofErr w:type="gramStart"/>
      <w:r w:rsidRPr="00840C23">
        <w:rPr>
          <w:rFonts w:ascii="Aptos" w:eastAsia="Calibri" w:hAnsi="Aptos" w:cs="Arial"/>
        </w:rPr>
        <w:t>award of this</w:t>
      </w:r>
      <w:proofErr w:type="gramEnd"/>
      <w:r w:rsidRPr="00840C23">
        <w:rPr>
          <w:rFonts w:ascii="Aptos" w:eastAsia="Calibri" w:hAnsi="Aptos" w:cs="Arial"/>
        </w:rPr>
        <w:t xml:space="preserve"> service. In addition, recommended award information will be posted on the </w:t>
      </w:r>
      <w:r w:rsidR="004736E2">
        <w:rPr>
          <w:rFonts w:ascii="Aptos" w:eastAsia="Calibri" w:hAnsi="Aptos" w:cs="Arial"/>
        </w:rPr>
        <w:t>ACBHD</w:t>
      </w:r>
      <w:r w:rsidRPr="00840C23">
        <w:rPr>
          <w:rFonts w:ascii="Aptos" w:eastAsia="Calibri" w:hAnsi="Aptos" w:cs="Arial"/>
        </w:rPr>
        <w:t xml:space="preserve"> website.</w:t>
      </w:r>
    </w:p>
    <w:p w14:paraId="070B166D" w14:textId="77777777" w:rsidR="00B2498D" w:rsidRPr="00840C23" w:rsidRDefault="00B2498D" w:rsidP="00B2498D">
      <w:pPr>
        <w:pStyle w:val="ListParagraph"/>
        <w:rPr>
          <w:rFonts w:ascii="Aptos" w:eastAsia="Calibri" w:hAnsi="Aptos" w:cs="Arial"/>
        </w:rPr>
      </w:pPr>
    </w:p>
    <w:p w14:paraId="4F680F2A"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Each proposal received, with the name of the Bidder, shall be entered on </w:t>
      </w:r>
      <w:proofErr w:type="gramStart"/>
      <w:r w:rsidRPr="00840C23">
        <w:rPr>
          <w:rFonts w:ascii="Aptos" w:eastAsia="Calibri" w:hAnsi="Aptos" w:cs="Arial"/>
        </w:rPr>
        <w:t>a record</w:t>
      </w:r>
      <w:proofErr w:type="gramEnd"/>
      <w:r w:rsidRPr="00840C23">
        <w:rPr>
          <w:rFonts w:ascii="Aptos" w:eastAsia="Calibri" w:hAnsi="Aptos" w:cs="Arial"/>
        </w:rPr>
        <w:t>, and each record with the successful proposal indicated thereon shall, after the negotiations and award of the order or contract, be open to public inspection.</w:t>
      </w:r>
    </w:p>
    <w:p w14:paraId="661AA79B" w14:textId="77777777" w:rsidR="00B2498D" w:rsidRPr="00840C23" w:rsidRDefault="00B2498D" w:rsidP="00B2498D">
      <w:pPr>
        <w:pStyle w:val="ListParagraph"/>
        <w:rPr>
          <w:rFonts w:ascii="Aptos" w:eastAsia="Calibri" w:hAnsi="Aptos" w:cs="Arial"/>
        </w:rPr>
      </w:pPr>
    </w:p>
    <w:p w14:paraId="279CCDFC"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lastRenderedPageBreak/>
        <w:t xml:space="preserve">California Government Code Section 4552: In submitting a bid to a public purchasing body, the Bidder offers and agrees that if the bid is accepted, it will assign to the purchasing body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Bidder for sale to the purchasing body pursuant to the bid. Such assignment shall be made and become effective at the time the purchasing body </w:t>
      </w:r>
      <w:proofErr w:type="gramStart"/>
      <w:r w:rsidRPr="00840C23">
        <w:rPr>
          <w:rFonts w:ascii="Aptos" w:eastAsia="Calibri" w:hAnsi="Aptos" w:cs="Arial"/>
        </w:rPr>
        <w:t>tenders</w:t>
      </w:r>
      <w:proofErr w:type="gramEnd"/>
      <w:r w:rsidRPr="00840C23">
        <w:rPr>
          <w:rFonts w:ascii="Aptos" w:eastAsia="Calibri" w:hAnsi="Aptos" w:cs="Arial"/>
        </w:rPr>
        <w:t xml:space="preserve"> final payment to the Bidder.</w:t>
      </w:r>
    </w:p>
    <w:p w14:paraId="45970CDF" w14:textId="77777777" w:rsidR="00B2498D" w:rsidRPr="00840C23" w:rsidRDefault="00B2498D" w:rsidP="00B2498D">
      <w:pPr>
        <w:pStyle w:val="ListParagraph"/>
        <w:rPr>
          <w:rFonts w:ascii="Aptos" w:eastAsia="Calibri" w:hAnsi="Aptos" w:cs="Arial"/>
        </w:rPr>
      </w:pPr>
    </w:p>
    <w:p w14:paraId="4ED5960F"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 xml:space="preserve">Bidder expressly acknowledges that it is aware that if a false claim is knowingly submitted (as the terms “claim” and “knowingly” are defined in the California False Claims Act, Cal. Gov. Code, §12650 et seq.), County will be entitled to civil remedies set forth in the California False Claim Act. It may also be considered </w:t>
      </w:r>
      <w:proofErr w:type="gramStart"/>
      <w:r w:rsidRPr="00840C23">
        <w:rPr>
          <w:rFonts w:ascii="Aptos" w:eastAsia="Calibri" w:hAnsi="Aptos" w:cs="Arial"/>
        </w:rPr>
        <w:t>fraud</w:t>
      </w:r>
      <w:proofErr w:type="gramEnd"/>
      <w:r w:rsidRPr="00840C23">
        <w:rPr>
          <w:rFonts w:ascii="Aptos" w:eastAsia="Calibri" w:hAnsi="Aptos" w:cs="Arial"/>
        </w:rPr>
        <w:t xml:space="preserve"> and the Contractor may be subject to criminal prosecution.</w:t>
      </w:r>
    </w:p>
    <w:p w14:paraId="72EAAF7D" w14:textId="77777777" w:rsidR="00B2498D" w:rsidRPr="00840C23" w:rsidRDefault="00B2498D" w:rsidP="00B2498D">
      <w:pPr>
        <w:pStyle w:val="ListParagraph"/>
        <w:rPr>
          <w:rFonts w:ascii="Aptos" w:hAnsi="Aptos" w:cs="Arial"/>
        </w:rPr>
      </w:pPr>
    </w:p>
    <w:p w14:paraId="305B39C9" w14:textId="4943A5A4" w:rsidR="00B2498D" w:rsidRPr="00840C23" w:rsidRDefault="00FC0F53"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hAnsi="Aptos" w:cs="Arial"/>
        </w:rPr>
        <w:t>As applicable, t</w:t>
      </w:r>
      <w:r w:rsidR="00B2498D" w:rsidRPr="00840C23">
        <w:rPr>
          <w:rFonts w:ascii="Aptos" w:hAnsi="Aptos" w:cs="Arial"/>
        </w:rPr>
        <w:t>he undersigned Bidder certifies that it is, at the time of bidding, and shall be throughout the period of the contract, licensed by the State of California to do the type of work required under the terms of the Contract Documents. Bidder further certifies that it is regularly engaged in the general class and type of work called for in the Bid Documents.</w:t>
      </w:r>
    </w:p>
    <w:p w14:paraId="36C492BC" w14:textId="77777777" w:rsidR="00B2498D" w:rsidRPr="00840C23" w:rsidRDefault="00B2498D" w:rsidP="00B2498D">
      <w:pPr>
        <w:pStyle w:val="ListParagraph"/>
        <w:rPr>
          <w:rFonts w:ascii="Aptos" w:hAnsi="Aptos" w:cs="Arial"/>
        </w:rPr>
      </w:pPr>
    </w:p>
    <w:p w14:paraId="2E3E1169"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hAnsi="Aptos" w:cs="Arial"/>
        </w:rPr>
        <w:t>The undersigned Bidder certifies that it is not, at the time of bidding, on the California Department of General Services (DGS) list of persons determined to be engaged in investment activities in Iran or otherwise in violation of the Iran Contracting Act of 2010 (Public Contract Code Section 2200-2208).</w:t>
      </w:r>
    </w:p>
    <w:p w14:paraId="1E2EBE31" w14:textId="77777777" w:rsidR="00B2498D" w:rsidRPr="00840C23" w:rsidRDefault="00B2498D" w:rsidP="00B2498D">
      <w:pPr>
        <w:pStyle w:val="ListParagraph"/>
        <w:rPr>
          <w:rFonts w:ascii="Aptos" w:eastAsia="Calibri" w:hAnsi="Aptos" w:cs="Arial"/>
        </w:rPr>
      </w:pPr>
    </w:p>
    <w:p w14:paraId="02431780" w14:textId="77777777" w:rsidR="00B2498D" w:rsidRPr="00840C23" w:rsidRDefault="00B2498D" w:rsidP="004F2376">
      <w:pPr>
        <w:pStyle w:val="ListParagraph"/>
        <w:numPr>
          <w:ilvl w:val="0"/>
          <w:numId w:val="8"/>
        </w:numPr>
        <w:tabs>
          <w:tab w:val="left" w:pos="-720"/>
          <w:tab w:val="num" w:pos="360"/>
          <w:tab w:val="num" w:pos="1080"/>
          <w:tab w:val="left" w:pos="1260"/>
        </w:tabs>
        <w:spacing w:after="0"/>
        <w:ind w:left="360"/>
        <w:jc w:val="both"/>
        <w:rPr>
          <w:rFonts w:ascii="Aptos" w:eastAsia="Calibri" w:hAnsi="Aptos" w:cs="Arial"/>
        </w:rPr>
      </w:pPr>
      <w:r w:rsidRPr="00840C23">
        <w:rPr>
          <w:rFonts w:ascii="Aptos" w:eastAsia="Calibri" w:hAnsi="Aptos" w:cs="Arial"/>
        </w:rPr>
        <w:t>It is understood that County reserves the right to reject this bid and that the bid shall remain open to acceptance and is irrevocable for a period of 180 days, unless otherwise specified in the Bid Documents.</w:t>
      </w:r>
      <w:bookmarkStart w:id="47" w:name="_Toc225593414"/>
      <w:bookmarkStart w:id="48" w:name="_Toc247959516"/>
      <w:bookmarkStart w:id="49" w:name="_Toc294017508"/>
      <w:bookmarkStart w:id="50" w:name="_Toc302741167"/>
    </w:p>
    <w:p w14:paraId="62E937BB" w14:textId="77777777" w:rsidR="00B2498D" w:rsidRPr="00840C23" w:rsidRDefault="00B2498D" w:rsidP="00B2498D">
      <w:pPr>
        <w:tabs>
          <w:tab w:val="left" w:pos="-720"/>
          <w:tab w:val="left" w:pos="1260"/>
        </w:tabs>
        <w:spacing w:after="0"/>
        <w:jc w:val="both"/>
        <w:rPr>
          <w:rFonts w:ascii="Aptos" w:eastAsia="Calibri" w:hAnsi="Aptos" w:cs="Arial"/>
        </w:rPr>
      </w:pPr>
    </w:p>
    <w:p w14:paraId="5194C097" w14:textId="33C95A09" w:rsidR="006A4E1C" w:rsidRPr="00840C23" w:rsidRDefault="006A4E1C" w:rsidP="00B2498D">
      <w:pPr>
        <w:tabs>
          <w:tab w:val="left" w:pos="-720"/>
          <w:tab w:val="left" w:pos="1260"/>
        </w:tabs>
        <w:spacing w:after="0"/>
        <w:jc w:val="both"/>
        <w:rPr>
          <w:rFonts w:ascii="Aptos" w:eastAsia="Calibri" w:hAnsi="Aptos" w:cs="Arial"/>
        </w:rPr>
      </w:pPr>
    </w:p>
    <w:p w14:paraId="280BDD8D" w14:textId="77777777" w:rsidR="00B2498D" w:rsidRPr="00840C23" w:rsidRDefault="00B2498D" w:rsidP="004F2376">
      <w:pPr>
        <w:pStyle w:val="Heading2"/>
        <w:numPr>
          <w:ilvl w:val="0"/>
          <w:numId w:val="6"/>
        </w:numPr>
        <w:tabs>
          <w:tab w:val="left" w:pos="630"/>
        </w:tabs>
        <w:spacing w:before="0"/>
        <w:ind w:left="0"/>
        <w:jc w:val="both"/>
        <w:rPr>
          <w:rFonts w:ascii="Aptos" w:eastAsia="Calibri" w:hAnsi="Aptos" w:cs="Arial"/>
          <w:szCs w:val="22"/>
        </w:rPr>
      </w:pPr>
      <w:bookmarkStart w:id="51" w:name="_Toc433303678"/>
      <w:bookmarkStart w:id="52" w:name="_Toc448162925"/>
      <w:bookmarkStart w:id="53" w:name="_Toc453578167"/>
      <w:bookmarkStart w:id="54" w:name="_Toc462048130"/>
      <w:bookmarkStart w:id="55" w:name="_Toc474153857"/>
      <w:bookmarkStart w:id="56" w:name="_Toc494882673"/>
      <w:bookmarkStart w:id="57" w:name="_Toc242181436"/>
      <w:r w:rsidRPr="00840C23">
        <w:rPr>
          <w:rFonts w:ascii="Aptos" w:eastAsia="Calibri" w:hAnsi="Aptos" w:cs="Arial"/>
          <w:szCs w:val="22"/>
        </w:rPr>
        <w:t>RESPONSE FORMAT</w:t>
      </w:r>
      <w:bookmarkEnd w:id="47"/>
      <w:bookmarkEnd w:id="48"/>
      <w:bookmarkEnd w:id="49"/>
      <w:r w:rsidRPr="00840C23">
        <w:rPr>
          <w:rFonts w:ascii="Aptos" w:eastAsia="Calibri" w:hAnsi="Aptos" w:cs="Arial"/>
          <w:szCs w:val="22"/>
        </w:rPr>
        <w:t>/PROPOSAL RESPONSES</w:t>
      </w:r>
      <w:bookmarkEnd w:id="50"/>
      <w:bookmarkEnd w:id="51"/>
      <w:bookmarkEnd w:id="52"/>
      <w:bookmarkEnd w:id="53"/>
      <w:bookmarkEnd w:id="54"/>
      <w:bookmarkEnd w:id="55"/>
      <w:bookmarkEnd w:id="56"/>
      <w:bookmarkEnd w:id="57"/>
    </w:p>
    <w:p w14:paraId="6A3F21D1" w14:textId="77777777" w:rsidR="00B2498D" w:rsidRPr="00840C23" w:rsidRDefault="00B2498D" w:rsidP="00B2498D">
      <w:pPr>
        <w:spacing w:after="0"/>
        <w:jc w:val="both"/>
        <w:rPr>
          <w:rFonts w:ascii="Aptos" w:eastAsia="Calibri" w:hAnsi="Aptos" w:cs="Arial"/>
        </w:rPr>
      </w:pPr>
    </w:p>
    <w:p w14:paraId="13014697" w14:textId="15E644D3" w:rsidR="00B2498D" w:rsidRPr="00840C23" w:rsidRDefault="00B2498D" w:rsidP="00B2498D">
      <w:pPr>
        <w:spacing w:after="0"/>
        <w:jc w:val="both"/>
        <w:rPr>
          <w:rFonts w:ascii="Aptos" w:eastAsia="Calibri" w:hAnsi="Aptos" w:cs="Arial"/>
          <w:color w:val="000000"/>
        </w:rPr>
      </w:pPr>
      <w:r w:rsidRPr="00840C23">
        <w:rPr>
          <w:rFonts w:ascii="Aptos" w:eastAsia="Calibri" w:hAnsi="Aptos" w:cs="Arial"/>
          <w:color w:val="000000"/>
        </w:rPr>
        <w:t xml:space="preserve">Bidders </w:t>
      </w:r>
      <w:r w:rsidR="000304E6" w:rsidRPr="00840C23">
        <w:rPr>
          <w:rFonts w:ascii="Aptos" w:eastAsia="Calibri" w:hAnsi="Aptos" w:cs="Arial"/>
          <w:color w:val="000000"/>
        </w:rPr>
        <w:t xml:space="preserve">may </w:t>
      </w:r>
      <w:r w:rsidRPr="00840C23">
        <w:rPr>
          <w:rFonts w:ascii="Aptos" w:eastAsia="Calibri" w:hAnsi="Aptos" w:cs="Arial"/>
          <w:color w:val="000000"/>
        </w:rPr>
        <w:t xml:space="preserve">use </w:t>
      </w:r>
      <w:r w:rsidR="00A90B9E" w:rsidRPr="00840C23">
        <w:rPr>
          <w:rFonts w:ascii="Aptos" w:eastAsia="Calibri" w:hAnsi="Aptos" w:cs="Arial"/>
          <w:color w:val="000000"/>
        </w:rPr>
        <w:t xml:space="preserve">the provided </w:t>
      </w:r>
      <w:r w:rsidR="002229B6" w:rsidRPr="00840C23">
        <w:rPr>
          <w:rFonts w:ascii="Aptos" w:eastAsia="Calibri" w:hAnsi="Aptos" w:cs="Arial"/>
        </w:rPr>
        <w:t>Bid Response</w:t>
      </w:r>
      <w:r w:rsidR="00A90B9E" w:rsidRPr="00840C23">
        <w:rPr>
          <w:rFonts w:ascii="Aptos" w:eastAsia="Calibri" w:hAnsi="Aptos" w:cs="Arial"/>
        </w:rPr>
        <w:t xml:space="preserve"> Template</w:t>
      </w:r>
      <w:r w:rsidRPr="00840C23">
        <w:rPr>
          <w:rFonts w:ascii="Aptos" w:eastAsia="Calibri" w:hAnsi="Aptos" w:cs="Arial"/>
        </w:rPr>
        <w:t xml:space="preserve"> to address and complete </w:t>
      </w:r>
      <w:r w:rsidR="006D2E7B">
        <w:rPr>
          <w:rFonts w:ascii="Aptos" w:eastAsia="Calibri" w:hAnsi="Aptos" w:cs="Arial"/>
        </w:rPr>
        <w:t xml:space="preserve">their </w:t>
      </w:r>
      <w:proofErr w:type="gramStart"/>
      <w:r w:rsidRPr="00840C23">
        <w:rPr>
          <w:rFonts w:ascii="Aptos" w:eastAsia="Calibri" w:hAnsi="Aptos" w:cs="Arial"/>
        </w:rPr>
        <w:t>proposals</w:t>
      </w:r>
      <w:r w:rsidR="00272D98">
        <w:rPr>
          <w:rFonts w:ascii="Aptos" w:eastAsia="Calibri" w:hAnsi="Aptos" w:cs="Arial"/>
        </w:rPr>
        <w:t>, and</w:t>
      </w:r>
      <w:proofErr w:type="gramEnd"/>
      <w:r w:rsidR="00272D98">
        <w:rPr>
          <w:rFonts w:ascii="Aptos" w:eastAsia="Calibri" w:hAnsi="Aptos" w:cs="Arial"/>
        </w:rPr>
        <w:t xml:space="preserve"> must submit all signed statements contained within the Bid Response Packet</w:t>
      </w:r>
      <w:r w:rsidRPr="00840C23">
        <w:rPr>
          <w:rFonts w:ascii="Aptos" w:eastAsia="Calibri" w:hAnsi="Aptos" w:cs="Arial"/>
        </w:rPr>
        <w:t xml:space="preserve">. The </w:t>
      </w:r>
      <w:proofErr w:type="gramStart"/>
      <w:r w:rsidRPr="00840C23">
        <w:rPr>
          <w:rFonts w:ascii="Aptos" w:eastAsia="Calibri" w:hAnsi="Aptos" w:cs="Arial"/>
        </w:rPr>
        <w:t>person(s)</w:t>
      </w:r>
      <w:proofErr w:type="gramEnd"/>
      <w:r w:rsidRPr="00840C23">
        <w:rPr>
          <w:rFonts w:ascii="Aptos" w:eastAsia="Calibri" w:hAnsi="Aptos" w:cs="Arial"/>
        </w:rPr>
        <w:t xml:space="preserve"> administering the competitive process will review each proposal for completeness against the RFP requirements and ensure that responses conform to a </w:t>
      </w:r>
      <w:r w:rsidRPr="00840C23">
        <w:rPr>
          <w:rFonts w:ascii="Aptos" w:eastAsia="Calibri" w:hAnsi="Aptos" w:cs="Arial"/>
          <w:b/>
        </w:rPr>
        <w:t xml:space="preserve">total page maximum of </w:t>
      </w:r>
      <w:r w:rsidR="00E70E24">
        <w:rPr>
          <w:rFonts w:ascii="Aptos" w:eastAsia="Calibri" w:hAnsi="Aptos" w:cs="Arial"/>
          <w:b/>
        </w:rPr>
        <w:t xml:space="preserve">18 pages </w:t>
      </w:r>
      <w:r w:rsidR="00AF54A2" w:rsidRPr="00840C23">
        <w:rPr>
          <w:rFonts w:ascii="Aptos" w:eastAsia="Calibri" w:hAnsi="Aptos" w:cs="Arial"/>
          <w:bCs/>
        </w:rPr>
        <w:t>not including exhibits and attachments</w:t>
      </w:r>
      <w:r w:rsidRPr="00840C23">
        <w:rPr>
          <w:rFonts w:ascii="Aptos" w:eastAsia="Calibri" w:hAnsi="Aptos" w:cs="Arial"/>
        </w:rPr>
        <w:t xml:space="preserve">. </w:t>
      </w:r>
      <w:r w:rsidRPr="00840C23">
        <w:rPr>
          <w:rFonts w:ascii="Aptos" w:eastAsia="Calibri" w:hAnsi="Aptos" w:cs="Arial"/>
          <w:color w:val="000000"/>
        </w:rPr>
        <w:t xml:space="preserve">Bidders </w:t>
      </w:r>
      <w:r w:rsidR="006D2E7B">
        <w:rPr>
          <w:rFonts w:ascii="Aptos" w:eastAsia="Calibri" w:hAnsi="Aptos" w:cs="Arial"/>
          <w:color w:val="000000"/>
        </w:rPr>
        <w:t>may not</w:t>
      </w:r>
      <w:r w:rsidRPr="00840C23">
        <w:rPr>
          <w:rFonts w:ascii="Aptos" w:eastAsia="Calibri" w:hAnsi="Aptos" w:cs="Arial"/>
          <w:color w:val="000000"/>
        </w:rPr>
        <w:t xml:space="preserve"> submit non-material documents after the proposal due date, in order to complete their proposal. Proposals with any missing items of submittals as outlined in the RFP and any Addenda shall be deemed incomplete and may be rejected. </w:t>
      </w:r>
    </w:p>
    <w:p w14:paraId="32FDC568" w14:textId="77777777" w:rsidR="00B2498D" w:rsidRPr="00840C23" w:rsidRDefault="00B2498D" w:rsidP="00B2498D">
      <w:pPr>
        <w:spacing w:after="0"/>
        <w:ind w:left="180"/>
        <w:jc w:val="both"/>
        <w:rPr>
          <w:rFonts w:ascii="Aptos" w:eastAsia="Calibri" w:hAnsi="Aptos" w:cs="Arial"/>
          <w:color w:val="000000"/>
        </w:rPr>
      </w:pPr>
    </w:p>
    <w:p w14:paraId="443C4793" w14:textId="6741B023" w:rsidR="00B2498D" w:rsidRPr="00840C23" w:rsidRDefault="00B2498D" w:rsidP="00B2498D">
      <w:pPr>
        <w:spacing w:after="0"/>
        <w:jc w:val="both"/>
        <w:rPr>
          <w:rFonts w:ascii="Aptos" w:eastAsia="Calibri" w:hAnsi="Aptos" w:cs="Arial"/>
          <w:b/>
        </w:rPr>
      </w:pPr>
      <w:r w:rsidRPr="00840C23">
        <w:rPr>
          <w:rFonts w:ascii="Aptos" w:eastAsia="Calibri" w:hAnsi="Aptos" w:cs="Arial"/>
          <w:b/>
        </w:rPr>
        <w:lastRenderedPageBreak/>
        <w:t xml:space="preserve">Proposals shall be complete, substantiated, concise and specific to the information requested. Any superfluous and unrequested material submitted with the bid will be removed and will not be viewed by the Evaluation Panel. Any material deviation from the requirements may be cause for rejection of the proposal, as determined at </w:t>
      </w:r>
      <w:r w:rsidR="004736E2">
        <w:rPr>
          <w:rFonts w:ascii="Aptos" w:eastAsia="Calibri" w:hAnsi="Aptos" w:cs="Arial"/>
          <w:b/>
        </w:rPr>
        <w:t>ACBHD</w:t>
      </w:r>
      <w:r w:rsidRPr="00840C23">
        <w:rPr>
          <w:rFonts w:ascii="Aptos" w:eastAsia="Calibri" w:hAnsi="Aptos" w:cs="Arial"/>
          <w:b/>
        </w:rPr>
        <w:t>’</w:t>
      </w:r>
      <w:r w:rsidR="006A71F7" w:rsidRPr="00840C23">
        <w:rPr>
          <w:rFonts w:ascii="Aptos" w:eastAsia="Calibri" w:hAnsi="Aptos" w:cs="Arial"/>
          <w:b/>
        </w:rPr>
        <w:t>s</w:t>
      </w:r>
      <w:r w:rsidRPr="00840C23">
        <w:rPr>
          <w:rFonts w:ascii="Aptos" w:eastAsia="Calibri" w:hAnsi="Aptos" w:cs="Arial"/>
          <w:b/>
        </w:rPr>
        <w:t xml:space="preserve"> sole discretion.</w:t>
      </w:r>
    </w:p>
    <w:p w14:paraId="5792A738" w14:textId="77777777" w:rsidR="00B2498D" w:rsidRPr="00840C23" w:rsidRDefault="00B2498D" w:rsidP="00B2498D">
      <w:pPr>
        <w:spacing w:after="0"/>
        <w:jc w:val="both"/>
        <w:rPr>
          <w:rFonts w:ascii="Aptos" w:hAnsi="Aptos" w:cs="Arial"/>
        </w:rPr>
      </w:pPr>
    </w:p>
    <w:p w14:paraId="5D937073" w14:textId="12B7FE33" w:rsidR="00DC739C" w:rsidRPr="00840C23" w:rsidRDefault="00DC739C">
      <w:pPr>
        <w:spacing w:after="160" w:line="259" w:lineRule="auto"/>
        <w:rPr>
          <w:rFonts w:ascii="Aptos" w:hAnsi="Aptos" w:cs="Arial"/>
        </w:rPr>
      </w:pPr>
      <w:r w:rsidRPr="00840C23">
        <w:rPr>
          <w:rFonts w:ascii="Aptos" w:hAnsi="Aptos" w:cs="Arial"/>
        </w:rPr>
        <w:br w:type="page"/>
      </w:r>
    </w:p>
    <w:p w14:paraId="3E3ACA89" w14:textId="77777777" w:rsidR="00AD7E4F" w:rsidRPr="00840C23" w:rsidRDefault="00AD7E4F" w:rsidP="00A52B6F">
      <w:pPr>
        <w:spacing w:after="0"/>
        <w:jc w:val="both"/>
        <w:rPr>
          <w:rFonts w:ascii="Aptos" w:hAnsi="Aptos" w:cs="Arial"/>
        </w:rPr>
        <w:sectPr w:rsidR="00AD7E4F" w:rsidRPr="00840C23" w:rsidSect="00DF75FA">
          <w:headerReference w:type="default" r:id="rId16"/>
          <w:footerReference w:type="default" r:id="rId17"/>
          <w:headerReference w:type="first" r:id="rId18"/>
          <w:pgSz w:w="12240" w:h="15840"/>
          <w:pgMar w:top="1440" w:right="1440" w:bottom="1440" w:left="1440" w:header="720" w:footer="720" w:gutter="0"/>
          <w:cols w:space="720"/>
          <w:noEndnote/>
          <w:titlePg/>
          <w:docGrid w:linePitch="299"/>
        </w:sectPr>
      </w:pPr>
    </w:p>
    <w:p w14:paraId="4C40BC86" w14:textId="56476828" w:rsidR="00B2498D" w:rsidRPr="00840C23" w:rsidRDefault="00B2498D" w:rsidP="004F2376">
      <w:pPr>
        <w:pStyle w:val="Heading2"/>
        <w:numPr>
          <w:ilvl w:val="0"/>
          <w:numId w:val="6"/>
        </w:numPr>
        <w:spacing w:before="0"/>
        <w:ind w:left="0"/>
        <w:jc w:val="both"/>
        <w:rPr>
          <w:rFonts w:ascii="Aptos" w:eastAsia="Calibri" w:hAnsi="Aptos" w:cs="Arial"/>
          <w:szCs w:val="22"/>
        </w:rPr>
      </w:pPr>
      <w:bookmarkStart w:id="58" w:name="_Toc225593415"/>
      <w:bookmarkStart w:id="59" w:name="_Toc247959517"/>
      <w:bookmarkStart w:id="60" w:name="_Toc294017509"/>
      <w:bookmarkStart w:id="61" w:name="_Toc302741168"/>
      <w:bookmarkStart w:id="62" w:name="_Toc433303679"/>
      <w:bookmarkStart w:id="63" w:name="_Toc448162926"/>
      <w:bookmarkStart w:id="64" w:name="_Toc453578169"/>
      <w:bookmarkStart w:id="65" w:name="_Toc462048132"/>
      <w:bookmarkStart w:id="66" w:name="_Toc474153859"/>
      <w:bookmarkStart w:id="67" w:name="_Toc494882675"/>
      <w:bookmarkStart w:id="68" w:name="_Toc242181437"/>
      <w:proofErr w:type="gramStart"/>
      <w:r w:rsidRPr="00840C23">
        <w:rPr>
          <w:rFonts w:ascii="Aptos" w:eastAsia="Calibri" w:hAnsi="Aptos" w:cs="Arial"/>
          <w:szCs w:val="22"/>
        </w:rPr>
        <w:lastRenderedPageBreak/>
        <w:t>EVALUATION</w:t>
      </w:r>
      <w:proofErr w:type="gramEnd"/>
      <w:r w:rsidRPr="00840C23">
        <w:rPr>
          <w:rFonts w:ascii="Aptos" w:eastAsia="Calibri" w:hAnsi="Aptos" w:cs="Arial"/>
          <w:szCs w:val="22"/>
        </w:rPr>
        <w:t xml:space="preserve"> CRITERIA/SELECTION COMMITTEE</w:t>
      </w:r>
      <w:bookmarkEnd w:id="58"/>
      <w:bookmarkEnd w:id="59"/>
      <w:bookmarkEnd w:id="60"/>
      <w:bookmarkEnd w:id="61"/>
      <w:bookmarkEnd w:id="62"/>
      <w:bookmarkEnd w:id="63"/>
      <w:bookmarkEnd w:id="64"/>
      <w:bookmarkEnd w:id="65"/>
      <w:bookmarkEnd w:id="66"/>
      <w:bookmarkEnd w:id="67"/>
      <w:bookmarkEnd w:id="68"/>
      <w:r w:rsidRPr="00840C23">
        <w:rPr>
          <w:rFonts w:ascii="Aptos" w:eastAsia="Calibri" w:hAnsi="Aptos" w:cs="Arial"/>
          <w:szCs w:val="22"/>
        </w:rPr>
        <w:t xml:space="preserve"> </w:t>
      </w:r>
    </w:p>
    <w:p w14:paraId="6A8D3772" w14:textId="77777777" w:rsidR="00B2498D" w:rsidRPr="00840C23" w:rsidRDefault="00B2498D" w:rsidP="00B2498D">
      <w:pPr>
        <w:spacing w:after="0"/>
        <w:jc w:val="both"/>
        <w:rPr>
          <w:rFonts w:ascii="Aptos" w:eastAsia="Calibri" w:hAnsi="Aptos" w:cs="Arial"/>
        </w:rPr>
      </w:pPr>
    </w:p>
    <w:p w14:paraId="4694F74A" w14:textId="77777777"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All proposals that pass the initial Evaluation Criteria which are determined on a pass/fail basis (Bidder Minimum Qualifications, Completeness of Response, Conformance to Page Limitations, and Debarment and Suspension) shall be evaluated by the CSC/Evaluation Panel. The CSC/Evaluation Panel may be composed of County staff and other individuals who may have expertise or experience in the RFP content.</w:t>
      </w:r>
      <w:r w:rsidRPr="00840C23">
        <w:rPr>
          <w:rFonts w:ascii="Aptos" w:eastAsia="Calibri" w:hAnsi="Aptos" w:cs="Arial"/>
          <w:i/>
        </w:rPr>
        <w:t xml:space="preserve"> </w:t>
      </w:r>
      <w:r w:rsidRPr="00840C23">
        <w:rPr>
          <w:rFonts w:ascii="Aptos" w:eastAsia="Calibri" w:hAnsi="Aptos" w:cs="Arial"/>
        </w:rPr>
        <w:t>The CSC/Evaluation Panel shall score and recommend a Contractor in accordance with the evaluation criteria set forth in this RFP. The evaluation of the proposals for recommendation shall be within the sole judgment and discretion of the CSC/Evaluation Panel.</w:t>
      </w:r>
    </w:p>
    <w:p w14:paraId="5BDFBAC8" w14:textId="77777777" w:rsidR="00B2498D" w:rsidRPr="00840C23" w:rsidRDefault="00B2498D" w:rsidP="00B2498D">
      <w:pPr>
        <w:spacing w:after="0"/>
        <w:jc w:val="both"/>
        <w:rPr>
          <w:rFonts w:ascii="Aptos" w:eastAsia="Calibri" w:hAnsi="Aptos" w:cs="Arial"/>
        </w:rPr>
      </w:pPr>
    </w:p>
    <w:p w14:paraId="310D6FE3" w14:textId="073FE248"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 xml:space="preserve">All contact during the evaluation phase shall be through the </w:t>
      </w:r>
      <w:r w:rsidR="004736E2">
        <w:rPr>
          <w:rFonts w:ascii="Aptos" w:eastAsia="Calibri" w:hAnsi="Aptos" w:cs="Arial"/>
        </w:rPr>
        <w:t>ACBHD</w:t>
      </w:r>
      <w:r w:rsidRPr="00840C23">
        <w:rPr>
          <w:rFonts w:ascii="Aptos" w:eastAsia="Calibri" w:hAnsi="Aptos" w:cs="Arial"/>
        </w:rPr>
        <w:t xml:space="preserve"> contact person only. Bidders shall neither contact nor lobby evaluators during the evaluation process. Attempts by Bidder to contact and/or influence</w:t>
      </w:r>
      <w:r w:rsidRPr="00840C23">
        <w:rPr>
          <w:rFonts w:ascii="Aptos" w:eastAsia="Calibri" w:hAnsi="Aptos" w:cs="Arial"/>
          <w:b/>
        </w:rPr>
        <w:t xml:space="preserve"> </w:t>
      </w:r>
      <w:r w:rsidRPr="00840C23">
        <w:rPr>
          <w:rFonts w:ascii="Aptos" w:eastAsia="Calibri" w:hAnsi="Aptos" w:cs="Arial"/>
        </w:rPr>
        <w:t xml:space="preserve">members of the CSC/Evaluation Panel may result in disqualification of Bidder. </w:t>
      </w:r>
    </w:p>
    <w:p w14:paraId="6B8A1A26" w14:textId="77777777" w:rsidR="00B2498D" w:rsidRPr="00840C23" w:rsidRDefault="00B2498D" w:rsidP="00B2498D">
      <w:pPr>
        <w:tabs>
          <w:tab w:val="left" w:pos="-1080"/>
          <w:tab w:val="left" w:pos="-720"/>
        </w:tabs>
        <w:spacing w:after="0"/>
        <w:jc w:val="both"/>
        <w:rPr>
          <w:rFonts w:ascii="Aptos" w:eastAsia="Calibri" w:hAnsi="Aptos" w:cs="Arial"/>
          <w:b/>
          <w:u w:val="single"/>
        </w:rPr>
      </w:pPr>
    </w:p>
    <w:p w14:paraId="2C1A16F9" w14:textId="345F4455" w:rsidR="00B2498D" w:rsidRPr="00840C23" w:rsidRDefault="00B2498D" w:rsidP="00B2498D">
      <w:pPr>
        <w:tabs>
          <w:tab w:val="left" w:pos="-1080"/>
          <w:tab w:val="left" w:pos="-720"/>
        </w:tabs>
        <w:spacing w:after="0"/>
        <w:jc w:val="both"/>
        <w:rPr>
          <w:rFonts w:ascii="Aptos" w:eastAsia="Calibri" w:hAnsi="Aptos" w:cs="Arial"/>
        </w:rPr>
      </w:pPr>
      <w:r w:rsidRPr="00840C23">
        <w:rPr>
          <w:rFonts w:ascii="Aptos" w:eastAsia="Calibri" w:hAnsi="Aptos" w:cs="Arial"/>
        </w:rPr>
        <w:t>The CSC will evaluate each proposal meeting the minimum qualifications and requirements set forth in this RFP. Bidders should bear in mind that any proposal that is unrealistic in terms of the technical or schedule commitments, or unrealistically high or low in cost, shall be deemed reflective of an inherent lack of technical competence or indicative of a failure to comprehend the complexity and risk of the County’s requirements as set forth in this RFP.</w:t>
      </w:r>
    </w:p>
    <w:p w14:paraId="7FF008F9" w14:textId="77777777" w:rsidR="00B2498D" w:rsidRPr="00840C23" w:rsidRDefault="00B2498D" w:rsidP="00B2498D">
      <w:pPr>
        <w:tabs>
          <w:tab w:val="left" w:pos="-1080"/>
          <w:tab w:val="left" w:pos="-720"/>
        </w:tabs>
        <w:spacing w:after="0"/>
        <w:jc w:val="both"/>
        <w:rPr>
          <w:rFonts w:ascii="Aptos" w:eastAsia="Calibri" w:hAnsi="Aptos" w:cs="Arial"/>
        </w:rPr>
      </w:pPr>
    </w:p>
    <w:p w14:paraId="36953357" w14:textId="0D40A539"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As a result of this RFP, the County intends to award up to </w:t>
      </w:r>
      <w:r w:rsidR="003A5594">
        <w:rPr>
          <w:rFonts w:ascii="Aptos" w:eastAsia="Calibri" w:hAnsi="Aptos" w:cs="Arial"/>
        </w:rPr>
        <w:t>one (1)</w:t>
      </w:r>
      <w:r w:rsidR="00283800" w:rsidRPr="00840C23">
        <w:rPr>
          <w:rFonts w:ascii="Aptos" w:eastAsia="Calibri" w:hAnsi="Aptos" w:cs="Arial"/>
        </w:rPr>
        <w:t xml:space="preserve"> </w:t>
      </w:r>
      <w:r w:rsidRPr="00840C23">
        <w:rPr>
          <w:rFonts w:ascii="Aptos" w:eastAsia="Calibri" w:hAnsi="Aptos" w:cs="Arial"/>
        </w:rPr>
        <w:t xml:space="preserve">contract to </w:t>
      </w:r>
      <w:r w:rsidR="001F0A3E" w:rsidRPr="00840C23">
        <w:rPr>
          <w:rFonts w:ascii="Aptos" w:eastAsia="Calibri" w:hAnsi="Aptos" w:cs="Arial"/>
        </w:rPr>
        <w:t xml:space="preserve">the </w:t>
      </w:r>
      <w:r w:rsidRPr="00840C23">
        <w:rPr>
          <w:rFonts w:ascii="Aptos" w:eastAsia="Calibri" w:hAnsi="Aptos" w:cs="Arial"/>
        </w:rPr>
        <w:t>responsible Bidder whose response conforms to the RFP and whose proposal presents the greatest value to the County, all evaluation criteria considered. The combined weight of the evaluation criteria is greater in importance than cost in determining the greatest value to the County. The goal is to award a contract to the Bidder that demonstrate</w:t>
      </w:r>
      <w:r w:rsidR="006A6B05" w:rsidRPr="00840C23">
        <w:rPr>
          <w:rFonts w:ascii="Aptos" w:eastAsia="Calibri" w:hAnsi="Aptos" w:cs="Arial"/>
        </w:rPr>
        <w:t>s</w:t>
      </w:r>
      <w:r w:rsidRPr="00840C23">
        <w:rPr>
          <w:rFonts w:ascii="Aptos" w:eastAsia="Calibri" w:hAnsi="Aptos" w:cs="Arial"/>
        </w:rPr>
        <w:t xml:space="preserve"> the best quality as determined by the combined weight of the evaluation criteria. The County may award a contract of higher qualitative competence over the lowest priced proposal. </w:t>
      </w:r>
    </w:p>
    <w:p w14:paraId="14DF6640" w14:textId="77777777" w:rsidR="00B2498D" w:rsidRPr="00840C23" w:rsidRDefault="00B2498D" w:rsidP="00B2498D">
      <w:pPr>
        <w:spacing w:after="0"/>
        <w:jc w:val="both"/>
        <w:rPr>
          <w:rFonts w:ascii="Aptos" w:eastAsia="Calibri" w:hAnsi="Aptos" w:cs="Arial"/>
        </w:rPr>
      </w:pPr>
    </w:p>
    <w:p w14:paraId="59627054" w14:textId="040F3688" w:rsidR="00B2498D" w:rsidRPr="00840C23" w:rsidRDefault="00B2498D" w:rsidP="00B2498D">
      <w:pPr>
        <w:spacing w:after="0"/>
        <w:jc w:val="both"/>
        <w:rPr>
          <w:rFonts w:ascii="Aptos" w:eastAsia="Calibri" w:hAnsi="Aptos" w:cs="Arial"/>
        </w:rPr>
      </w:pPr>
      <w:r w:rsidRPr="00840C23">
        <w:rPr>
          <w:rFonts w:ascii="Aptos" w:eastAsia="Calibri" w:hAnsi="Aptos" w:cs="Arial"/>
        </w:rPr>
        <w:t>The basic information that each proposal section should contain is specified in section II. F. These specifications should be considered as requirements. Much of the material needed to present a comprehensive proposal can be placed into one of the sections listed in I. F. However, other criteria may be added to further support the evaluation process whenever such additional criteria are deemed appropriate in considering the nature of the services being solicited.</w:t>
      </w:r>
    </w:p>
    <w:p w14:paraId="307C2081" w14:textId="77777777" w:rsidR="00B2498D" w:rsidRPr="00840C23" w:rsidRDefault="00B2498D" w:rsidP="00B2498D">
      <w:pPr>
        <w:spacing w:after="0"/>
        <w:jc w:val="both"/>
        <w:rPr>
          <w:rFonts w:ascii="Aptos" w:eastAsia="Calibri" w:hAnsi="Aptos" w:cs="Arial"/>
        </w:rPr>
      </w:pPr>
    </w:p>
    <w:p w14:paraId="24F7D479" w14:textId="56ABA312" w:rsidR="00B2498D" w:rsidRPr="00840C23" w:rsidRDefault="00B2498D" w:rsidP="00B2498D">
      <w:pPr>
        <w:tabs>
          <w:tab w:val="left" w:pos="-1440"/>
        </w:tabs>
        <w:spacing w:after="0"/>
        <w:jc w:val="both"/>
        <w:rPr>
          <w:rFonts w:ascii="Aptos" w:eastAsia="Calibri" w:hAnsi="Aptos" w:cs="Arial"/>
        </w:rPr>
      </w:pPr>
      <w:r w:rsidRPr="00840C23">
        <w:rPr>
          <w:rFonts w:ascii="Aptos" w:eastAsia="Calibri" w:hAnsi="Aptos" w:cs="Arial"/>
        </w:rPr>
        <w:t xml:space="preserve">Each of the Evaluation Criteria below shall be used in ranking and determining the quality of proposals. Proposals shall be evaluated according to each Evaluation Criteria and scored on a zero to five-point scale shown in Table </w:t>
      </w:r>
      <w:r w:rsidR="00770925" w:rsidRPr="00840C23">
        <w:rPr>
          <w:rFonts w:ascii="Aptos" w:eastAsia="Calibri" w:hAnsi="Aptos" w:cs="Arial"/>
        </w:rPr>
        <w:t>1</w:t>
      </w:r>
      <w:r w:rsidRPr="00840C23">
        <w:rPr>
          <w:rFonts w:ascii="Aptos" w:eastAsia="Calibri" w:hAnsi="Aptos" w:cs="Arial"/>
        </w:rPr>
        <w:t xml:space="preserve">. The scores for all the Evaluation Criteria shall be added according to their assigned weight, as shown in Table </w:t>
      </w:r>
      <w:r w:rsidR="00770925" w:rsidRPr="00840C23">
        <w:rPr>
          <w:rFonts w:ascii="Aptos" w:eastAsia="Calibri" w:hAnsi="Aptos" w:cs="Arial"/>
        </w:rPr>
        <w:t>2</w:t>
      </w:r>
      <w:r w:rsidRPr="00840C23">
        <w:rPr>
          <w:rFonts w:ascii="Aptos" w:eastAsia="Calibri" w:hAnsi="Aptos" w:cs="Arial"/>
        </w:rPr>
        <w:t xml:space="preserve">, to arrive at a weighted score for each </w:t>
      </w:r>
      <w:r w:rsidRPr="00840C23">
        <w:rPr>
          <w:rFonts w:ascii="Aptos" w:eastAsia="Calibri" w:hAnsi="Aptos" w:cs="Arial"/>
        </w:rPr>
        <w:lastRenderedPageBreak/>
        <w:t xml:space="preserve">proposal. A proposal with a </w:t>
      </w:r>
      <w:r w:rsidR="002510DC" w:rsidRPr="00840C23">
        <w:rPr>
          <w:rFonts w:ascii="Aptos" w:eastAsia="Calibri" w:hAnsi="Aptos" w:cs="Arial"/>
        </w:rPr>
        <w:t>high-weight</w:t>
      </w:r>
      <w:r w:rsidRPr="00840C23">
        <w:rPr>
          <w:rFonts w:ascii="Aptos" w:eastAsia="Calibri" w:hAnsi="Aptos" w:cs="Arial"/>
        </w:rPr>
        <w:t xml:space="preserve"> total shall be deemed of higher quality than a proposal with a lesser-weighted total. The final maximum score for any program is five hundred fifty (550) points including the possible fifty (50) points for local and small, local and emerging, or local preference points (maximum 10% of final score).</w:t>
      </w:r>
    </w:p>
    <w:p w14:paraId="529EF71B" w14:textId="77777777" w:rsidR="00B2498D" w:rsidRPr="00840C23" w:rsidRDefault="00B2498D" w:rsidP="00B2498D">
      <w:pPr>
        <w:spacing w:after="0"/>
        <w:jc w:val="both"/>
        <w:rPr>
          <w:rFonts w:ascii="Aptos" w:eastAsia="Calibri" w:hAnsi="Aptos" w:cs="Arial"/>
        </w:rPr>
      </w:pPr>
    </w:p>
    <w:p w14:paraId="377A95C9" w14:textId="3FFB1589"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The evaluation process may include a two-stage approach including an initial evaluation of the written proposal and preliminary scoring to develop a short list of Bidders that will continue to the final stage of oral interview and reference checks. The preliminary </w:t>
      </w:r>
      <w:r w:rsidR="002510DC" w:rsidRPr="00840C23">
        <w:rPr>
          <w:rFonts w:ascii="Aptos" w:eastAsia="Calibri" w:hAnsi="Aptos" w:cs="Arial"/>
        </w:rPr>
        <w:t>score</w:t>
      </w:r>
      <w:r w:rsidRPr="00840C23">
        <w:rPr>
          <w:rFonts w:ascii="Aptos" w:eastAsia="Calibri" w:hAnsi="Aptos" w:cs="Arial"/>
        </w:rPr>
        <w:t xml:space="preserve"> will be based on the total points, excluding points allocated to references</w:t>
      </w:r>
      <w:r w:rsidR="002510DC">
        <w:rPr>
          <w:rFonts w:ascii="Aptos" w:eastAsia="Calibri" w:hAnsi="Aptos" w:cs="Arial"/>
        </w:rPr>
        <w:t>.</w:t>
      </w:r>
    </w:p>
    <w:p w14:paraId="74D104BA" w14:textId="77777777" w:rsidR="00B2498D" w:rsidRPr="00840C23" w:rsidRDefault="00B2498D" w:rsidP="00B2498D">
      <w:pPr>
        <w:spacing w:after="0"/>
        <w:jc w:val="both"/>
        <w:rPr>
          <w:rFonts w:ascii="Aptos" w:eastAsia="Calibri" w:hAnsi="Aptos" w:cs="Arial"/>
        </w:rPr>
      </w:pPr>
      <w:r w:rsidRPr="00840C23">
        <w:rPr>
          <w:rFonts w:ascii="Aptos" w:eastAsia="Calibri" w:hAnsi="Aptos" w:cs="Arial"/>
        </w:rPr>
        <w:t> </w:t>
      </w:r>
    </w:p>
    <w:p w14:paraId="11AF4311" w14:textId="77777777" w:rsidR="00B2498D" w:rsidRPr="00840C23" w:rsidRDefault="00B2498D" w:rsidP="00B2498D">
      <w:pPr>
        <w:spacing w:after="0"/>
        <w:jc w:val="both"/>
        <w:rPr>
          <w:rFonts w:ascii="Aptos" w:eastAsia="Calibri" w:hAnsi="Aptos" w:cs="Arial"/>
        </w:rPr>
      </w:pPr>
      <w:r w:rsidRPr="00840C23">
        <w:rPr>
          <w:rFonts w:ascii="Aptos" w:eastAsia="Calibri" w:hAnsi="Aptos" w:cs="Arial"/>
        </w:rPr>
        <w:t>If the two-stage approach is used, the three Bidders that receive the highest preliminary scores and with at least 200 points shall be invited to participate in an oral interview. Only the Bidders meeting the short list criteria shall proceed to the next stage. All other Bidders shall be deemed eliminated from the process. All Bidders shall be notified of the short list participants; however, the preliminary scores at that time shall not be communicated to Bidders. </w:t>
      </w:r>
    </w:p>
    <w:p w14:paraId="0BACA172" w14:textId="77777777" w:rsidR="00B2498D" w:rsidRPr="00840C23" w:rsidRDefault="00B2498D" w:rsidP="00B2498D">
      <w:pPr>
        <w:spacing w:after="0"/>
        <w:jc w:val="both"/>
        <w:rPr>
          <w:rFonts w:ascii="Aptos" w:eastAsia="Calibri" w:hAnsi="Aptos" w:cs="Arial"/>
        </w:rPr>
      </w:pPr>
    </w:p>
    <w:p w14:paraId="78BA43B7" w14:textId="2C8526EF" w:rsidR="00B2498D" w:rsidRPr="00840C23" w:rsidRDefault="00B2498D" w:rsidP="00B2498D">
      <w:pPr>
        <w:spacing w:after="0"/>
        <w:jc w:val="both"/>
        <w:rPr>
          <w:rFonts w:ascii="Aptos" w:eastAsia="Calibri" w:hAnsi="Aptos" w:cs="Arial"/>
        </w:rPr>
      </w:pPr>
      <w:r w:rsidRPr="00840C23">
        <w:rPr>
          <w:rFonts w:ascii="Aptos" w:eastAsia="Calibri" w:hAnsi="Aptos" w:cs="Arial"/>
        </w:rPr>
        <w:t xml:space="preserve">The zero to five-point scale range is defined in Table </w:t>
      </w:r>
      <w:r w:rsidR="00770925" w:rsidRPr="00840C23">
        <w:rPr>
          <w:rFonts w:ascii="Aptos" w:eastAsia="Calibri" w:hAnsi="Aptos" w:cs="Arial"/>
        </w:rPr>
        <w:t>1</w:t>
      </w:r>
      <w:r w:rsidRPr="00840C23">
        <w:rPr>
          <w:rFonts w:ascii="Aptos" w:eastAsia="Calibri" w:hAnsi="Aptos" w:cs="Arial"/>
        </w:rPr>
        <w:t>.</w:t>
      </w:r>
      <w:bookmarkStart w:id="69" w:name="_Ref367352885"/>
      <w:bookmarkStart w:id="70" w:name="_Toc453578170"/>
    </w:p>
    <w:p w14:paraId="1CC4B141" w14:textId="77777777" w:rsidR="00B2498D" w:rsidRPr="00840C23" w:rsidRDefault="00B2498D" w:rsidP="00B2498D">
      <w:pPr>
        <w:pStyle w:val="Heading2"/>
        <w:spacing w:before="0"/>
        <w:jc w:val="both"/>
        <w:rPr>
          <w:rFonts w:ascii="Aptos" w:eastAsia="Calibri" w:hAnsi="Aptos" w:cs="Arial"/>
          <w:szCs w:val="22"/>
        </w:rPr>
      </w:pPr>
      <w:bookmarkStart w:id="71" w:name="_Toc462048133"/>
    </w:p>
    <w:p w14:paraId="40D0C223" w14:textId="27052045" w:rsidR="00B2498D" w:rsidRPr="00840C23" w:rsidRDefault="00B2498D" w:rsidP="00B2498D">
      <w:pPr>
        <w:pStyle w:val="Heading2"/>
        <w:spacing w:before="0"/>
        <w:jc w:val="both"/>
        <w:rPr>
          <w:rFonts w:ascii="Aptos" w:eastAsia="Calibri" w:hAnsi="Aptos" w:cs="Arial"/>
          <w:szCs w:val="22"/>
        </w:rPr>
      </w:pPr>
      <w:bookmarkStart w:id="72" w:name="_Toc494882676"/>
      <w:bookmarkStart w:id="73" w:name="_Toc242181438"/>
      <w:r w:rsidRPr="00840C23">
        <w:rPr>
          <w:rFonts w:ascii="Aptos" w:eastAsia="Calibri" w:hAnsi="Aptos" w:cs="Arial"/>
          <w:szCs w:val="22"/>
        </w:rPr>
        <w:t xml:space="preserve">Table </w:t>
      </w:r>
      <w:bookmarkEnd w:id="69"/>
      <w:bookmarkEnd w:id="70"/>
      <w:bookmarkEnd w:id="71"/>
      <w:bookmarkEnd w:id="72"/>
      <w:r w:rsidR="00770925" w:rsidRPr="00840C23">
        <w:rPr>
          <w:rFonts w:ascii="Aptos" w:eastAsia="Calibri" w:hAnsi="Aptos" w:cs="Arial"/>
          <w:szCs w:val="22"/>
        </w:rPr>
        <w:t>1</w:t>
      </w:r>
      <w:bookmarkEnd w:id="73"/>
    </w:p>
    <w:tbl>
      <w:tblPr>
        <w:tblW w:w="47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1407"/>
        <w:gridCol w:w="6488"/>
      </w:tblGrid>
      <w:tr w:rsidR="00B2498D" w:rsidRPr="00840C23" w14:paraId="63882E66" w14:textId="77777777" w:rsidTr="004C6269">
        <w:trPr>
          <w:trHeight w:val="20"/>
          <w:tblHeader/>
        </w:trPr>
        <w:tc>
          <w:tcPr>
            <w:tcW w:w="510" w:type="pct"/>
            <w:shd w:val="clear" w:color="auto" w:fill="DEEAF6" w:themeFill="accent1" w:themeFillTint="33"/>
          </w:tcPr>
          <w:p w14:paraId="23B4830C" w14:textId="77777777" w:rsidR="00B2498D" w:rsidRPr="00840C23" w:rsidRDefault="00B2498D" w:rsidP="004C6269">
            <w:pPr>
              <w:tabs>
                <w:tab w:val="left" w:pos="-1440"/>
              </w:tabs>
              <w:spacing w:after="0"/>
              <w:jc w:val="both"/>
              <w:rPr>
                <w:rFonts w:ascii="Aptos" w:eastAsia="Calibri" w:hAnsi="Aptos" w:cs="Arial"/>
                <w:b/>
              </w:rPr>
            </w:pPr>
            <w:r w:rsidRPr="00840C23">
              <w:rPr>
                <w:rFonts w:ascii="Aptos" w:eastAsia="Calibri" w:hAnsi="Aptos" w:cs="Arial"/>
                <w:b/>
              </w:rPr>
              <w:t>Score</w:t>
            </w:r>
          </w:p>
        </w:tc>
        <w:tc>
          <w:tcPr>
            <w:tcW w:w="800" w:type="pct"/>
            <w:shd w:val="clear" w:color="auto" w:fill="DEEAF6" w:themeFill="accent1" w:themeFillTint="33"/>
          </w:tcPr>
          <w:p w14:paraId="5F141E07" w14:textId="77777777" w:rsidR="00B2498D" w:rsidRPr="00840C23" w:rsidRDefault="00B2498D" w:rsidP="004C6269">
            <w:pPr>
              <w:tabs>
                <w:tab w:val="left" w:pos="-1440"/>
              </w:tabs>
              <w:spacing w:after="0"/>
              <w:jc w:val="both"/>
              <w:rPr>
                <w:rFonts w:ascii="Aptos" w:eastAsia="Calibri" w:hAnsi="Aptos" w:cs="Arial"/>
                <w:b/>
              </w:rPr>
            </w:pPr>
            <w:r w:rsidRPr="00840C23">
              <w:rPr>
                <w:rFonts w:ascii="Aptos" w:eastAsia="Calibri" w:hAnsi="Aptos" w:cs="Arial"/>
                <w:b/>
              </w:rPr>
              <w:t>Label</w:t>
            </w:r>
          </w:p>
        </w:tc>
        <w:tc>
          <w:tcPr>
            <w:tcW w:w="3690" w:type="pct"/>
            <w:shd w:val="clear" w:color="auto" w:fill="DEEAF6" w:themeFill="accent1" w:themeFillTint="33"/>
          </w:tcPr>
          <w:p w14:paraId="21D0D500" w14:textId="77777777" w:rsidR="00B2498D" w:rsidRPr="00840C23" w:rsidRDefault="00B2498D" w:rsidP="004C6269">
            <w:pPr>
              <w:tabs>
                <w:tab w:val="left" w:pos="-1440"/>
              </w:tabs>
              <w:spacing w:after="0"/>
              <w:jc w:val="both"/>
              <w:rPr>
                <w:rFonts w:ascii="Aptos" w:eastAsia="Calibri" w:hAnsi="Aptos" w:cs="Arial"/>
                <w:b/>
              </w:rPr>
            </w:pPr>
            <w:r w:rsidRPr="00840C23">
              <w:rPr>
                <w:rFonts w:ascii="Aptos" w:eastAsia="Calibri" w:hAnsi="Aptos" w:cs="Arial"/>
                <w:b/>
              </w:rPr>
              <w:t>Description</w:t>
            </w:r>
          </w:p>
        </w:tc>
      </w:tr>
      <w:tr w:rsidR="00B2498D" w:rsidRPr="00840C23" w14:paraId="545011D7" w14:textId="77777777" w:rsidTr="004C6269">
        <w:trPr>
          <w:trHeight w:val="20"/>
        </w:trPr>
        <w:tc>
          <w:tcPr>
            <w:tcW w:w="510" w:type="pct"/>
          </w:tcPr>
          <w:p w14:paraId="7A68F13E"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0</w:t>
            </w:r>
          </w:p>
        </w:tc>
        <w:tc>
          <w:tcPr>
            <w:tcW w:w="800" w:type="pct"/>
          </w:tcPr>
          <w:p w14:paraId="26FBD0D6"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Not Acceptable</w:t>
            </w:r>
          </w:p>
        </w:tc>
        <w:tc>
          <w:tcPr>
            <w:tcW w:w="3690" w:type="pct"/>
          </w:tcPr>
          <w:p w14:paraId="25875838" w14:textId="185B99C3"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Non-responsive, fails to meet RFP specification</w:t>
            </w:r>
            <w:r w:rsidR="00B60CD2">
              <w:rPr>
                <w:rFonts w:ascii="Aptos" w:eastAsia="Calibri" w:hAnsi="Aptos" w:cs="Arial"/>
              </w:rPr>
              <w:t>s</w:t>
            </w:r>
            <w:r w:rsidRPr="00840C23">
              <w:rPr>
                <w:rFonts w:ascii="Aptos" w:eastAsia="Calibri" w:hAnsi="Aptos" w:cs="Arial"/>
              </w:rPr>
              <w:t>. The approach has no probability of success. If a mandatory requirement this score shall result in disqualification of proposal.</w:t>
            </w:r>
          </w:p>
        </w:tc>
      </w:tr>
      <w:tr w:rsidR="00B2498D" w:rsidRPr="00840C23" w14:paraId="72456E1A" w14:textId="77777777" w:rsidTr="004C6269">
        <w:trPr>
          <w:trHeight w:val="20"/>
        </w:trPr>
        <w:tc>
          <w:tcPr>
            <w:tcW w:w="510" w:type="pct"/>
          </w:tcPr>
          <w:p w14:paraId="1EC95979"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1</w:t>
            </w:r>
          </w:p>
        </w:tc>
        <w:tc>
          <w:tcPr>
            <w:tcW w:w="800" w:type="pct"/>
          </w:tcPr>
          <w:p w14:paraId="2D7A2DCE"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Poor</w:t>
            </w:r>
          </w:p>
        </w:tc>
        <w:tc>
          <w:tcPr>
            <w:tcW w:w="3690" w:type="pct"/>
          </w:tcPr>
          <w:p w14:paraId="433C102D"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Below average, falls short of expectations, is substandard to that which is the average or expected norm, has a low probability of success in achieving objectives per RFP.</w:t>
            </w:r>
          </w:p>
        </w:tc>
      </w:tr>
      <w:tr w:rsidR="00B2498D" w:rsidRPr="00840C23" w14:paraId="6FD56DDF" w14:textId="77777777" w:rsidTr="004C6269">
        <w:trPr>
          <w:trHeight w:val="20"/>
        </w:trPr>
        <w:tc>
          <w:tcPr>
            <w:tcW w:w="510" w:type="pct"/>
          </w:tcPr>
          <w:p w14:paraId="6C9DE0E4"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2</w:t>
            </w:r>
          </w:p>
        </w:tc>
        <w:tc>
          <w:tcPr>
            <w:tcW w:w="800" w:type="pct"/>
          </w:tcPr>
          <w:p w14:paraId="7FC977FF"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Fair</w:t>
            </w:r>
          </w:p>
        </w:tc>
        <w:tc>
          <w:tcPr>
            <w:tcW w:w="3690" w:type="pct"/>
          </w:tcPr>
          <w:p w14:paraId="6F0D6480"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Has a reasonable probability of success, however, some objectives may not be met.</w:t>
            </w:r>
          </w:p>
        </w:tc>
      </w:tr>
      <w:tr w:rsidR="00B2498D" w:rsidRPr="00840C23" w14:paraId="24A3492A" w14:textId="77777777" w:rsidTr="004C6269">
        <w:trPr>
          <w:trHeight w:val="20"/>
        </w:trPr>
        <w:tc>
          <w:tcPr>
            <w:tcW w:w="510" w:type="pct"/>
          </w:tcPr>
          <w:p w14:paraId="69E4E916"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3</w:t>
            </w:r>
          </w:p>
        </w:tc>
        <w:tc>
          <w:tcPr>
            <w:tcW w:w="800" w:type="pct"/>
          </w:tcPr>
          <w:p w14:paraId="0DCEF28C"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Average</w:t>
            </w:r>
          </w:p>
        </w:tc>
        <w:tc>
          <w:tcPr>
            <w:tcW w:w="3690" w:type="pct"/>
          </w:tcPr>
          <w:p w14:paraId="573B9A82"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 xml:space="preserve">Acceptable, achieves all objectives in a reasonable fashion per RFP specification. This shall be the baseline score for each item with adjustments based on interpretation of proposal by Evaluation Committee members. </w:t>
            </w:r>
          </w:p>
        </w:tc>
      </w:tr>
      <w:tr w:rsidR="00B2498D" w:rsidRPr="00840C23" w14:paraId="3A728D20" w14:textId="77777777" w:rsidTr="004C6269">
        <w:trPr>
          <w:trHeight w:val="20"/>
        </w:trPr>
        <w:tc>
          <w:tcPr>
            <w:tcW w:w="510" w:type="pct"/>
          </w:tcPr>
          <w:p w14:paraId="273AA53A"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4</w:t>
            </w:r>
          </w:p>
        </w:tc>
        <w:tc>
          <w:tcPr>
            <w:tcW w:w="800" w:type="pct"/>
          </w:tcPr>
          <w:p w14:paraId="0FE17B2A"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Above Average/</w:t>
            </w:r>
          </w:p>
          <w:p w14:paraId="583EAC9C"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Good</w:t>
            </w:r>
          </w:p>
        </w:tc>
        <w:tc>
          <w:tcPr>
            <w:tcW w:w="3690" w:type="pct"/>
          </w:tcPr>
          <w:p w14:paraId="7770B8E8"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Very good probability of success, better than that which is average or expected as the norm. Achieves all objectives per RFP requirements and expectations.</w:t>
            </w:r>
          </w:p>
        </w:tc>
      </w:tr>
      <w:tr w:rsidR="00B2498D" w:rsidRPr="00840C23" w14:paraId="1007FEB9" w14:textId="77777777" w:rsidTr="004C6269">
        <w:trPr>
          <w:trHeight w:val="20"/>
        </w:trPr>
        <w:tc>
          <w:tcPr>
            <w:tcW w:w="510" w:type="pct"/>
          </w:tcPr>
          <w:p w14:paraId="579CCD61"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5</w:t>
            </w:r>
          </w:p>
        </w:tc>
        <w:tc>
          <w:tcPr>
            <w:tcW w:w="800" w:type="pct"/>
          </w:tcPr>
          <w:p w14:paraId="357FEA64"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Excellent/</w:t>
            </w:r>
          </w:p>
          <w:p w14:paraId="074FC43D" w14:textId="77777777"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Exceptional</w:t>
            </w:r>
          </w:p>
        </w:tc>
        <w:tc>
          <w:tcPr>
            <w:tcW w:w="3690" w:type="pct"/>
          </w:tcPr>
          <w:p w14:paraId="1A281DB2" w14:textId="3D2DD33C" w:rsidR="00B2498D" w:rsidRPr="00840C23" w:rsidRDefault="00B2498D" w:rsidP="004C6269">
            <w:pPr>
              <w:tabs>
                <w:tab w:val="left" w:pos="-1440"/>
              </w:tabs>
              <w:spacing w:after="0"/>
              <w:jc w:val="both"/>
              <w:rPr>
                <w:rFonts w:ascii="Aptos" w:eastAsia="Calibri" w:hAnsi="Aptos" w:cs="Arial"/>
              </w:rPr>
            </w:pPr>
            <w:r w:rsidRPr="00840C23">
              <w:rPr>
                <w:rFonts w:ascii="Aptos" w:eastAsia="Calibri" w:hAnsi="Aptos" w:cs="Arial"/>
              </w:rPr>
              <w:t>Exceeds expectations, very innovative, clearly superior to that which is average or expected as the norm. Excellent probability of success in achieving all objectives and meeting RFP specification.</w:t>
            </w:r>
          </w:p>
        </w:tc>
      </w:tr>
    </w:tbl>
    <w:p w14:paraId="0F8D88EB" w14:textId="77777777" w:rsidR="00770925" w:rsidRPr="00840C23" w:rsidRDefault="00770925" w:rsidP="00B2498D">
      <w:pPr>
        <w:spacing w:after="0"/>
        <w:jc w:val="both"/>
        <w:rPr>
          <w:rFonts w:ascii="Aptos" w:hAnsi="Aptos" w:cs="Arial"/>
        </w:rPr>
      </w:pPr>
    </w:p>
    <w:p w14:paraId="783D4EA6" w14:textId="1FFB8798" w:rsidR="00B2498D" w:rsidRPr="00840C23" w:rsidRDefault="00B2498D" w:rsidP="00B2498D">
      <w:pPr>
        <w:spacing w:after="0"/>
        <w:jc w:val="both"/>
        <w:rPr>
          <w:rFonts w:ascii="Aptos" w:hAnsi="Aptos" w:cs="Arial"/>
        </w:rPr>
      </w:pPr>
      <w:r w:rsidRPr="00840C23">
        <w:rPr>
          <w:rFonts w:ascii="Aptos" w:hAnsi="Aptos" w:cs="Arial"/>
        </w:rPr>
        <w:t xml:space="preserve">The evaluation criteria and respective weights for this RFP are contained in Table </w:t>
      </w:r>
      <w:r w:rsidR="00770925" w:rsidRPr="00840C23">
        <w:rPr>
          <w:rFonts w:ascii="Aptos" w:hAnsi="Aptos" w:cs="Arial"/>
        </w:rPr>
        <w:t>2</w:t>
      </w:r>
      <w:r w:rsidRPr="00840C23">
        <w:rPr>
          <w:rFonts w:ascii="Aptos" w:hAnsi="Aptos" w:cs="Arial"/>
        </w:rPr>
        <w:t xml:space="preserve">. </w:t>
      </w:r>
    </w:p>
    <w:p w14:paraId="602EEE5E" w14:textId="7C5439C0" w:rsidR="009C4B42" w:rsidRPr="00662EE0" w:rsidRDefault="00B2498D" w:rsidP="00662EE0">
      <w:pPr>
        <w:pStyle w:val="Heading2"/>
        <w:spacing w:before="0"/>
        <w:jc w:val="both"/>
        <w:rPr>
          <w:rFonts w:ascii="Aptos" w:eastAsia="Calibri" w:hAnsi="Aptos" w:cs="Arial"/>
          <w:szCs w:val="22"/>
        </w:rPr>
      </w:pPr>
      <w:bookmarkStart w:id="74" w:name="_Toc453578171"/>
      <w:bookmarkStart w:id="75" w:name="_Toc462048134"/>
      <w:bookmarkStart w:id="76" w:name="_Toc494882677"/>
      <w:bookmarkStart w:id="77" w:name="_Toc242181439"/>
      <w:r w:rsidRPr="00840C23">
        <w:rPr>
          <w:rFonts w:ascii="Aptos" w:eastAsia="Calibri" w:hAnsi="Aptos" w:cs="Arial"/>
          <w:szCs w:val="22"/>
        </w:rPr>
        <w:lastRenderedPageBreak/>
        <w:t xml:space="preserve">Table </w:t>
      </w:r>
      <w:bookmarkEnd w:id="74"/>
      <w:bookmarkEnd w:id="75"/>
      <w:bookmarkEnd w:id="76"/>
      <w:r w:rsidR="00770925" w:rsidRPr="00840C23">
        <w:rPr>
          <w:rFonts w:ascii="Aptos" w:eastAsia="Calibri" w:hAnsi="Aptos" w:cs="Arial"/>
          <w:szCs w:val="22"/>
        </w:rPr>
        <w:t>2</w:t>
      </w:r>
      <w:bookmarkEnd w:id="77"/>
    </w:p>
    <w:tbl>
      <w:tblPr>
        <w:tblStyle w:val="TableGrid91"/>
        <w:tblW w:w="5060" w:type="pct"/>
        <w:tblInd w:w="-113" w:type="dxa"/>
        <w:tblLook w:val="04A0" w:firstRow="1" w:lastRow="0" w:firstColumn="1" w:lastColumn="0" w:noHBand="0" w:noVBand="1"/>
      </w:tblPr>
      <w:tblGrid>
        <w:gridCol w:w="8118"/>
        <w:gridCol w:w="1344"/>
      </w:tblGrid>
      <w:tr w:rsidR="009C4B42" w:rsidRPr="00840C23" w14:paraId="6212542E" w14:textId="77777777" w:rsidTr="0059572F">
        <w:trPr>
          <w:tblHeader/>
        </w:trPr>
        <w:tc>
          <w:tcPr>
            <w:tcW w:w="4290" w:type="pct"/>
            <w:shd w:val="clear" w:color="auto" w:fill="FFF2CC" w:themeFill="accent4" w:themeFillTint="33"/>
          </w:tcPr>
          <w:p w14:paraId="20D99CA5" w14:textId="77777777" w:rsidR="009C4B42" w:rsidRPr="0008166E" w:rsidRDefault="009C4B42" w:rsidP="0059572F">
            <w:pPr>
              <w:jc w:val="both"/>
              <w:rPr>
                <w:rFonts w:ascii="Aptos" w:eastAsia="Calibri" w:hAnsi="Aptos" w:cs="Arial"/>
                <w:b/>
              </w:rPr>
            </w:pPr>
            <w:bookmarkStart w:id="78" w:name="_Hlk165282004"/>
            <w:r w:rsidRPr="0008166E">
              <w:rPr>
                <w:rFonts w:ascii="Aptos" w:eastAsia="Calibri" w:hAnsi="Aptos" w:cs="Arial"/>
                <w:b/>
              </w:rPr>
              <w:t>RFP SECTION AND EVALUATION CRITERIA</w:t>
            </w:r>
          </w:p>
        </w:tc>
        <w:tc>
          <w:tcPr>
            <w:tcW w:w="710" w:type="pct"/>
            <w:shd w:val="clear" w:color="auto" w:fill="FFF2CC" w:themeFill="accent4" w:themeFillTint="33"/>
          </w:tcPr>
          <w:p w14:paraId="575B3BCF" w14:textId="77777777" w:rsidR="009C4B42" w:rsidRPr="0008166E" w:rsidRDefault="009C4B42" w:rsidP="0059572F">
            <w:pPr>
              <w:jc w:val="both"/>
              <w:rPr>
                <w:rFonts w:ascii="Aptos" w:eastAsia="Calibri" w:hAnsi="Aptos" w:cs="Arial"/>
                <w:b/>
              </w:rPr>
            </w:pPr>
            <w:r w:rsidRPr="0008166E">
              <w:rPr>
                <w:rFonts w:ascii="Aptos" w:eastAsia="Calibri" w:hAnsi="Aptos" w:cs="Arial"/>
                <w:b/>
              </w:rPr>
              <w:t>WEIGHT</w:t>
            </w:r>
          </w:p>
        </w:tc>
      </w:tr>
      <w:tr w:rsidR="00FD00AD" w:rsidRPr="00840C23" w14:paraId="6630427F" w14:textId="77777777" w:rsidTr="00BC27F5">
        <w:trPr>
          <w:trHeight w:val="1760"/>
        </w:trPr>
        <w:tc>
          <w:tcPr>
            <w:tcW w:w="4290" w:type="pct"/>
            <w:shd w:val="clear" w:color="auto" w:fill="DEEAF6" w:themeFill="accent1" w:themeFillTint="33"/>
          </w:tcPr>
          <w:p w14:paraId="7C7022E0" w14:textId="77777777" w:rsidR="00FD00AD" w:rsidRPr="0008166E" w:rsidRDefault="00FD00AD" w:rsidP="009C4B42">
            <w:pPr>
              <w:pStyle w:val="ListParagraph"/>
              <w:numPr>
                <w:ilvl w:val="0"/>
                <w:numId w:val="15"/>
              </w:numPr>
              <w:spacing w:after="0"/>
              <w:ind w:left="270" w:hanging="270"/>
              <w:rPr>
                <w:rFonts w:ascii="Aptos" w:eastAsia="Calibri" w:hAnsi="Aptos" w:cs="Arial"/>
                <w:b/>
              </w:rPr>
            </w:pPr>
            <w:r w:rsidRPr="0008166E">
              <w:rPr>
                <w:rFonts w:ascii="Aptos" w:eastAsia="Times New Roman" w:hAnsi="Aptos" w:cs="Arial"/>
                <w:b/>
              </w:rPr>
              <w:t>TITLE AND TABLE OF CONTENTS</w:t>
            </w:r>
          </w:p>
          <w:p w14:paraId="74F6E4FB" w14:textId="77777777" w:rsidR="00FD00AD" w:rsidRPr="0008166E" w:rsidRDefault="00FD00AD" w:rsidP="009C4B42">
            <w:pPr>
              <w:pStyle w:val="ListParagraph"/>
              <w:numPr>
                <w:ilvl w:val="0"/>
                <w:numId w:val="15"/>
              </w:numPr>
              <w:spacing w:after="0"/>
              <w:ind w:left="270" w:hanging="270"/>
              <w:rPr>
                <w:rFonts w:ascii="Aptos" w:eastAsia="Times New Roman" w:hAnsi="Aptos" w:cs="Arial"/>
                <w:b/>
              </w:rPr>
            </w:pPr>
            <w:r w:rsidRPr="0008166E">
              <w:rPr>
                <w:rFonts w:ascii="Aptos" w:eastAsia="Times New Roman" w:hAnsi="Aptos" w:cs="Arial"/>
                <w:b/>
              </w:rPr>
              <w:t>SIGNED STATEMENTS:</w:t>
            </w:r>
          </w:p>
          <w:p w14:paraId="3EBB69E5" w14:textId="77777777" w:rsidR="00FD00AD" w:rsidRPr="0008166E" w:rsidRDefault="00FD00AD" w:rsidP="009C4B42">
            <w:pPr>
              <w:pStyle w:val="ListParagraph"/>
              <w:numPr>
                <w:ilvl w:val="0"/>
                <w:numId w:val="5"/>
              </w:numPr>
              <w:spacing w:after="0" w:line="240" w:lineRule="auto"/>
              <w:ind w:left="420"/>
              <w:rPr>
                <w:rFonts w:ascii="Aptos" w:eastAsia="Calibri" w:hAnsi="Aptos" w:cs="Arial"/>
              </w:rPr>
            </w:pPr>
            <w:r w:rsidRPr="0008166E">
              <w:rPr>
                <w:rFonts w:ascii="Aptos" w:eastAsia="Calibri" w:hAnsi="Aptos" w:cs="Arial"/>
              </w:rPr>
              <w:t>Exhibit A: Bidder Information and Acceptance</w:t>
            </w:r>
          </w:p>
          <w:p w14:paraId="36DA41A5" w14:textId="77777777" w:rsidR="00FD00AD" w:rsidRPr="0008166E" w:rsidRDefault="00FD00AD" w:rsidP="009C4B42">
            <w:pPr>
              <w:pStyle w:val="ListParagraph"/>
              <w:numPr>
                <w:ilvl w:val="0"/>
                <w:numId w:val="5"/>
              </w:numPr>
              <w:spacing w:after="0" w:line="240" w:lineRule="auto"/>
              <w:ind w:left="420"/>
              <w:rPr>
                <w:rFonts w:ascii="Aptos" w:eastAsia="Calibri" w:hAnsi="Aptos" w:cs="Arial"/>
              </w:rPr>
            </w:pPr>
            <w:r w:rsidRPr="0008166E">
              <w:rPr>
                <w:rFonts w:ascii="Aptos" w:eastAsia="Calibri" w:hAnsi="Aptos" w:cs="Arial"/>
              </w:rPr>
              <w:t>SLEB Partnering Sheet</w:t>
            </w:r>
          </w:p>
          <w:p w14:paraId="6E152D68" w14:textId="77777777" w:rsidR="00FD00AD" w:rsidRPr="0008166E" w:rsidRDefault="00FD00AD" w:rsidP="009C4B42">
            <w:pPr>
              <w:pStyle w:val="ListParagraph"/>
              <w:numPr>
                <w:ilvl w:val="0"/>
                <w:numId w:val="5"/>
              </w:numPr>
              <w:spacing w:after="0" w:line="240" w:lineRule="auto"/>
              <w:ind w:left="420"/>
              <w:rPr>
                <w:rFonts w:ascii="Aptos" w:eastAsia="Calibri" w:hAnsi="Aptos" w:cs="Arial"/>
              </w:rPr>
            </w:pPr>
            <w:r w:rsidRPr="0008166E">
              <w:rPr>
                <w:rFonts w:ascii="Aptos" w:eastAsia="Calibri" w:hAnsi="Aptos" w:cs="Arial"/>
              </w:rPr>
              <w:t>OIG Attestation</w:t>
            </w:r>
          </w:p>
          <w:p w14:paraId="74345CB2" w14:textId="3D7BE026" w:rsidR="00FD00AD" w:rsidRPr="0008166E" w:rsidRDefault="00FD00AD" w:rsidP="009C4B42">
            <w:pPr>
              <w:pStyle w:val="ListParagraph"/>
              <w:numPr>
                <w:ilvl w:val="0"/>
                <w:numId w:val="5"/>
              </w:numPr>
              <w:spacing w:after="0" w:line="240" w:lineRule="auto"/>
              <w:ind w:left="420"/>
              <w:rPr>
                <w:rFonts w:ascii="Aptos" w:eastAsia="Calibri" w:hAnsi="Aptos" w:cs="Arial"/>
                <w:b/>
              </w:rPr>
            </w:pPr>
            <w:r w:rsidRPr="0008166E">
              <w:rPr>
                <w:rFonts w:ascii="Aptos" w:eastAsia="Calibri" w:hAnsi="Aptos" w:cs="Arial"/>
              </w:rPr>
              <w:t>Exhibit B: Exceptions, Clarifications and Amendments</w:t>
            </w:r>
          </w:p>
        </w:tc>
        <w:tc>
          <w:tcPr>
            <w:tcW w:w="710" w:type="pct"/>
          </w:tcPr>
          <w:p w14:paraId="17D51FC3" w14:textId="77777777" w:rsidR="00FD00AD" w:rsidRPr="0008166E" w:rsidRDefault="00FD00AD" w:rsidP="0059572F">
            <w:pPr>
              <w:jc w:val="both"/>
              <w:rPr>
                <w:rFonts w:ascii="Aptos" w:eastAsia="Calibri" w:hAnsi="Aptos" w:cs="Arial"/>
              </w:rPr>
            </w:pPr>
            <w:r w:rsidRPr="0008166E">
              <w:rPr>
                <w:rFonts w:ascii="Aptos" w:eastAsia="Calibri" w:hAnsi="Aptos" w:cs="Arial"/>
              </w:rPr>
              <w:t>Pass/Fail</w:t>
            </w:r>
          </w:p>
        </w:tc>
      </w:tr>
      <w:tr w:rsidR="009C4B42" w:rsidRPr="00840C23" w14:paraId="3C806048" w14:textId="77777777" w:rsidTr="0059572F">
        <w:tc>
          <w:tcPr>
            <w:tcW w:w="0" w:type="auto"/>
            <w:shd w:val="clear" w:color="auto" w:fill="DEEAF6" w:themeFill="accent1" w:themeFillTint="33"/>
            <w:vAlign w:val="center"/>
          </w:tcPr>
          <w:p w14:paraId="79568A7B" w14:textId="77777777" w:rsidR="009C4B42" w:rsidRPr="0008166E" w:rsidRDefault="009C4B42" w:rsidP="009C4B42">
            <w:pPr>
              <w:pStyle w:val="ListParagraph"/>
              <w:numPr>
                <w:ilvl w:val="0"/>
                <w:numId w:val="15"/>
              </w:numPr>
              <w:spacing w:after="0"/>
              <w:ind w:left="270" w:hanging="270"/>
              <w:rPr>
                <w:rFonts w:ascii="Aptos" w:eastAsia="Calibri" w:hAnsi="Aptos" w:cs="Arial"/>
                <w:b/>
              </w:rPr>
            </w:pPr>
            <w:r w:rsidRPr="0008166E">
              <w:rPr>
                <w:rFonts w:ascii="Aptos" w:eastAsia="Times New Roman" w:hAnsi="Aptos" w:cs="Arial"/>
                <w:b/>
              </w:rPr>
              <w:t>ORGANIZATIONAL CAPACITY AND REFERENCES</w:t>
            </w:r>
          </w:p>
        </w:tc>
        <w:tc>
          <w:tcPr>
            <w:tcW w:w="0" w:type="auto"/>
            <w:shd w:val="clear" w:color="auto" w:fill="DEEAF6" w:themeFill="accent1" w:themeFillTint="33"/>
            <w:vAlign w:val="center"/>
          </w:tcPr>
          <w:p w14:paraId="080B81D4" w14:textId="77777777" w:rsidR="009C4B42" w:rsidRPr="0008166E" w:rsidRDefault="009C4B42" w:rsidP="0059572F">
            <w:pPr>
              <w:pStyle w:val="ListParagraph"/>
              <w:spacing w:after="0"/>
              <w:ind w:left="270"/>
              <w:rPr>
                <w:rFonts w:ascii="Aptos" w:eastAsia="Calibri" w:hAnsi="Aptos" w:cs="Arial"/>
                <w:b/>
              </w:rPr>
            </w:pPr>
          </w:p>
        </w:tc>
      </w:tr>
      <w:tr w:rsidR="009C4B42" w:rsidRPr="00840C23" w14:paraId="1E82A1D9" w14:textId="77777777" w:rsidTr="0059572F">
        <w:trPr>
          <w:trHeight w:val="1861"/>
        </w:trPr>
        <w:tc>
          <w:tcPr>
            <w:tcW w:w="4290" w:type="pct"/>
          </w:tcPr>
          <w:p w14:paraId="23FA81D3" w14:textId="77777777" w:rsidR="009C4B42" w:rsidRPr="0008166E" w:rsidRDefault="009C4B42" w:rsidP="009C4B42">
            <w:pPr>
              <w:pStyle w:val="ListParagraph"/>
              <w:numPr>
                <w:ilvl w:val="0"/>
                <w:numId w:val="16"/>
              </w:numPr>
              <w:spacing w:after="0"/>
              <w:ind w:left="342"/>
              <w:rPr>
                <w:rFonts w:ascii="Aptos" w:eastAsia="Calibri" w:hAnsi="Aptos" w:cs="Arial"/>
              </w:rPr>
            </w:pPr>
            <w:r w:rsidRPr="0008166E">
              <w:rPr>
                <w:rFonts w:ascii="Aptos" w:eastAsia="Calibri" w:hAnsi="Aptos" w:cs="Arial"/>
              </w:rPr>
              <w:t xml:space="preserve">Debarment and Suspension </w:t>
            </w:r>
          </w:p>
          <w:p w14:paraId="5C53430F" w14:textId="77777777" w:rsidR="009C4B42" w:rsidRPr="0008166E" w:rsidRDefault="009C4B42" w:rsidP="0059572F">
            <w:pPr>
              <w:autoSpaceDE w:val="0"/>
              <w:autoSpaceDN w:val="0"/>
              <w:adjustRightInd w:val="0"/>
              <w:spacing w:after="0"/>
              <w:jc w:val="both"/>
              <w:rPr>
                <w:rFonts w:ascii="Aptos" w:eastAsia="Calibri" w:hAnsi="Aptos" w:cs="Arial"/>
              </w:rPr>
            </w:pPr>
            <w:r w:rsidRPr="0008166E">
              <w:rPr>
                <w:rFonts w:ascii="Aptos" w:eastAsia="Calibri" w:hAnsi="Aptos" w:cs="Arial"/>
              </w:rPr>
              <w:t>To be considered for contract award, the Bidder and its principal may not be identified on the list of Federally debarred, suspended or other excluded parties located in the following databases:</w:t>
            </w:r>
          </w:p>
          <w:p w14:paraId="01407443" w14:textId="77777777" w:rsidR="009C4B42" w:rsidRPr="0008166E" w:rsidRDefault="009C4B42" w:rsidP="009C4B42">
            <w:pPr>
              <w:pStyle w:val="ListParagraph"/>
              <w:numPr>
                <w:ilvl w:val="0"/>
                <w:numId w:val="17"/>
              </w:numPr>
              <w:autoSpaceDE w:val="0"/>
              <w:autoSpaceDN w:val="0"/>
              <w:adjustRightInd w:val="0"/>
              <w:spacing w:after="0"/>
              <w:jc w:val="both"/>
              <w:rPr>
                <w:rStyle w:val="Hyperlink"/>
                <w:rFonts w:ascii="Aptos" w:eastAsia="Calibri" w:hAnsi="Aptos" w:cs="Arial"/>
              </w:rPr>
            </w:pPr>
            <w:hyperlink r:id="rId19" w:anchor="1" w:history="1">
              <w:r w:rsidRPr="0008166E">
                <w:rPr>
                  <w:rStyle w:val="Hyperlink"/>
                  <w:rFonts w:ascii="Aptos" w:hAnsi="Aptos" w:cs="Arial"/>
                </w:rPr>
                <w:t>https://www.sam.gov/portal/SAM/#1</w:t>
              </w:r>
            </w:hyperlink>
          </w:p>
          <w:p w14:paraId="20B8F1B4" w14:textId="77777777" w:rsidR="009C4B42" w:rsidRPr="0008166E" w:rsidRDefault="009C4B42" w:rsidP="009C4B42">
            <w:pPr>
              <w:pStyle w:val="ListParagraph"/>
              <w:numPr>
                <w:ilvl w:val="0"/>
                <w:numId w:val="17"/>
              </w:numPr>
              <w:autoSpaceDE w:val="0"/>
              <w:autoSpaceDN w:val="0"/>
              <w:adjustRightInd w:val="0"/>
              <w:spacing w:after="0"/>
              <w:jc w:val="both"/>
              <w:rPr>
                <w:rFonts w:ascii="Aptos" w:eastAsia="Calibri" w:hAnsi="Aptos" w:cs="Arial"/>
                <w:u w:val="single"/>
              </w:rPr>
            </w:pPr>
            <w:hyperlink r:id="rId20" w:history="1">
              <w:r w:rsidRPr="0008166E">
                <w:rPr>
                  <w:rStyle w:val="Hyperlink"/>
                  <w:rFonts w:ascii="Aptos" w:eastAsia="Calibri" w:hAnsi="Aptos" w:cs="Arial"/>
                </w:rPr>
                <w:t>https://exclusions.oig.hhs.gov/</w:t>
              </w:r>
            </w:hyperlink>
          </w:p>
          <w:p w14:paraId="721D452E" w14:textId="77777777" w:rsidR="009C4B42" w:rsidRPr="0008166E" w:rsidRDefault="009C4B42" w:rsidP="009C4B42">
            <w:pPr>
              <w:pStyle w:val="ListParagraph"/>
              <w:numPr>
                <w:ilvl w:val="0"/>
                <w:numId w:val="17"/>
              </w:numPr>
              <w:autoSpaceDE w:val="0"/>
              <w:autoSpaceDN w:val="0"/>
              <w:adjustRightInd w:val="0"/>
              <w:spacing w:after="0"/>
              <w:jc w:val="both"/>
              <w:rPr>
                <w:rFonts w:ascii="Aptos" w:eastAsia="Calibri" w:hAnsi="Aptos" w:cs="Arial"/>
                <w:u w:val="single"/>
              </w:rPr>
            </w:pPr>
            <w:hyperlink r:id="rId21" w:history="1">
              <w:r w:rsidRPr="0008166E">
                <w:rPr>
                  <w:rStyle w:val="Hyperlink"/>
                  <w:rFonts w:ascii="Aptos" w:eastAsia="Calibri" w:hAnsi="Aptos" w:cs="Arial"/>
                </w:rPr>
                <w:t>https://files.medical.ca.gov/pubsdoco/SandIlanding.aspx</w:t>
              </w:r>
            </w:hyperlink>
            <w:r w:rsidRPr="0008166E">
              <w:rPr>
                <w:rStyle w:val="Hyperlink"/>
                <w:rFonts w:ascii="Aptos" w:eastAsia="Calibri" w:hAnsi="Aptos" w:cs="Arial"/>
              </w:rPr>
              <w:t xml:space="preserve"> </w:t>
            </w:r>
          </w:p>
          <w:p w14:paraId="67F3E34B" w14:textId="77777777" w:rsidR="009C4B42" w:rsidRPr="0008166E" w:rsidRDefault="009C4B42" w:rsidP="009C4B42">
            <w:pPr>
              <w:pStyle w:val="ListParagraph"/>
              <w:numPr>
                <w:ilvl w:val="0"/>
                <w:numId w:val="17"/>
              </w:numPr>
              <w:autoSpaceDE w:val="0"/>
              <w:autoSpaceDN w:val="0"/>
              <w:adjustRightInd w:val="0"/>
              <w:spacing w:after="0"/>
              <w:jc w:val="both"/>
              <w:rPr>
                <w:rStyle w:val="Hyperlink"/>
                <w:rFonts w:ascii="Aptos" w:eastAsia="Calibri" w:hAnsi="Aptos" w:cs="Arial"/>
                <w:color w:val="auto"/>
              </w:rPr>
            </w:pPr>
            <w:hyperlink r:id="rId22" w:history="1">
              <w:r w:rsidRPr="0008166E">
                <w:rPr>
                  <w:rStyle w:val="Hyperlink"/>
                  <w:rFonts w:ascii="Aptos" w:eastAsia="Calibri" w:hAnsi="Aptos" w:cs="Arial"/>
                </w:rPr>
                <w:t>https://dmf.ntis.gov/</w:t>
              </w:r>
            </w:hyperlink>
          </w:p>
          <w:p w14:paraId="126393EF" w14:textId="77777777" w:rsidR="009C4B42" w:rsidRPr="0008166E" w:rsidRDefault="009C4B42" w:rsidP="009C4B42">
            <w:pPr>
              <w:pStyle w:val="ListParagraph"/>
              <w:numPr>
                <w:ilvl w:val="0"/>
                <w:numId w:val="17"/>
              </w:numPr>
              <w:autoSpaceDE w:val="0"/>
              <w:autoSpaceDN w:val="0"/>
              <w:adjustRightInd w:val="0"/>
              <w:spacing w:after="0"/>
              <w:jc w:val="both"/>
              <w:rPr>
                <w:rStyle w:val="Hyperlink"/>
                <w:rFonts w:ascii="Aptos" w:eastAsia="Calibri" w:hAnsi="Aptos" w:cs="Arial"/>
                <w:color w:val="auto"/>
              </w:rPr>
            </w:pPr>
            <w:hyperlink r:id="rId23" w:history="1">
              <w:r w:rsidRPr="0008166E">
                <w:rPr>
                  <w:rStyle w:val="Hyperlink"/>
                  <w:rFonts w:ascii="Aptos" w:eastAsia="Calibri" w:hAnsi="Aptos" w:cs="Arial"/>
                </w:rPr>
                <w:t>https://npiregistry.cms.hhs.gov/</w:t>
              </w:r>
            </w:hyperlink>
          </w:p>
          <w:p w14:paraId="112EE994" w14:textId="77777777" w:rsidR="009C4B42" w:rsidRPr="0008166E" w:rsidRDefault="009C4B42" w:rsidP="0059572F">
            <w:pPr>
              <w:pStyle w:val="ListParagraph"/>
              <w:autoSpaceDE w:val="0"/>
              <w:autoSpaceDN w:val="0"/>
              <w:adjustRightInd w:val="0"/>
              <w:spacing w:after="0"/>
              <w:ind w:left="360"/>
              <w:jc w:val="both"/>
              <w:rPr>
                <w:rFonts w:ascii="Aptos" w:eastAsia="Calibri" w:hAnsi="Aptos" w:cs="Arial"/>
                <w:u w:val="single"/>
              </w:rPr>
            </w:pPr>
          </w:p>
        </w:tc>
        <w:tc>
          <w:tcPr>
            <w:tcW w:w="710" w:type="pct"/>
            <w:vAlign w:val="center"/>
          </w:tcPr>
          <w:p w14:paraId="4FC39D9E" w14:textId="77777777" w:rsidR="009C4B42" w:rsidRPr="0008166E" w:rsidRDefault="009C4B42" w:rsidP="0059572F">
            <w:pPr>
              <w:jc w:val="both"/>
              <w:rPr>
                <w:rFonts w:ascii="Aptos" w:eastAsia="Calibri" w:hAnsi="Aptos" w:cs="Arial"/>
              </w:rPr>
            </w:pPr>
            <w:r w:rsidRPr="0008166E">
              <w:rPr>
                <w:rFonts w:ascii="Aptos" w:eastAsia="Calibri" w:hAnsi="Aptos" w:cs="Arial"/>
              </w:rPr>
              <w:t>Pass/Fail</w:t>
            </w:r>
          </w:p>
        </w:tc>
      </w:tr>
      <w:tr w:rsidR="009C4B42" w:rsidRPr="00840C23" w14:paraId="1E062DC3" w14:textId="77777777" w:rsidTr="0059572F">
        <w:trPr>
          <w:trHeight w:val="1160"/>
        </w:trPr>
        <w:tc>
          <w:tcPr>
            <w:tcW w:w="4290" w:type="pct"/>
          </w:tcPr>
          <w:p w14:paraId="1487C772" w14:textId="77777777" w:rsidR="009C4B42" w:rsidRPr="0008166E" w:rsidRDefault="009C4B42" w:rsidP="009C4B42">
            <w:pPr>
              <w:pStyle w:val="ListParagraph"/>
              <w:numPr>
                <w:ilvl w:val="0"/>
                <w:numId w:val="16"/>
              </w:numPr>
              <w:spacing w:after="0"/>
              <w:ind w:left="342"/>
              <w:rPr>
                <w:rFonts w:ascii="Aptos" w:eastAsia="Calibri" w:hAnsi="Aptos" w:cs="Arial"/>
              </w:rPr>
            </w:pPr>
            <w:r w:rsidRPr="0008166E">
              <w:rPr>
                <w:rFonts w:ascii="Aptos" w:eastAsia="Calibri" w:hAnsi="Aptos" w:cs="Arial"/>
              </w:rPr>
              <w:t>References</w:t>
            </w:r>
          </w:p>
          <w:p w14:paraId="37FB0A13" w14:textId="77777777" w:rsidR="009C4B42" w:rsidRPr="0008166E" w:rsidRDefault="009C4B42" w:rsidP="0059572F">
            <w:pPr>
              <w:tabs>
                <w:tab w:val="left" w:pos="-720"/>
              </w:tabs>
              <w:spacing w:after="0"/>
              <w:rPr>
                <w:rFonts w:ascii="Aptos" w:eastAsia="Calibri" w:hAnsi="Aptos" w:cs="Arial"/>
              </w:rPr>
            </w:pPr>
            <w:r w:rsidRPr="0008166E">
              <w:rPr>
                <w:rFonts w:ascii="Aptos" w:eastAsia="Calibri" w:hAnsi="Aptos" w:cs="Arial"/>
              </w:rPr>
              <w:t>How do the Bidder’s references respond to the following:</w:t>
            </w:r>
          </w:p>
          <w:p w14:paraId="34BE5471"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Bidder’s capacity to perform the services as stated;</w:t>
            </w:r>
          </w:p>
          <w:p w14:paraId="04BA4F37"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 xml:space="preserve">Areas in which Bidder did well and areas in which bidder could have improved (if applicable); </w:t>
            </w:r>
          </w:p>
          <w:p w14:paraId="7A7DB47D"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Communication and responsiveness, reporting and invoicing, training, customer service, compliance with program, legal, and/or funding requirements, documentation and reliability on a scale of one to five;</w:t>
            </w:r>
          </w:p>
          <w:p w14:paraId="43821280"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Whether the project was completed on time and on budget;</w:t>
            </w:r>
          </w:p>
          <w:p w14:paraId="700C9256"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Capacity and ability to meet program or contract deliverables;</w:t>
            </w:r>
          </w:p>
          <w:p w14:paraId="2D56E547"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Understanding of the project and need;</w:t>
            </w:r>
          </w:p>
          <w:p w14:paraId="79A6AE54"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References’ overall satisfaction with Bidder;</w:t>
            </w:r>
          </w:p>
          <w:p w14:paraId="0A7ACF0B"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 xml:space="preserve">References’ </w:t>
            </w:r>
            <w:proofErr w:type="gramStart"/>
            <w:r w:rsidRPr="0008166E">
              <w:rPr>
                <w:rFonts w:ascii="Aptos" w:eastAsia="Calibri" w:hAnsi="Aptos" w:cs="Arial"/>
              </w:rPr>
              <w:t>comfort with</w:t>
            </w:r>
            <w:proofErr w:type="gramEnd"/>
            <w:r w:rsidRPr="0008166E">
              <w:rPr>
                <w:rFonts w:ascii="Aptos" w:eastAsia="Calibri" w:hAnsi="Aptos" w:cs="Arial"/>
              </w:rPr>
              <w:t xml:space="preserve"> recommending the Bidder to Alameda County;</w:t>
            </w:r>
          </w:p>
          <w:p w14:paraId="24659CA9"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Calibri" w:hAnsi="Aptos" w:cs="Arial"/>
              </w:rPr>
              <w:t>Whether Bidder would be used again by Reference; and</w:t>
            </w:r>
          </w:p>
          <w:p w14:paraId="6937B3B1" w14:textId="77777777" w:rsidR="009C4B42" w:rsidRPr="0008166E" w:rsidRDefault="009C4B42" w:rsidP="009C4B42">
            <w:pPr>
              <w:pStyle w:val="ListParagraph"/>
              <w:numPr>
                <w:ilvl w:val="0"/>
                <w:numId w:val="18"/>
              </w:numPr>
              <w:tabs>
                <w:tab w:val="left" w:pos="-720"/>
              </w:tabs>
              <w:spacing w:after="0"/>
              <w:rPr>
                <w:rFonts w:ascii="Aptos" w:eastAsia="Calibri" w:hAnsi="Aptos" w:cs="Arial"/>
              </w:rPr>
            </w:pPr>
            <w:r w:rsidRPr="0008166E">
              <w:rPr>
                <w:rFonts w:ascii="Aptos" w:eastAsia="Times New Roman" w:hAnsi="Aptos" w:cs="Arial"/>
              </w:rPr>
              <w:t xml:space="preserve">Any other </w:t>
            </w:r>
            <w:r w:rsidRPr="0008166E">
              <w:rPr>
                <w:rFonts w:ascii="Aptos" w:eastAsia="Calibri" w:hAnsi="Aptos" w:cs="Arial"/>
              </w:rPr>
              <w:t>information</w:t>
            </w:r>
            <w:r w:rsidRPr="0008166E">
              <w:rPr>
                <w:rFonts w:ascii="Aptos" w:eastAsia="Times New Roman" w:hAnsi="Aptos" w:cs="Arial"/>
              </w:rPr>
              <w:t xml:space="preserve"> that would assist in Alameda County’s’ work with the Bidder.</w:t>
            </w:r>
          </w:p>
        </w:tc>
        <w:tc>
          <w:tcPr>
            <w:tcW w:w="710" w:type="pct"/>
            <w:vAlign w:val="center"/>
          </w:tcPr>
          <w:p w14:paraId="18F58544" w14:textId="15D16AED" w:rsidR="009C4B42" w:rsidRPr="0008166E" w:rsidRDefault="000116F9" w:rsidP="0059572F">
            <w:pPr>
              <w:jc w:val="both"/>
              <w:rPr>
                <w:rFonts w:ascii="Aptos" w:eastAsia="Calibri" w:hAnsi="Aptos" w:cs="Arial"/>
              </w:rPr>
            </w:pPr>
            <w:r>
              <w:rPr>
                <w:rFonts w:ascii="Aptos" w:eastAsia="Calibri" w:hAnsi="Aptos" w:cs="Arial"/>
              </w:rPr>
              <w:t>5</w:t>
            </w:r>
          </w:p>
        </w:tc>
      </w:tr>
      <w:tr w:rsidR="009C4B42" w:rsidRPr="00840C23" w14:paraId="7C3F3192" w14:textId="77777777" w:rsidTr="0059572F">
        <w:trPr>
          <w:trHeight w:val="458"/>
        </w:trPr>
        <w:tc>
          <w:tcPr>
            <w:tcW w:w="0" w:type="auto"/>
            <w:shd w:val="clear" w:color="auto" w:fill="DEEAF6" w:themeFill="accent1" w:themeFillTint="33"/>
            <w:vAlign w:val="center"/>
          </w:tcPr>
          <w:p w14:paraId="6E16642F" w14:textId="77777777" w:rsidR="009C4B42" w:rsidRPr="0008166E" w:rsidRDefault="009C4B42" w:rsidP="0059572F">
            <w:pPr>
              <w:spacing w:after="0"/>
              <w:rPr>
                <w:rFonts w:ascii="Aptos" w:eastAsia="Times New Roman" w:hAnsi="Aptos" w:cs="Arial"/>
                <w:b/>
              </w:rPr>
            </w:pPr>
            <w:r w:rsidRPr="0008166E">
              <w:rPr>
                <w:rFonts w:ascii="Aptos" w:eastAsia="Times New Roman" w:hAnsi="Aptos" w:cs="Arial"/>
                <w:b/>
              </w:rPr>
              <w:t>4. LETTER OF TRANSMITTAL/ EXECUTIVE SUMMARY</w:t>
            </w:r>
          </w:p>
        </w:tc>
        <w:tc>
          <w:tcPr>
            <w:tcW w:w="0" w:type="auto"/>
            <w:shd w:val="clear" w:color="auto" w:fill="DEEAF6" w:themeFill="accent1" w:themeFillTint="33"/>
            <w:vAlign w:val="center"/>
          </w:tcPr>
          <w:p w14:paraId="6C0E50D0" w14:textId="77777777" w:rsidR="009C4B42" w:rsidRPr="0008166E" w:rsidRDefault="009C4B42" w:rsidP="0059572F">
            <w:pPr>
              <w:spacing w:after="0"/>
              <w:rPr>
                <w:rFonts w:ascii="Aptos" w:eastAsia="Times New Roman" w:hAnsi="Aptos" w:cs="Arial"/>
                <w:b/>
              </w:rPr>
            </w:pPr>
          </w:p>
        </w:tc>
      </w:tr>
      <w:tr w:rsidR="009C4B42" w:rsidRPr="00840C23" w14:paraId="4A65349D" w14:textId="77777777" w:rsidTr="0059572F">
        <w:trPr>
          <w:trHeight w:val="800"/>
        </w:trPr>
        <w:tc>
          <w:tcPr>
            <w:tcW w:w="4290" w:type="pct"/>
            <w:vAlign w:val="center"/>
          </w:tcPr>
          <w:p w14:paraId="1F5DB18A" w14:textId="77777777" w:rsidR="009C4B42" w:rsidRPr="0008166E" w:rsidRDefault="009C4B42" w:rsidP="0059572F">
            <w:pPr>
              <w:spacing w:after="0"/>
              <w:rPr>
                <w:rFonts w:ascii="Aptos" w:eastAsia="Times New Roman" w:hAnsi="Aptos" w:cs="Arial"/>
                <w:b/>
              </w:rPr>
            </w:pPr>
            <w:r w:rsidRPr="0008166E">
              <w:rPr>
                <w:rFonts w:ascii="Aptos" w:eastAsia="Calibri" w:hAnsi="Aptos" w:cs="Arial"/>
              </w:rPr>
              <w:t>Complete and submit a synopsis of the highlights and benefits of each proposal.</w:t>
            </w:r>
          </w:p>
        </w:tc>
        <w:tc>
          <w:tcPr>
            <w:tcW w:w="710" w:type="pct"/>
            <w:vAlign w:val="center"/>
          </w:tcPr>
          <w:p w14:paraId="6870CC94" w14:textId="77777777" w:rsidR="009C4B42" w:rsidRPr="0008166E" w:rsidRDefault="009C4B42" w:rsidP="0059572F">
            <w:pPr>
              <w:spacing w:after="0"/>
              <w:rPr>
                <w:rFonts w:ascii="Aptos" w:eastAsia="Times New Roman" w:hAnsi="Aptos" w:cs="Arial"/>
                <w:b/>
              </w:rPr>
            </w:pPr>
          </w:p>
        </w:tc>
      </w:tr>
      <w:tr w:rsidR="009C4B42" w:rsidRPr="00840C23" w14:paraId="576423A8" w14:textId="77777777" w:rsidTr="0059572F">
        <w:trPr>
          <w:trHeight w:val="440"/>
        </w:trPr>
        <w:tc>
          <w:tcPr>
            <w:tcW w:w="0" w:type="auto"/>
            <w:shd w:val="clear" w:color="auto" w:fill="DEEAF6" w:themeFill="accent1" w:themeFillTint="33"/>
            <w:vAlign w:val="center"/>
          </w:tcPr>
          <w:p w14:paraId="27A045A0" w14:textId="77777777" w:rsidR="009C4B42" w:rsidRPr="0008166E" w:rsidRDefault="009C4B42" w:rsidP="00566A17">
            <w:pPr>
              <w:pStyle w:val="ListParagraph"/>
              <w:numPr>
                <w:ilvl w:val="0"/>
                <w:numId w:val="24"/>
              </w:numPr>
              <w:spacing w:after="0"/>
              <w:ind w:left="270" w:hanging="270"/>
              <w:rPr>
                <w:rFonts w:ascii="Aptos" w:eastAsia="Times New Roman" w:hAnsi="Aptos" w:cs="Arial"/>
                <w:b/>
              </w:rPr>
            </w:pPr>
            <w:r w:rsidRPr="0008166E">
              <w:rPr>
                <w:rFonts w:ascii="Aptos" w:eastAsia="Calibri" w:hAnsi="Aptos" w:cs="Arial"/>
                <w:b/>
                <w:i/>
              </w:rPr>
              <w:lastRenderedPageBreak/>
              <w:t>BIDDER MINIMUM QUALIFICATIONS</w:t>
            </w:r>
          </w:p>
        </w:tc>
        <w:tc>
          <w:tcPr>
            <w:tcW w:w="0" w:type="auto"/>
            <w:shd w:val="clear" w:color="auto" w:fill="DEEAF6" w:themeFill="accent1" w:themeFillTint="33"/>
            <w:vAlign w:val="center"/>
          </w:tcPr>
          <w:p w14:paraId="4A9BD5C1" w14:textId="77777777" w:rsidR="009C4B42" w:rsidRPr="0008166E" w:rsidRDefault="009C4B42" w:rsidP="0059572F">
            <w:pPr>
              <w:pStyle w:val="ListParagraph"/>
              <w:spacing w:after="0"/>
              <w:ind w:left="270"/>
              <w:rPr>
                <w:rFonts w:ascii="Aptos" w:eastAsia="Times New Roman" w:hAnsi="Aptos" w:cs="Arial"/>
                <w:b/>
              </w:rPr>
            </w:pPr>
          </w:p>
        </w:tc>
      </w:tr>
      <w:tr w:rsidR="009C4B42" w:rsidRPr="00840C23" w14:paraId="438ED572" w14:textId="77777777" w:rsidTr="0059572F">
        <w:trPr>
          <w:trHeight w:val="440"/>
        </w:trPr>
        <w:tc>
          <w:tcPr>
            <w:tcW w:w="4290" w:type="pct"/>
            <w:vAlign w:val="center"/>
          </w:tcPr>
          <w:p w14:paraId="7055FE39" w14:textId="0DCCC2CC" w:rsidR="009765EE" w:rsidRPr="00F67CEF" w:rsidRDefault="009765EE" w:rsidP="00F67CEF">
            <w:pPr>
              <w:numPr>
                <w:ilvl w:val="0"/>
                <w:numId w:val="30"/>
              </w:numPr>
              <w:spacing w:after="0" w:line="240" w:lineRule="auto"/>
              <w:ind w:left="720"/>
              <w:textAlignment w:val="center"/>
              <w:rPr>
                <w:rFonts w:ascii="Aptos" w:eastAsia="Times New Roman" w:hAnsi="Aptos" w:cs="Calibri"/>
              </w:rPr>
            </w:pPr>
            <w:r w:rsidRPr="00F67CEF">
              <w:rPr>
                <w:rFonts w:ascii="Aptos" w:eastAsia="Times New Roman" w:hAnsi="Aptos" w:cs="Calibri"/>
              </w:rPr>
              <w:t>Have at least three years of experience providing comprehensive medical services to youth</w:t>
            </w:r>
            <w:r w:rsidR="00C86B2A" w:rsidRPr="00F67CEF">
              <w:rPr>
                <w:rFonts w:ascii="Aptos" w:eastAsia="Times New Roman" w:hAnsi="Aptos" w:cs="Calibri"/>
              </w:rPr>
              <w:t>/TAY</w:t>
            </w:r>
            <w:r w:rsidRPr="00F67CEF">
              <w:rPr>
                <w:rFonts w:ascii="Aptos" w:eastAsia="Times New Roman" w:hAnsi="Aptos" w:cs="Calibri"/>
              </w:rPr>
              <w:t xml:space="preserve"> within the last five years; and </w:t>
            </w:r>
          </w:p>
          <w:p w14:paraId="37B8B601" w14:textId="590417DE" w:rsidR="009C4B42" w:rsidRPr="0008166E" w:rsidRDefault="009765EE" w:rsidP="00F67CEF">
            <w:pPr>
              <w:numPr>
                <w:ilvl w:val="0"/>
                <w:numId w:val="30"/>
              </w:numPr>
              <w:spacing w:after="0" w:line="240" w:lineRule="auto"/>
              <w:ind w:left="720"/>
              <w:textAlignment w:val="center"/>
              <w:rPr>
                <w:rFonts w:ascii="Aptos" w:eastAsia="Calibri" w:hAnsi="Aptos" w:cs="Arial"/>
              </w:rPr>
            </w:pPr>
            <w:r w:rsidRPr="00F67CEF">
              <w:rPr>
                <w:rFonts w:ascii="Aptos" w:eastAsia="Times New Roman" w:hAnsi="Aptos" w:cs="Calibri"/>
              </w:rPr>
              <w:t>Hav</w:t>
            </w:r>
            <w:r w:rsidRPr="0008166E">
              <w:rPr>
                <w:rFonts w:ascii="Aptos" w:eastAsia="Calibri" w:hAnsi="Aptos" w:cs="Arial"/>
              </w:rPr>
              <w:t>e at least three years of experience providing substance use services including MAT</w:t>
            </w:r>
            <w:r w:rsidR="006D2E7B">
              <w:rPr>
                <w:rFonts w:ascii="Aptos" w:eastAsia="Calibri" w:hAnsi="Aptos" w:cs="Arial"/>
              </w:rPr>
              <w:t>.</w:t>
            </w:r>
          </w:p>
        </w:tc>
        <w:tc>
          <w:tcPr>
            <w:tcW w:w="710" w:type="pct"/>
            <w:vAlign w:val="center"/>
          </w:tcPr>
          <w:p w14:paraId="442B1343" w14:textId="19F82411" w:rsidR="009C4B42" w:rsidRPr="0008166E" w:rsidRDefault="009765EE" w:rsidP="0059572F">
            <w:pPr>
              <w:spacing w:after="0"/>
              <w:rPr>
                <w:rFonts w:ascii="Aptos" w:eastAsia="Calibri" w:hAnsi="Aptos" w:cs="Arial"/>
              </w:rPr>
            </w:pPr>
            <w:r w:rsidRPr="0008166E">
              <w:rPr>
                <w:rFonts w:ascii="Aptos" w:eastAsia="Calibri" w:hAnsi="Aptos" w:cs="Arial"/>
              </w:rPr>
              <w:t>Pass/Fail</w:t>
            </w:r>
          </w:p>
        </w:tc>
      </w:tr>
      <w:tr w:rsidR="009C4B42" w:rsidRPr="00840C23" w14:paraId="19740F48" w14:textId="77777777" w:rsidTr="0059572F">
        <w:trPr>
          <w:trHeight w:val="440"/>
        </w:trPr>
        <w:tc>
          <w:tcPr>
            <w:tcW w:w="0" w:type="auto"/>
            <w:shd w:val="clear" w:color="auto" w:fill="DEEAF6" w:themeFill="accent1" w:themeFillTint="33"/>
            <w:vAlign w:val="center"/>
          </w:tcPr>
          <w:p w14:paraId="599F43AA" w14:textId="77777777" w:rsidR="009C4B42" w:rsidRPr="0008166E" w:rsidRDefault="009C4B42" w:rsidP="00566A17">
            <w:pPr>
              <w:pStyle w:val="ListParagraph"/>
              <w:numPr>
                <w:ilvl w:val="0"/>
                <w:numId w:val="24"/>
              </w:numPr>
              <w:spacing w:after="0"/>
              <w:ind w:left="270" w:hanging="270"/>
              <w:rPr>
                <w:rFonts w:ascii="Aptos" w:eastAsia="Calibri" w:hAnsi="Aptos" w:cs="Arial"/>
                <w:b/>
              </w:rPr>
            </w:pPr>
            <w:r w:rsidRPr="0008166E">
              <w:rPr>
                <w:rFonts w:ascii="Aptos" w:eastAsia="Times New Roman" w:hAnsi="Aptos" w:cs="Arial"/>
                <w:b/>
              </w:rPr>
              <w:t>BIDDER EXPERIENCE, ABILITY AND PLAN</w:t>
            </w:r>
          </w:p>
        </w:tc>
        <w:tc>
          <w:tcPr>
            <w:tcW w:w="0" w:type="auto"/>
            <w:shd w:val="clear" w:color="auto" w:fill="DEEAF6" w:themeFill="accent1" w:themeFillTint="33"/>
            <w:vAlign w:val="center"/>
          </w:tcPr>
          <w:p w14:paraId="4DF3B503" w14:textId="77777777" w:rsidR="009C4B42" w:rsidRPr="0008166E" w:rsidRDefault="009C4B42" w:rsidP="0059572F">
            <w:pPr>
              <w:pStyle w:val="ListParagraph"/>
              <w:spacing w:after="0"/>
              <w:ind w:left="270"/>
              <w:rPr>
                <w:rFonts w:ascii="Aptos" w:eastAsia="Calibri" w:hAnsi="Aptos" w:cs="Arial"/>
                <w:b/>
              </w:rPr>
            </w:pPr>
          </w:p>
        </w:tc>
      </w:tr>
      <w:tr w:rsidR="009C4B42" w:rsidRPr="00840C23" w14:paraId="5EDB14E6" w14:textId="77777777" w:rsidTr="0059572F">
        <w:trPr>
          <w:trHeight w:val="872"/>
        </w:trPr>
        <w:tc>
          <w:tcPr>
            <w:tcW w:w="0" w:type="auto"/>
            <w:shd w:val="clear" w:color="auto" w:fill="E2EFD9" w:themeFill="accent6" w:themeFillTint="33"/>
            <w:vAlign w:val="center"/>
          </w:tcPr>
          <w:p w14:paraId="147AF2CF" w14:textId="77777777" w:rsidR="009C4B42" w:rsidRPr="0008166E" w:rsidRDefault="009C4B42" w:rsidP="009C4B42">
            <w:pPr>
              <w:pStyle w:val="ListParagraph"/>
              <w:numPr>
                <w:ilvl w:val="0"/>
                <w:numId w:val="19"/>
              </w:numPr>
              <w:spacing w:after="0"/>
              <w:jc w:val="both"/>
              <w:rPr>
                <w:rFonts w:ascii="Aptos" w:eastAsia="Times New Roman" w:hAnsi="Aptos" w:cs="Arial"/>
              </w:rPr>
            </w:pPr>
            <w:r w:rsidRPr="0008166E">
              <w:rPr>
                <w:rFonts w:ascii="Aptos" w:eastAsia="Times New Roman" w:hAnsi="Aptos" w:cs="Arial"/>
              </w:rPr>
              <w:t xml:space="preserve">The Evaluation Panel will read and assign a score based on how detailed and specific the Bidder’s response to following </w:t>
            </w:r>
            <w:proofErr w:type="gramStart"/>
            <w:r w:rsidRPr="0008166E">
              <w:rPr>
                <w:rFonts w:ascii="Aptos" w:eastAsia="Times New Roman" w:hAnsi="Aptos" w:cs="Arial"/>
              </w:rPr>
              <w:t>questions which</w:t>
            </w:r>
            <w:proofErr w:type="gramEnd"/>
            <w:r w:rsidRPr="0008166E">
              <w:rPr>
                <w:rFonts w:ascii="Aptos" w:eastAsia="Times New Roman" w:hAnsi="Aptos" w:cs="Arial"/>
              </w:rPr>
              <w:t xml:space="preserve"> will become the total score under the </w:t>
            </w:r>
            <w:r w:rsidRPr="0008166E">
              <w:rPr>
                <w:rFonts w:ascii="Aptos" w:eastAsia="Times New Roman" w:hAnsi="Aptos" w:cs="Arial"/>
                <w:b/>
                <w:i/>
              </w:rPr>
              <w:t>Understanding of and Experience with the Priority Population</w:t>
            </w:r>
            <w:r w:rsidRPr="0008166E">
              <w:rPr>
                <w:rFonts w:ascii="Aptos" w:eastAsia="Times New Roman" w:hAnsi="Aptos" w:cs="Arial"/>
              </w:rPr>
              <w:t>.</w:t>
            </w:r>
          </w:p>
        </w:tc>
        <w:tc>
          <w:tcPr>
            <w:tcW w:w="0" w:type="auto"/>
            <w:shd w:val="clear" w:color="auto" w:fill="E2EFD9" w:themeFill="accent6" w:themeFillTint="33"/>
            <w:vAlign w:val="center"/>
          </w:tcPr>
          <w:p w14:paraId="4BC1A4C6" w14:textId="77777777" w:rsidR="009C4B42" w:rsidRPr="0008166E" w:rsidRDefault="009C4B42" w:rsidP="0059572F">
            <w:pPr>
              <w:spacing w:after="0"/>
              <w:jc w:val="both"/>
              <w:rPr>
                <w:rFonts w:ascii="Aptos" w:eastAsia="Times New Roman" w:hAnsi="Aptos" w:cs="Arial"/>
              </w:rPr>
            </w:pPr>
          </w:p>
        </w:tc>
      </w:tr>
      <w:tr w:rsidR="009C4B42" w:rsidRPr="00840C23" w14:paraId="3C0E7F9E" w14:textId="77777777" w:rsidTr="0059572F">
        <w:trPr>
          <w:trHeight w:val="989"/>
        </w:trPr>
        <w:tc>
          <w:tcPr>
            <w:tcW w:w="4290" w:type="pct"/>
          </w:tcPr>
          <w:p w14:paraId="15BD94A6" w14:textId="77AD968C" w:rsidR="009C4B42" w:rsidRPr="0008166E" w:rsidRDefault="00824D6B" w:rsidP="004C41DB">
            <w:pPr>
              <w:tabs>
                <w:tab w:val="left" w:pos="720"/>
                <w:tab w:val="left" w:pos="2160"/>
              </w:tabs>
              <w:autoSpaceDE w:val="0"/>
              <w:autoSpaceDN w:val="0"/>
              <w:adjustRightInd w:val="0"/>
              <w:spacing w:after="0"/>
              <w:rPr>
                <w:rFonts w:ascii="Aptos" w:eastAsia="Times New Roman" w:hAnsi="Aptos" w:cs="Arial"/>
                <w:b/>
              </w:rPr>
            </w:pPr>
            <w:proofErr w:type="spellStart"/>
            <w:r>
              <w:rPr>
                <w:rFonts w:ascii="Aptos" w:eastAsia="Times New Roman" w:hAnsi="Aptos" w:cs="Arial"/>
                <w:b/>
              </w:rPr>
              <w:t>i</w:t>
            </w:r>
            <w:proofErr w:type="spellEnd"/>
            <w:r>
              <w:rPr>
                <w:rFonts w:ascii="Aptos" w:eastAsia="Times New Roman" w:hAnsi="Aptos" w:cs="Arial"/>
                <w:b/>
              </w:rPr>
              <w:t xml:space="preserve">. </w:t>
            </w:r>
            <w:r w:rsidR="009C4B42" w:rsidRPr="0008166E">
              <w:rPr>
                <w:rFonts w:ascii="Aptos" w:eastAsia="Times New Roman" w:hAnsi="Aptos" w:cs="Arial"/>
                <w:b/>
              </w:rPr>
              <w:t>Understanding of Priority Population</w:t>
            </w:r>
          </w:p>
          <w:p w14:paraId="24FC56A9" w14:textId="77777777" w:rsidR="009C4B42" w:rsidRPr="0008166E" w:rsidRDefault="009C4B42" w:rsidP="0059572F">
            <w:pPr>
              <w:spacing w:after="0"/>
              <w:jc w:val="both"/>
              <w:rPr>
                <w:rFonts w:ascii="Aptos" w:eastAsia="Times New Roman" w:hAnsi="Aptos" w:cs="Arial"/>
              </w:rPr>
            </w:pPr>
            <w:r w:rsidRPr="0008166E">
              <w:rPr>
                <w:rFonts w:ascii="Aptos" w:eastAsia="Times New Roman" w:hAnsi="Aptos" w:cs="Arial"/>
              </w:rPr>
              <w:t xml:space="preserve">How well does Bidder demonstrate understanding of the priority population including:  </w:t>
            </w:r>
          </w:p>
          <w:p w14:paraId="5B7B0198" w14:textId="0B699DF9" w:rsidR="009765EE" w:rsidRPr="0008166E" w:rsidRDefault="009765EE" w:rsidP="004C41DB">
            <w:pPr>
              <w:numPr>
                <w:ilvl w:val="0"/>
                <w:numId w:val="30"/>
              </w:numPr>
              <w:spacing w:after="0" w:line="240" w:lineRule="auto"/>
              <w:ind w:left="720"/>
              <w:textAlignment w:val="center"/>
              <w:rPr>
                <w:rFonts w:ascii="Aptos" w:eastAsia="Times New Roman" w:hAnsi="Aptos" w:cs="Calibri"/>
              </w:rPr>
            </w:pPr>
            <w:r w:rsidRPr="0008166E">
              <w:rPr>
                <w:rFonts w:ascii="Aptos" w:eastAsia="Times New Roman" w:hAnsi="Aptos" w:cs="Calibri"/>
              </w:rPr>
              <w:t xml:space="preserve">The needs, risk factors, strengths, and challenges with engaging justice-involved youth and/or who may have co-occurring </w:t>
            </w:r>
            <w:r w:rsidR="003D0086">
              <w:rPr>
                <w:rFonts w:ascii="Aptos" w:eastAsia="Times New Roman" w:hAnsi="Aptos" w:cs="Calibri"/>
              </w:rPr>
              <w:t>medical and behavioral</w:t>
            </w:r>
            <w:r w:rsidR="00462D94" w:rsidRPr="0008166E">
              <w:rPr>
                <w:rFonts w:ascii="Aptos" w:eastAsia="Times New Roman" w:hAnsi="Aptos" w:cs="Calibri"/>
              </w:rPr>
              <w:t xml:space="preserve"> health</w:t>
            </w:r>
            <w:r w:rsidRPr="0008166E">
              <w:rPr>
                <w:rFonts w:ascii="Aptos" w:eastAsia="Times New Roman" w:hAnsi="Aptos" w:cs="Calibri"/>
              </w:rPr>
              <w:t xml:space="preserve"> challenges</w:t>
            </w:r>
            <w:r w:rsidR="00F67CEF">
              <w:rPr>
                <w:rFonts w:ascii="Aptos" w:eastAsia="Times New Roman" w:hAnsi="Aptos" w:cs="Calibri"/>
              </w:rPr>
              <w:t>.</w:t>
            </w:r>
          </w:p>
          <w:p w14:paraId="07F4F965" w14:textId="77777777" w:rsidR="009C4B42" w:rsidRDefault="009765EE" w:rsidP="004C41DB">
            <w:pPr>
              <w:numPr>
                <w:ilvl w:val="0"/>
                <w:numId w:val="30"/>
              </w:numPr>
              <w:spacing w:after="0" w:line="240" w:lineRule="auto"/>
              <w:ind w:left="720"/>
              <w:textAlignment w:val="center"/>
              <w:rPr>
                <w:rFonts w:ascii="Aptos" w:eastAsia="Times New Roman" w:hAnsi="Aptos" w:cs="Calibri"/>
              </w:rPr>
            </w:pPr>
            <w:r w:rsidRPr="0008166E">
              <w:rPr>
                <w:rFonts w:ascii="Aptos" w:eastAsia="Times New Roman" w:hAnsi="Aptos" w:cs="Calibri"/>
              </w:rPr>
              <w:t>Addressing barriers to and promoting/maintaining engagement with services</w:t>
            </w:r>
            <w:r w:rsidR="00F67CEF">
              <w:rPr>
                <w:rFonts w:ascii="Aptos" w:eastAsia="Times New Roman" w:hAnsi="Aptos" w:cs="Calibri"/>
              </w:rPr>
              <w:t>.</w:t>
            </w:r>
          </w:p>
          <w:p w14:paraId="7F954744" w14:textId="0CF1BC0D" w:rsidR="003612C4" w:rsidRPr="0008166E" w:rsidRDefault="00702CA7" w:rsidP="004C41DB">
            <w:pPr>
              <w:numPr>
                <w:ilvl w:val="0"/>
                <w:numId w:val="30"/>
              </w:numPr>
              <w:spacing w:after="0" w:line="240" w:lineRule="auto"/>
              <w:ind w:left="720"/>
              <w:textAlignment w:val="center"/>
              <w:rPr>
                <w:rFonts w:ascii="Aptos" w:eastAsia="Times New Roman" w:hAnsi="Aptos" w:cs="Calibri"/>
              </w:rPr>
            </w:pPr>
            <w:r>
              <w:rPr>
                <w:rFonts w:ascii="Aptos" w:eastAsia="Times New Roman" w:hAnsi="Aptos" w:cs="Calibri"/>
              </w:rPr>
              <w:t>Adopting</w:t>
            </w:r>
            <w:r w:rsidR="003612C4">
              <w:rPr>
                <w:rFonts w:ascii="Aptos" w:eastAsia="Times New Roman" w:hAnsi="Aptos" w:cs="Calibri"/>
              </w:rPr>
              <w:t xml:space="preserve"> </w:t>
            </w:r>
            <w:r>
              <w:rPr>
                <w:rFonts w:ascii="Aptos" w:eastAsia="Times New Roman" w:hAnsi="Aptos" w:cs="Calibri"/>
              </w:rPr>
              <w:t xml:space="preserve">a </w:t>
            </w:r>
            <w:r w:rsidR="003612C4">
              <w:rPr>
                <w:rFonts w:ascii="Aptos" w:eastAsia="Times New Roman" w:hAnsi="Aptos" w:cs="Calibri"/>
              </w:rPr>
              <w:t>trauma-informed</w:t>
            </w:r>
            <w:r>
              <w:rPr>
                <w:rFonts w:ascii="Aptos" w:eastAsia="Times New Roman" w:hAnsi="Aptos" w:cs="Calibri"/>
              </w:rPr>
              <w:t xml:space="preserve"> approach to</w:t>
            </w:r>
            <w:r w:rsidR="003612C4">
              <w:rPr>
                <w:rFonts w:ascii="Aptos" w:eastAsia="Times New Roman" w:hAnsi="Aptos" w:cs="Calibri"/>
              </w:rPr>
              <w:t xml:space="preserve"> </w:t>
            </w:r>
            <w:r>
              <w:rPr>
                <w:rFonts w:ascii="Aptos" w:eastAsia="Times New Roman" w:hAnsi="Aptos" w:cs="Calibri"/>
              </w:rPr>
              <w:t xml:space="preserve">delivery of </w:t>
            </w:r>
            <w:r w:rsidR="003612C4">
              <w:rPr>
                <w:rFonts w:ascii="Aptos" w:eastAsia="Times New Roman" w:hAnsi="Aptos" w:cs="Calibri"/>
              </w:rPr>
              <w:t>health</w:t>
            </w:r>
            <w:r>
              <w:rPr>
                <w:rFonts w:ascii="Aptos" w:eastAsia="Times New Roman" w:hAnsi="Aptos" w:cs="Calibri"/>
              </w:rPr>
              <w:t xml:space="preserve"> </w:t>
            </w:r>
            <w:r w:rsidR="003612C4">
              <w:rPr>
                <w:rFonts w:ascii="Aptos" w:eastAsia="Times New Roman" w:hAnsi="Aptos" w:cs="Calibri"/>
              </w:rPr>
              <w:t xml:space="preserve">care </w:t>
            </w:r>
            <w:r>
              <w:rPr>
                <w:rFonts w:ascii="Aptos" w:eastAsia="Times New Roman" w:hAnsi="Aptos" w:cs="Calibri"/>
              </w:rPr>
              <w:t>services</w:t>
            </w:r>
            <w:r w:rsidR="003612C4">
              <w:rPr>
                <w:rFonts w:ascii="Aptos" w:eastAsia="Times New Roman" w:hAnsi="Aptos" w:cs="Calibri"/>
              </w:rPr>
              <w:t>.</w:t>
            </w:r>
          </w:p>
        </w:tc>
        <w:tc>
          <w:tcPr>
            <w:tcW w:w="710" w:type="pct"/>
            <w:vAlign w:val="center"/>
          </w:tcPr>
          <w:p w14:paraId="1CDBEC8C" w14:textId="1E427B10"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9</w:t>
            </w:r>
          </w:p>
        </w:tc>
      </w:tr>
      <w:tr w:rsidR="009C4B42" w:rsidRPr="00840C23" w14:paraId="7AB1C80C" w14:textId="77777777" w:rsidTr="0059572F">
        <w:trPr>
          <w:trHeight w:val="1070"/>
        </w:trPr>
        <w:tc>
          <w:tcPr>
            <w:tcW w:w="4290" w:type="pct"/>
          </w:tcPr>
          <w:p w14:paraId="13429230" w14:textId="1DBE7F90" w:rsidR="009C4B42" w:rsidRPr="0008166E" w:rsidRDefault="00824D6B" w:rsidP="004C41DB">
            <w:pPr>
              <w:tabs>
                <w:tab w:val="left" w:pos="720"/>
                <w:tab w:val="left" w:pos="2160"/>
              </w:tabs>
              <w:autoSpaceDE w:val="0"/>
              <w:autoSpaceDN w:val="0"/>
              <w:adjustRightInd w:val="0"/>
              <w:spacing w:after="0"/>
              <w:rPr>
                <w:rFonts w:ascii="Aptos" w:eastAsia="Times New Roman" w:hAnsi="Aptos" w:cs="Arial"/>
                <w:b/>
              </w:rPr>
            </w:pPr>
            <w:r>
              <w:rPr>
                <w:rFonts w:ascii="Aptos" w:eastAsia="Times New Roman" w:hAnsi="Aptos" w:cs="Arial"/>
                <w:b/>
              </w:rPr>
              <w:t xml:space="preserve">ii. </w:t>
            </w:r>
            <w:r w:rsidR="009C4B42" w:rsidRPr="0008166E">
              <w:rPr>
                <w:rFonts w:ascii="Aptos" w:eastAsia="Times New Roman" w:hAnsi="Aptos" w:cs="Arial"/>
                <w:b/>
              </w:rPr>
              <w:t>Experience with Priority Population</w:t>
            </w:r>
          </w:p>
          <w:p w14:paraId="7BEF0158" w14:textId="77777777" w:rsidR="009C4B42" w:rsidRPr="0008166E" w:rsidRDefault="009C4B42" w:rsidP="0059572F">
            <w:pPr>
              <w:spacing w:after="0"/>
              <w:rPr>
                <w:rFonts w:ascii="Aptos" w:eastAsia="Times New Roman" w:hAnsi="Aptos" w:cs="Arial"/>
              </w:rPr>
            </w:pPr>
            <w:r w:rsidRPr="0008166E">
              <w:rPr>
                <w:rFonts w:ascii="Aptos" w:eastAsia="Times New Roman" w:hAnsi="Aptos" w:cs="Arial"/>
              </w:rPr>
              <w:t>How well does Bidder demonstrate experience working with the priority population including:</w:t>
            </w:r>
          </w:p>
          <w:p w14:paraId="10E67FBA" w14:textId="6DDE0750" w:rsidR="009765EE" w:rsidRPr="0008166E" w:rsidRDefault="009765EE" w:rsidP="004C41DB">
            <w:pPr>
              <w:numPr>
                <w:ilvl w:val="0"/>
                <w:numId w:val="30"/>
              </w:numPr>
              <w:spacing w:after="0" w:line="240" w:lineRule="auto"/>
              <w:ind w:left="720"/>
              <w:textAlignment w:val="center"/>
              <w:rPr>
                <w:rFonts w:ascii="Aptos" w:eastAsia="Times New Roman" w:hAnsi="Aptos" w:cs="Calibri"/>
              </w:rPr>
            </w:pPr>
            <w:r w:rsidRPr="0008166E">
              <w:rPr>
                <w:rFonts w:ascii="Aptos" w:eastAsia="Times New Roman" w:hAnsi="Aptos" w:cs="Calibri"/>
              </w:rPr>
              <w:t>Justice-</w:t>
            </w:r>
            <w:r w:rsidR="003612C4">
              <w:rPr>
                <w:rFonts w:ascii="Aptos" w:eastAsia="Times New Roman" w:hAnsi="Aptos" w:cs="Calibri"/>
              </w:rPr>
              <w:t>impacted</w:t>
            </w:r>
            <w:r w:rsidR="003612C4" w:rsidRPr="0008166E">
              <w:rPr>
                <w:rFonts w:ascii="Aptos" w:eastAsia="Times New Roman" w:hAnsi="Aptos" w:cs="Calibri"/>
              </w:rPr>
              <w:t xml:space="preserve"> </w:t>
            </w:r>
            <w:r w:rsidRPr="0008166E">
              <w:rPr>
                <w:rFonts w:ascii="Aptos" w:eastAsia="Times New Roman" w:hAnsi="Aptos" w:cs="Calibri"/>
              </w:rPr>
              <w:t xml:space="preserve">youth </w:t>
            </w:r>
          </w:p>
          <w:p w14:paraId="7C4B7C43" w14:textId="5B5C709A" w:rsidR="004C41DB" w:rsidRPr="0008166E" w:rsidRDefault="004C41DB" w:rsidP="004C41DB">
            <w:pPr>
              <w:numPr>
                <w:ilvl w:val="0"/>
                <w:numId w:val="30"/>
              </w:numPr>
              <w:spacing w:after="0" w:line="240" w:lineRule="auto"/>
              <w:ind w:left="720"/>
              <w:textAlignment w:val="center"/>
              <w:rPr>
                <w:rFonts w:ascii="Aptos" w:eastAsia="Times New Roman" w:hAnsi="Aptos" w:cs="Calibri"/>
              </w:rPr>
            </w:pPr>
            <w:r w:rsidRPr="0008166E">
              <w:rPr>
                <w:rFonts w:ascii="Aptos" w:eastAsia="Times New Roman" w:hAnsi="Aptos" w:cs="Calibri"/>
              </w:rPr>
              <w:t>Years of experience</w:t>
            </w:r>
            <w:r w:rsidR="00462D94" w:rsidRPr="0008166E">
              <w:rPr>
                <w:rFonts w:ascii="Aptos" w:eastAsia="Times New Roman" w:hAnsi="Aptos" w:cs="Calibri"/>
              </w:rPr>
              <w:t xml:space="preserve"> providing health care services</w:t>
            </w:r>
          </w:p>
          <w:p w14:paraId="1B1378DE" w14:textId="53D48844" w:rsidR="009C4B42" w:rsidRPr="0008166E" w:rsidRDefault="009765EE" w:rsidP="004C41DB">
            <w:pPr>
              <w:numPr>
                <w:ilvl w:val="0"/>
                <w:numId w:val="30"/>
              </w:numPr>
              <w:spacing w:after="0" w:line="240" w:lineRule="auto"/>
              <w:ind w:left="720"/>
              <w:textAlignment w:val="center"/>
              <w:rPr>
                <w:rFonts w:ascii="Aptos" w:eastAsia="Times New Roman" w:hAnsi="Aptos" w:cs="Calibri"/>
              </w:rPr>
            </w:pPr>
            <w:r w:rsidRPr="0008166E">
              <w:rPr>
                <w:rFonts w:ascii="Aptos" w:eastAsia="Times New Roman" w:hAnsi="Aptos" w:cs="Calibri"/>
              </w:rPr>
              <w:t>Providing services that are culturally affirming and responsiv</w:t>
            </w:r>
            <w:r w:rsidR="00F657C1" w:rsidRPr="0008166E">
              <w:rPr>
                <w:rFonts w:ascii="Aptos" w:eastAsia="Times New Roman" w:hAnsi="Aptos" w:cs="Calibri"/>
              </w:rPr>
              <w:t>e</w:t>
            </w:r>
          </w:p>
        </w:tc>
        <w:tc>
          <w:tcPr>
            <w:tcW w:w="710" w:type="pct"/>
            <w:vAlign w:val="center"/>
          </w:tcPr>
          <w:p w14:paraId="5510A5B4" w14:textId="66D169F3"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10</w:t>
            </w:r>
          </w:p>
        </w:tc>
      </w:tr>
      <w:tr w:rsidR="009C4B42" w:rsidRPr="00840C23" w14:paraId="45CC02F7" w14:textId="77777777" w:rsidTr="0059572F">
        <w:tc>
          <w:tcPr>
            <w:tcW w:w="0" w:type="auto"/>
            <w:shd w:val="clear" w:color="auto" w:fill="E2EFD9" w:themeFill="accent6" w:themeFillTint="33"/>
          </w:tcPr>
          <w:p w14:paraId="11547683" w14:textId="6C7C57FF" w:rsidR="009C4B42" w:rsidRPr="0008166E" w:rsidRDefault="009C4B42" w:rsidP="009C4B42">
            <w:pPr>
              <w:pStyle w:val="ListParagraph"/>
              <w:numPr>
                <w:ilvl w:val="0"/>
                <w:numId w:val="19"/>
              </w:numPr>
              <w:spacing w:after="0"/>
              <w:jc w:val="both"/>
              <w:rPr>
                <w:rFonts w:ascii="Aptos" w:eastAsia="Calibri" w:hAnsi="Aptos" w:cs="Arial"/>
              </w:rPr>
            </w:pPr>
            <w:r w:rsidRPr="0008166E">
              <w:rPr>
                <w:rFonts w:ascii="Aptos" w:eastAsia="Times New Roman" w:hAnsi="Aptos" w:cs="Arial"/>
              </w:rPr>
              <w:t xml:space="preserve">The Evaluation Panel will read and assign a score based on how detailed and specific the Bidder’s response </w:t>
            </w:r>
            <w:r w:rsidR="003D0086">
              <w:rPr>
                <w:rFonts w:ascii="Aptos" w:eastAsia="Times New Roman" w:hAnsi="Aptos" w:cs="Arial"/>
              </w:rPr>
              <w:t xml:space="preserve">is </w:t>
            </w:r>
            <w:r w:rsidRPr="0008166E">
              <w:rPr>
                <w:rFonts w:ascii="Aptos" w:eastAsia="Times New Roman" w:hAnsi="Aptos" w:cs="Arial"/>
              </w:rPr>
              <w:t xml:space="preserve">to </w:t>
            </w:r>
            <w:proofErr w:type="gramStart"/>
            <w:r w:rsidRPr="0008166E">
              <w:rPr>
                <w:rFonts w:ascii="Aptos" w:eastAsia="Times New Roman" w:hAnsi="Aptos" w:cs="Arial"/>
              </w:rPr>
              <w:t>following</w:t>
            </w:r>
            <w:proofErr w:type="gramEnd"/>
            <w:r w:rsidRPr="0008166E">
              <w:rPr>
                <w:rFonts w:ascii="Aptos" w:eastAsia="Times New Roman" w:hAnsi="Aptos" w:cs="Arial"/>
              </w:rPr>
              <w:t xml:space="preserve"> questions which will become the total score under the </w:t>
            </w:r>
            <w:r w:rsidRPr="0008166E">
              <w:rPr>
                <w:rFonts w:ascii="Aptos" w:eastAsia="Times New Roman" w:hAnsi="Aptos" w:cs="Arial"/>
                <w:b/>
                <w:i/>
              </w:rPr>
              <w:t>Service Delivery Approach</w:t>
            </w:r>
            <w:r w:rsidRPr="0008166E">
              <w:rPr>
                <w:rFonts w:ascii="Aptos" w:eastAsia="Times New Roman" w:hAnsi="Aptos" w:cs="Arial"/>
              </w:rPr>
              <w:t xml:space="preserve">. </w:t>
            </w:r>
          </w:p>
        </w:tc>
        <w:tc>
          <w:tcPr>
            <w:tcW w:w="0" w:type="auto"/>
            <w:shd w:val="clear" w:color="auto" w:fill="E2EFD9" w:themeFill="accent6" w:themeFillTint="33"/>
          </w:tcPr>
          <w:p w14:paraId="705346B2" w14:textId="77777777" w:rsidR="009C4B42" w:rsidRPr="0008166E" w:rsidRDefault="009C4B42" w:rsidP="0059572F">
            <w:pPr>
              <w:pStyle w:val="ListParagraph"/>
              <w:spacing w:after="0"/>
              <w:ind w:left="360"/>
              <w:jc w:val="both"/>
              <w:rPr>
                <w:rFonts w:ascii="Aptos" w:eastAsia="Calibri" w:hAnsi="Aptos" w:cs="Arial"/>
              </w:rPr>
            </w:pPr>
          </w:p>
        </w:tc>
      </w:tr>
      <w:tr w:rsidR="009C4B42" w:rsidRPr="00840C23" w14:paraId="48827D60" w14:textId="77777777" w:rsidTr="0059572F">
        <w:trPr>
          <w:trHeight w:val="1088"/>
        </w:trPr>
        <w:tc>
          <w:tcPr>
            <w:tcW w:w="4290" w:type="pct"/>
          </w:tcPr>
          <w:p w14:paraId="3E9A9193" w14:textId="4A216C4F" w:rsidR="009C4B42" w:rsidRPr="0008166E" w:rsidRDefault="00824D6B" w:rsidP="004C41DB">
            <w:pPr>
              <w:tabs>
                <w:tab w:val="left" w:pos="720"/>
                <w:tab w:val="left" w:pos="2160"/>
              </w:tabs>
              <w:autoSpaceDE w:val="0"/>
              <w:autoSpaceDN w:val="0"/>
              <w:adjustRightInd w:val="0"/>
              <w:spacing w:after="0"/>
              <w:rPr>
                <w:rFonts w:ascii="Aptos" w:eastAsia="Times New Roman" w:hAnsi="Aptos" w:cs="Arial"/>
              </w:rPr>
            </w:pPr>
            <w:proofErr w:type="spellStart"/>
            <w:r>
              <w:rPr>
                <w:rFonts w:ascii="Aptos" w:eastAsia="Times New Roman" w:hAnsi="Aptos" w:cs="Arial"/>
                <w:b/>
              </w:rPr>
              <w:t>i</w:t>
            </w:r>
            <w:proofErr w:type="spellEnd"/>
            <w:r>
              <w:rPr>
                <w:rFonts w:ascii="Aptos" w:eastAsia="Times New Roman" w:hAnsi="Aptos" w:cs="Arial"/>
                <w:b/>
              </w:rPr>
              <w:t xml:space="preserve">. </w:t>
            </w:r>
            <w:r w:rsidR="009C4B42" w:rsidRPr="0008166E">
              <w:rPr>
                <w:rFonts w:ascii="Aptos" w:eastAsia="Times New Roman" w:hAnsi="Aptos" w:cs="Arial"/>
                <w:b/>
              </w:rPr>
              <w:t>Service Delivery to Clients</w:t>
            </w:r>
            <w:r w:rsidR="009C4B42" w:rsidRPr="0008166E">
              <w:rPr>
                <w:rFonts w:ascii="Aptos" w:eastAsia="Times New Roman" w:hAnsi="Aptos" w:cs="Arial"/>
              </w:rPr>
              <w:t xml:space="preserve"> </w:t>
            </w:r>
          </w:p>
          <w:p w14:paraId="4ACF980E" w14:textId="77777777" w:rsidR="009C4B42" w:rsidRPr="0008166E" w:rsidRDefault="009C4B42" w:rsidP="0059572F">
            <w:pPr>
              <w:tabs>
                <w:tab w:val="left" w:pos="-720"/>
              </w:tabs>
              <w:spacing w:after="0"/>
              <w:rPr>
                <w:rFonts w:ascii="Aptos" w:eastAsia="Times New Roman" w:hAnsi="Aptos" w:cs="Arial"/>
              </w:rPr>
            </w:pPr>
            <w:proofErr w:type="gramStart"/>
            <w:r w:rsidRPr="0008166E">
              <w:rPr>
                <w:rFonts w:ascii="Aptos" w:eastAsia="Times New Roman" w:hAnsi="Aptos" w:cs="Arial"/>
              </w:rPr>
              <w:t>How well-matched is Bidder’s</w:t>
            </w:r>
            <w:proofErr w:type="gramEnd"/>
            <w:r w:rsidRPr="0008166E">
              <w:rPr>
                <w:rFonts w:ascii="Aptos" w:eastAsia="Times New Roman" w:hAnsi="Aptos" w:cs="Arial"/>
              </w:rPr>
              <w:t xml:space="preserve"> plan to provide </w:t>
            </w:r>
            <w:proofErr w:type="gramStart"/>
            <w:r w:rsidRPr="0008166E">
              <w:rPr>
                <w:rFonts w:ascii="Aptos" w:eastAsia="Times New Roman" w:hAnsi="Aptos" w:cs="Arial"/>
              </w:rPr>
              <w:t>services,</w:t>
            </w:r>
            <w:proofErr w:type="gramEnd"/>
            <w:r w:rsidRPr="0008166E">
              <w:rPr>
                <w:rFonts w:ascii="Aptos" w:eastAsia="Times New Roman" w:hAnsi="Aptos" w:cs="Arial"/>
              </w:rPr>
              <w:t xml:space="preserve"> </w:t>
            </w:r>
            <w:proofErr w:type="gramStart"/>
            <w:r w:rsidRPr="0008166E">
              <w:rPr>
                <w:rFonts w:ascii="Aptos" w:eastAsia="Times New Roman" w:hAnsi="Aptos" w:cs="Arial"/>
              </w:rPr>
              <w:t>including</w:t>
            </w:r>
            <w:proofErr w:type="gramEnd"/>
            <w:r w:rsidRPr="0008166E">
              <w:rPr>
                <w:rFonts w:ascii="Aptos" w:eastAsia="Times New Roman" w:hAnsi="Aptos" w:cs="Arial"/>
              </w:rPr>
              <w:t xml:space="preserve">: </w:t>
            </w:r>
          </w:p>
          <w:p w14:paraId="7DB51EE5" w14:textId="78085792" w:rsidR="009765EE" w:rsidRDefault="009765EE" w:rsidP="0008166E">
            <w:pPr>
              <w:numPr>
                <w:ilvl w:val="0"/>
                <w:numId w:val="30"/>
              </w:numPr>
              <w:spacing w:after="0"/>
              <w:ind w:left="720"/>
              <w:rPr>
                <w:rFonts w:ascii="Aptos" w:eastAsia="Times New Roman" w:hAnsi="Aptos" w:cs="Calibri"/>
              </w:rPr>
            </w:pPr>
            <w:r w:rsidRPr="0008166E">
              <w:rPr>
                <w:rFonts w:ascii="Aptos" w:hAnsi="Aptos"/>
              </w:rPr>
              <w:t>Comprehensive</w:t>
            </w:r>
            <w:r w:rsidRPr="0008166E">
              <w:rPr>
                <w:rFonts w:ascii="Aptos" w:eastAsia="Times New Roman" w:hAnsi="Aptos" w:cs="Calibri"/>
              </w:rPr>
              <w:t xml:space="preserve"> </w:t>
            </w:r>
            <w:r w:rsidR="000804FF">
              <w:rPr>
                <w:rFonts w:ascii="Aptos" w:eastAsia="Times New Roman" w:hAnsi="Aptos" w:cs="Calibri"/>
              </w:rPr>
              <w:t>medical care</w:t>
            </w:r>
            <w:r w:rsidR="00B60CD2" w:rsidRPr="0008166E">
              <w:rPr>
                <w:rFonts w:ascii="Aptos" w:eastAsia="Times New Roman" w:hAnsi="Aptos" w:cs="Calibri"/>
              </w:rPr>
              <w:t xml:space="preserve"> services</w:t>
            </w:r>
            <w:r w:rsidRPr="0008166E">
              <w:rPr>
                <w:rFonts w:ascii="Aptos" w:eastAsia="Times New Roman" w:hAnsi="Aptos" w:cs="Calibri"/>
              </w:rPr>
              <w:t xml:space="preserve"> </w:t>
            </w:r>
            <w:proofErr w:type="gramStart"/>
            <w:r w:rsidRPr="0008166E">
              <w:rPr>
                <w:rFonts w:ascii="Aptos" w:eastAsia="Times New Roman" w:hAnsi="Aptos" w:cs="Calibri"/>
              </w:rPr>
              <w:t>within</w:t>
            </w:r>
            <w:proofErr w:type="gramEnd"/>
            <w:r w:rsidRPr="0008166E">
              <w:rPr>
                <w:rFonts w:ascii="Aptos" w:eastAsia="Times New Roman" w:hAnsi="Aptos" w:cs="Calibri"/>
              </w:rPr>
              <w:t xml:space="preserve"> a detention facility</w:t>
            </w:r>
            <w:r w:rsidR="00F67CEF">
              <w:rPr>
                <w:rFonts w:ascii="Aptos" w:eastAsia="Times New Roman" w:hAnsi="Aptos" w:cs="Calibri"/>
              </w:rPr>
              <w:t>.</w:t>
            </w:r>
          </w:p>
          <w:p w14:paraId="22D6073D" w14:textId="15F9CB3C" w:rsidR="00702CA7" w:rsidRDefault="00702CA7" w:rsidP="0008166E">
            <w:pPr>
              <w:numPr>
                <w:ilvl w:val="0"/>
                <w:numId w:val="30"/>
              </w:numPr>
              <w:spacing w:after="0"/>
              <w:ind w:left="720"/>
              <w:rPr>
                <w:rFonts w:ascii="Aptos" w:eastAsia="Times New Roman" w:hAnsi="Aptos" w:cs="Calibri"/>
              </w:rPr>
            </w:pPr>
            <w:r>
              <w:rPr>
                <w:rFonts w:ascii="Aptos" w:eastAsia="Times New Roman" w:hAnsi="Aptos" w:cs="Calibri"/>
              </w:rPr>
              <w:t xml:space="preserve">Pharmacy services </w:t>
            </w:r>
            <w:proofErr w:type="gramStart"/>
            <w:r>
              <w:rPr>
                <w:rFonts w:ascii="Aptos" w:eastAsia="Times New Roman" w:hAnsi="Aptos" w:cs="Calibri"/>
              </w:rPr>
              <w:t>including</w:t>
            </w:r>
            <w:proofErr w:type="gramEnd"/>
            <w:r>
              <w:rPr>
                <w:rFonts w:ascii="Aptos" w:eastAsia="Times New Roman" w:hAnsi="Aptos" w:cs="Calibri"/>
              </w:rPr>
              <w:t xml:space="preserve"> ordering, storing, and dispensing medication.</w:t>
            </w:r>
          </w:p>
          <w:p w14:paraId="14C3F9C6" w14:textId="65C19E98" w:rsidR="00702CA7" w:rsidRDefault="00702CA7" w:rsidP="0008166E">
            <w:pPr>
              <w:numPr>
                <w:ilvl w:val="0"/>
                <w:numId w:val="30"/>
              </w:numPr>
              <w:spacing w:after="0"/>
              <w:ind w:left="720"/>
              <w:rPr>
                <w:rFonts w:ascii="Aptos" w:eastAsia="Times New Roman" w:hAnsi="Aptos" w:cs="Calibri"/>
              </w:rPr>
            </w:pPr>
            <w:r>
              <w:rPr>
                <w:rFonts w:ascii="Aptos" w:eastAsia="Times New Roman" w:hAnsi="Aptos" w:cs="Calibri"/>
              </w:rPr>
              <w:t>Coordination of care for specialty services.</w:t>
            </w:r>
          </w:p>
          <w:p w14:paraId="64BD92CD" w14:textId="0BCFA6CF" w:rsidR="00702CA7" w:rsidRPr="0008166E" w:rsidRDefault="00702CA7" w:rsidP="0008166E">
            <w:pPr>
              <w:numPr>
                <w:ilvl w:val="0"/>
                <w:numId w:val="30"/>
              </w:numPr>
              <w:spacing w:after="0"/>
              <w:ind w:left="720"/>
              <w:rPr>
                <w:rFonts w:ascii="Aptos" w:eastAsia="Times New Roman" w:hAnsi="Aptos" w:cs="Calibri"/>
              </w:rPr>
            </w:pPr>
            <w:r>
              <w:rPr>
                <w:rFonts w:ascii="Aptos" w:eastAsia="Times New Roman" w:hAnsi="Aptos" w:cs="Calibri"/>
              </w:rPr>
              <w:t>Ability to manage communicable diseases.</w:t>
            </w:r>
          </w:p>
          <w:p w14:paraId="217E7DDB" w14:textId="3533ED16" w:rsidR="0008166E" w:rsidRPr="0008166E" w:rsidRDefault="00702CA7" w:rsidP="0008166E">
            <w:pPr>
              <w:numPr>
                <w:ilvl w:val="0"/>
                <w:numId w:val="30"/>
              </w:numPr>
              <w:spacing w:after="0"/>
              <w:ind w:left="720"/>
              <w:rPr>
                <w:rFonts w:ascii="Aptos" w:hAnsi="Aptos"/>
              </w:rPr>
            </w:pPr>
            <w:r>
              <w:rPr>
                <w:rFonts w:ascii="Aptos" w:hAnsi="Aptos"/>
              </w:rPr>
              <w:t>S</w:t>
            </w:r>
            <w:r w:rsidR="0008166E" w:rsidRPr="0008166E">
              <w:rPr>
                <w:rFonts w:ascii="Aptos" w:hAnsi="Aptos"/>
              </w:rPr>
              <w:t>pecific evidence-based, trauma-informed techniques to engage highly resistant youth</w:t>
            </w:r>
            <w:r w:rsidR="00F67CEF">
              <w:rPr>
                <w:rFonts w:ascii="Aptos" w:hAnsi="Aptos"/>
              </w:rPr>
              <w:t>.</w:t>
            </w:r>
          </w:p>
          <w:p w14:paraId="448E48DF" w14:textId="0B2A87A9" w:rsidR="0008166E" w:rsidRDefault="009765EE" w:rsidP="0008166E">
            <w:pPr>
              <w:numPr>
                <w:ilvl w:val="0"/>
                <w:numId w:val="20"/>
              </w:numPr>
              <w:spacing w:after="0" w:line="240" w:lineRule="auto"/>
              <w:ind w:left="720"/>
              <w:textAlignment w:val="center"/>
              <w:rPr>
                <w:rFonts w:ascii="Aptos" w:eastAsia="Times New Roman" w:hAnsi="Aptos" w:cs="Calibri"/>
              </w:rPr>
            </w:pPr>
            <w:r w:rsidRPr="0008166E">
              <w:rPr>
                <w:rFonts w:ascii="Aptos" w:eastAsia="Times New Roman" w:hAnsi="Aptos" w:cs="Calibri"/>
              </w:rPr>
              <w:t>Example of what a successful warm hand-off</w:t>
            </w:r>
            <w:r w:rsidR="00B60CD2" w:rsidRPr="0008166E">
              <w:rPr>
                <w:rFonts w:ascii="Aptos" w:eastAsia="Times New Roman" w:hAnsi="Aptos" w:cs="Calibri"/>
              </w:rPr>
              <w:t xml:space="preserve"> to subsequent treatment </w:t>
            </w:r>
            <w:r w:rsidR="00B60CD2" w:rsidRPr="0008166E">
              <w:rPr>
                <w:rFonts w:ascii="Aptos" w:hAnsi="Aptos"/>
              </w:rPr>
              <w:t>providers</w:t>
            </w:r>
            <w:r w:rsidRPr="0008166E">
              <w:rPr>
                <w:rFonts w:ascii="Aptos" w:eastAsia="Times New Roman" w:hAnsi="Aptos" w:cs="Calibri"/>
              </w:rPr>
              <w:t xml:space="preserve"> looks like</w:t>
            </w:r>
            <w:r w:rsidR="00F67CEF">
              <w:rPr>
                <w:rFonts w:ascii="Aptos" w:eastAsia="Times New Roman" w:hAnsi="Aptos" w:cs="Calibri"/>
              </w:rPr>
              <w:t>.</w:t>
            </w:r>
          </w:p>
          <w:p w14:paraId="3A32F6CC" w14:textId="13371443" w:rsidR="0008166E" w:rsidRPr="0008166E" w:rsidRDefault="0008166E" w:rsidP="0008166E">
            <w:pPr>
              <w:numPr>
                <w:ilvl w:val="0"/>
                <w:numId w:val="20"/>
              </w:numPr>
              <w:spacing w:after="0" w:line="240" w:lineRule="auto"/>
              <w:ind w:left="720"/>
              <w:textAlignment w:val="center"/>
              <w:rPr>
                <w:rFonts w:ascii="Aptos" w:eastAsia="Times New Roman" w:hAnsi="Aptos" w:cs="Calibri"/>
              </w:rPr>
            </w:pPr>
            <w:r>
              <w:rPr>
                <w:rFonts w:ascii="Aptos" w:eastAsia="Times New Roman" w:hAnsi="Aptos" w:cs="Calibri"/>
              </w:rPr>
              <w:t>E</w:t>
            </w:r>
            <w:r w:rsidRPr="0008166E">
              <w:rPr>
                <w:rFonts w:ascii="Aptos" w:eastAsia="Times New Roman" w:hAnsi="Aptos" w:cs="Calibri"/>
              </w:rPr>
              <w:t>xperience and plan to transition clients to other supportive services</w:t>
            </w:r>
            <w:r w:rsidR="003612C4">
              <w:rPr>
                <w:rFonts w:ascii="Aptos" w:eastAsia="Times New Roman" w:hAnsi="Aptos" w:cs="Calibri"/>
              </w:rPr>
              <w:t>.</w:t>
            </w:r>
          </w:p>
          <w:p w14:paraId="0B77E547" w14:textId="70A13CDC" w:rsidR="009573F5" w:rsidRPr="0008166E" w:rsidRDefault="0008166E" w:rsidP="0008166E">
            <w:pPr>
              <w:numPr>
                <w:ilvl w:val="0"/>
                <w:numId w:val="30"/>
              </w:numPr>
              <w:spacing w:after="0"/>
              <w:ind w:left="720"/>
              <w:rPr>
                <w:rFonts w:ascii="Aptos" w:hAnsi="Aptos"/>
              </w:rPr>
            </w:pPr>
            <w:r w:rsidRPr="0008166E">
              <w:rPr>
                <w:rFonts w:ascii="Aptos" w:hAnsi="Aptos"/>
              </w:rPr>
              <w:lastRenderedPageBreak/>
              <w:t>Plan</w:t>
            </w:r>
            <w:r w:rsidR="009573F5" w:rsidRPr="0008166E">
              <w:rPr>
                <w:rFonts w:ascii="Aptos" w:hAnsi="Aptos"/>
              </w:rPr>
              <w:t xml:space="preserve"> to provide bridge medications, physical prescriptions, or pharmacy coordinat</w:t>
            </w:r>
            <w:r w:rsidR="003612C4">
              <w:rPr>
                <w:rFonts w:ascii="Aptos" w:hAnsi="Aptos"/>
              </w:rPr>
              <w:t>ion</w:t>
            </w:r>
            <w:r w:rsidR="009573F5" w:rsidRPr="0008166E">
              <w:rPr>
                <w:rFonts w:ascii="Aptos" w:hAnsi="Aptos"/>
              </w:rPr>
              <w:t xml:space="preserve"> to ensure no lapse in critical therapies upon release</w:t>
            </w:r>
            <w:r w:rsidR="00F67CEF">
              <w:rPr>
                <w:rFonts w:ascii="Aptos" w:hAnsi="Aptos"/>
              </w:rPr>
              <w:t>.</w:t>
            </w:r>
          </w:p>
          <w:p w14:paraId="2B89252B" w14:textId="288D0CE0" w:rsidR="009C4B42" w:rsidRPr="0008166E" w:rsidRDefault="0008166E" w:rsidP="0008166E">
            <w:pPr>
              <w:numPr>
                <w:ilvl w:val="0"/>
                <w:numId w:val="30"/>
              </w:numPr>
              <w:spacing w:after="0"/>
              <w:ind w:left="720"/>
              <w:rPr>
                <w:rFonts w:ascii="Aptos" w:eastAsia="Times New Roman" w:hAnsi="Aptos" w:cs="Arial"/>
              </w:rPr>
            </w:pPr>
            <w:r w:rsidRPr="0008166E">
              <w:rPr>
                <w:rFonts w:ascii="Aptos" w:hAnsi="Aptos"/>
              </w:rPr>
              <w:t xml:space="preserve">Plan for managing acute </w:t>
            </w:r>
            <w:r w:rsidR="003612C4">
              <w:rPr>
                <w:rFonts w:ascii="Aptos" w:hAnsi="Aptos"/>
              </w:rPr>
              <w:t>healthcare</w:t>
            </w:r>
            <w:r w:rsidR="003612C4" w:rsidRPr="0008166E">
              <w:rPr>
                <w:rFonts w:ascii="Aptos" w:hAnsi="Aptos"/>
              </w:rPr>
              <w:t xml:space="preserve"> </w:t>
            </w:r>
            <w:r w:rsidRPr="0008166E">
              <w:rPr>
                <w:rFonts w:ascii="Aptos" w:hAnsi="Aptos"/>
              </w:rPr>
              <w:t>crises, or situationally challenging occurrences without compromising clinical safety</w:t>
            </w:r>
            <w:r w:rsidR="00F67CEF">
              <w:rPr>
                <w:rFonts w:ascii="Aptos" w:hAnsi="Aptos"/>
              </w:rPr>
              <w:t>.</w:t>
            </w:r>
          </w:p>
          <w:p w14:paraId="19094142" w14:textId="2584EA08" w:rsidR="0008166E" w:rsidRPr="0008166E" w:rsidRDefault="0008166E" w:rsidP="0008166E">
            <w:pPr>
              <w:numPr>
                <w:ilvl w:val="0"/>
                <w:numId w:val="30"/>
              </w:numPr>
              <w:spacing w:after="0"/>
              <w:ind w:left="720"/>
              <w:rPr>
                <w:rFonts w:ascii="Aptos" w:hAnsi="Aptos"/>
              </w:rPr>
            </w:pPr>
            <w:r>
              <w:rPr>
                <w:rFonts w:ascii="Aptos" w:hAnsi="Aptos"/>
              </w:rPr>
              <w:t>C</w:t>
            </w:r>
            <w:r w:rsidRPr="0008166E">
              <w:rPr>
                <w:rFonts w:ascii="Aptos" w:hAnsi="Aptos"/>
              </w:rPr>
              <w:t xml:space="preserve">linical triggers and triage protocols </w:t>
            </w:r>
            <w:r>
              <w:rPr>
                <w:rFonts w:ascii="Aptos" w:hAnsi="Aptos"/>
              </w:rPr>
              <w:t>established by the Bidder</w:t>
            </w:r>
            <w:r w:rsidRPr="0008166E">
              <w:rPr>
                <w:rFonts w:ascii="Aptos" w:hAnsi="Aptos"/>
              </w:rPr>
              <w:t xml:space="preserve"> to determine when a youth’s needs exceed facility capabilities</w:t>
            </w:r>
            <w:r w:rsidR="00F67CEF">
              <w:rPr>
                <w:rFonts w:ascii="Aptos" w:hAnsi="Aptos"/>
              </w:rPr>
              <w:t>.</w:t>
            </w:r>
          </w:p>
        </w:tc>
        <w:tc>
          <w:tcPr>
            <w:tcW w:w="710" w:type="pct"/>
            <w:vAlign w:val="center"/>
          </w:tcPr>
          <w:p w14:paraId="1319313C" w14:textId="27E9C59F" w:rsidR="009C4B42" w:rsidRPr="0008166E" w:rsidRDefault="00702CA7" w:rsidP="0059572F">
            <w:pPr>
              <w:jc w:val="both"/>
              <w:rPr>
                <w:rFonts w:ascii="Aptos" w:eastAsia="Calibri" w:hAnsi="Aptos" w:cs="Arial"/>
              </w:rPr>
            </w:pPr>
            <w:r>
              <w:rPr>
                <w:rFonts w:ascii="Aptos" w:eastAsia="Calibri" w:hAnsi="Aptos" w:cs="Arial"/>
                <w:i/>
                <w:color w:val="2E74B5" w:themeColor="accent1" w:themeShade="BF"/>
              </w:rPr>
              <w:lastRenderedPageBreak/>
              <w:t>14</w:t>
            </w:r>
          </w:p>
        </w:tc>
      </w:tr>
      <w:tr w:rsidR="009C4B42" w:rsidRPr="00840C23" w14:paraId="677EA088" w14:textId="77777777" w:rsidTr="0059572F">
        <w:tc>
          <w:tcPr>
            <w:tcW w:w="0" w:type="auto"/>
            <w:tcBorders>
              <w:bottom w:val="single" w:sz="4" w:space="0" w:color="auto"/>
            </w:tcBorders>
            <w:shd w:val="clear" w:color="auto" w:fill="E2EFD9" w:themeFill="accent6" w:themeFillTint="33"/>
          </w:tcPr>
          <w:p w14:paraId="511096A7" w14:textId="77777777" w:rsidR="009C4B42" w:rsidRPr="0008166E" w:rsidRDefault="009C4B42" w:rsidP="009C4B42">
            <w:pPr>
              <w:pStyle w:val="ListParagraph"/>
              <w:numPr>
                <w:ilvl w:val="0"/>
                <w:numId w:val="19"/>
              </w:numPr>
              <w:spacing w:after="0"/>
              <w:jc w:val="both"/>
              <w:rPr>
                <w:rFonts w:ascii="Aptos" w:eastAsia="Calibri" w:hAnsi="Aptos" w:cs="Arial"/>
              </w:rPr>
            </w:pPr>
            <w:r w:rsidRPr="0008166E">
              <w:rPr>
                <w:rFonts w:ascii="Aptos" w:eastAsia="Times New Roman" w:hAnsi="Aptos" w:cs="Arial"/>
              </w:rPr>
              <w:t xml:space="preserve">The Evaluation Panel will read and assign a score based on how detailed and specific the Bidder’s response to following </w:t>
            </w:r>
            <w:proofErr w:type="gramStart"/>
            <w:r w:rsidRPr="0008166E">
              <w:rPr>
                <w:rFonts w:ascii="Aptos" w:eastAsia="Times New Roman" w:hAnsi="Aptos" w:cs="Arial"/>
              </w:rPr>
              <w:t>questions which</w:t>
            </w:r>
            <w:proofErr w:type="gramEnd"/>
            <w:r w:rsidRPr="0008166E">
              <w:rPr>
                <w:rFonts w:ascii="Aptos" w:eastAsia="Times New Roman" w:hAnsi="Aptos" w:cs="Arial"/>
              </w:rPr>
              <w:t xml:space="preserve"> will become the total score under the </w:t>
            </w:r>
            <w:r w:rsidRPr="0008166E">
              <w:rPr>
                <w:rFonts w:ascii="Aptos" w:eastAsia="Times New Roman" w:hAnsi="Aptos" w:cs="Arial"/>
                <w:b/>
                <w:i/>
              </w:rPr>
              <w:t>Planned Staffing and Organizational Capacity</w:t>
            </w:r>
            <w:r w:rsidRPr="0008166E">
              <w:rPr>
                <w:rFonts w:ascii="Aptos" w:eastAsia="Times New Roman" w:hAnsi="Aptos" w:cs="Arial"/>
              </w:rPr>
              <w:t>.</w:t>
            </w:r>
          </w:p>
        </w:tc>
        <w:tc>
          <w:tcPr>
            <w:tcW w:w="0" w:type="auto"/>
            <w:tcBorders>
              <w:bottom w:val="single" w:sz="4" w:space="0" w:color="auto"/>
            </w:tcBorders>
            <w:shd w:val="clear" w:color="auto" w:fill="E2EFD9" w:themeFill="accent6" w:themeFillTint="33"/>
          </w:tcPr>
          <w:p w14:paraId="04706927" w14:textId="77777777" w:rsidR="009C4B42" w:rsidRPr="0008166E" w:rsidRDefault="009C4B42" w:rsidP="0059572F">
            <w:pPr>
              <w:pStyle w:val="ListParagraph"/>
              <w:spacing w:after="0"/>
              <w:ind w:left="360"/>
              <w:jc w:val="both"/>
              <w:rPr>
                <w:rFonts w:ascii="Aptos" w:eastAsia="Calibri" w:hAnsi="Aptos" w:cs="Arial"/>
              </w:rPr>
            </w:pPr>
          </w:p>
        </w:tc>
      </w:tr>
      <w:tr w:rsidR="009C4B42" w:rsidRPr="00840C23" w14:paraId="68E79B79" w14:textId="77777777" w:rsidTr="0059572F">
        <w:trPr>
          <w:trHeight w:val="3005"/>
        </w:trPr>
        <w:tc>
          <w:tcPr>
            <w:tcW w:w="4290" w:type="pct"/>
          </w:tcPr>
          <w:p w14:paraId="7FE1776A" w14:textId="010A974A" w:rsidR="009C4B42" w:rsidRPr="0008166E" w:rsidRDefault="00824D6B" w:rsidP="004C41DB">
            <w:pPr>
              <w:tabs>
                <w:tab w:val="left" w:pos="720"/>
                <w:tab w:val="left" w:pos="2160"/>
              </w:tabs>
              <w:autoSpaceDE w:val="0"/>
              <w:autoSpaceDN w:val="0"/>
              <w:adjustRightInd w:val="0"/>
              <w:spacing w:after="0"/>
              <w:rPr>
                <w:rFonts w:ascii="Aptos" w:eastAsia="Times New Roman" w:hAnsi="Aptos" w:cs="Arial"/>
              </w:rPr>
            </w:pPr>
            <w:proofErr w:type="spellStart"/>
            <w:r>
              <w:rPr>
                <w:rFonts w:ascii="Aptos" w:eastAsia="Times New Roman" w:hAnsi="Aptos" w:cs="Arial"/>
                <w:b/>
              </w:rPr>
              <w:t>i</w:t>
            </w:r>
            <w:proofErr w:type="spellEnd"/>
            <w:r>
              <w:rPr>
                <w:rFonts w:ascii="Aptos" w:eastAsia="Times New Roman" w:hAnsi="Aptos" w:cs="Arial"/>
                <w:b/>
              </w:rPr>
              <w:t xml:space="preserve">. </w:t>
            </w:r>
            <w:r w:rsidR="009C4B42" w:rsidRPr="0008166E">
              <w:rPr>
                <w:rFonts w:ascii="Aptos" w:eastAsia="Times New Roman" w:hAnsi="Aptos" w:cs="Arial"/>
                <w:b/>
              </w:rPr>
              <w:t>Planned Staffing Structure</w:t>
            </w:r>
          </w:p>
          <w:p w14:paraId="07AF20F0" w14:textId="77777777" w:rsidR="009C4B42" w:rsidRPr="0008166E" w:rsidRDefault="009C4B42" w:rsidP="0059572F">
            <w:pPr>
              <w:tabs>
                <w:tab w:val="left" w:pos="-720"/>
              </w:tabs>
              <w:spacing w:after="0"/>
              <w:rPr>
                <w:rFonts w:ascii="Aptos" w:eastAsia="Times New Roman" w:hAnsi="Aptos" w:cs="Arial"/>
              </w:rPr>
            </w:pPr>
            <w:r w:rsidRPr="0008166E">
              <w:rPr>
                <w:rFonts w:ascii="Aptos" w:eastAsia="Times New Roman" w:hAnsi="Aptos" w:cs="Arial"/>
              </w:rPr>
              <w:t>How well-matched is Bidder’s staffing plan, including:</w:t>
            </w:r>
          </w:p>
          <w:p w14:paraId="5D9A99C7" w14:textId="6BE5D692" w:rsidR="0008166E" w:rsidRPr="0008166E" w:rsidRDefault="0008166E" w:rsidP="0008166E">
            <w:pPr>
              <w:numPr>
                <w:ilvl w:val="0"/>
                <w:numId w:val="23"/>
              </w:numPr>
              <w:spacing w:after="0"/>
              <w:ind w:left="720"/>
              <w:rPr>
                <w:rFonts w:ascii="Aptos" w:hAnsi="Aptos"/>
              </w:rPr>
            </w:pPr>
            <w:r w:rsidRPr="0008166E">
              <w:rPr>
                <w:rFonts w:ascii="Aptos" w:hAnsi="Aptos"/>
              </w:rPr>
              <w:t>How effectively does the bidder's clinical staffing model scale to cover all required primary, medical, and dental services</w:t>
            </w:r>
            <w:r w:rsidR="00F67CEF">
              <w:rPr>
                <w:rFonts w:ascii="Aptos" w:hAnsi="Aptos"/>
              </w:rPr>
              <w:t>.</w:t>
            </w:r>
          </w:p>
          <w:p w14:paraId="648F3B60" w14:textId="037297A0" w:rsidR="009C4B42" w:rsidRPr="0008166E" w:rsidRDefault="009C4B42" w:rsidP="0008166E">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appropriate is proposed plan for program staffing including staff positions, staff education and/or experience, language capacity, roles, responsibilities, and supervision structure</w:t>
            </w:r>
            <w:r w:rsidR="00F67CEF">
              <w:rPr>
                <w:rFonts w:ascii="Aptos" w:eastAsia="Times New Roman" w:hAnsi="Aptos" w:cs="Arial"/>
              </w:rPr>
              <w:t>.</w:t>
            </w:r>
          </w:p>
          <w:p w14:paraId="65E5C7CF" w14:textId="2FD26D4A" w:rsidR="009C4B42" w:rsidRPr="0008166E" w:rsidRDefault="009C4B42" w:rsidP="0008166E">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well does Bidder describe how tasks will be assigned to staff</w:t>
            </w:r>
          </w:p>
          <w:p w14:paraId="1C35B781" w14:textId="7F83B433" w:rsidR="00F657C1" w:rsidRPr="0008166E" w:rsidRDefault="009C4B42" w:rsidP="0008166E">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well matched is Bidder’s plan for hiring, training, supervising, and retaining staff</w:t>
            </w:r>
            <w:r w:rsidR="00F67CEF">
              <w:rPr>
                <w:rFonts w:ascii="Aptos" w:eastAsia="Times New Roman" w:hAnsi="Aptos" w:cs="Arial"/>
              </w:rPr>
              <w:t>.</w:t>
            </w:r>
          </w:p>
          <w:p w14:paraId="3B2F4CA8" w14:textId="7079CFB3" w:rsidR="009C4B42" w:rsidRPr="0008166E" w:rsidRDefault="009C4B42" w:rsidP="0008166E">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well do staff reflect the priority population and language profiles</w:t>
            </w:r>
            <w:r w:rsidR="00F67CEF">
              <w:rPr>
                <w:rFonts w:ascii="Aptos" w:eastAsia="Times New Roman" w:hAnsi="Aptos" w:cs="Arial"/>
              </w:rPr>
              <w:t>.</w:t>
            </w:r>
          </w:p>
          <w:p w14:paraId="209C978F" w14:textId="108C60C9" w:rsidR="009573F5" w:rsidRPr="0008166E" w:rsidRDefault="009C4B42" w:rsidP="0008166E">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appropriate is Bidder’s plan for supervision and oversight of proposed program components</w:t>
            </w:r>
            <w:r w:rsidR="00F67CEF">
              <w:rPr>
                <w:rFonts w:ascii="Aptos" w:eastAsia="Times New Roman" w:hAnsi="Aptos" w:cs="Arial"/>
              </w:rPr>
              <w:t>.</w:t>
            </w:r>
          </w:p>
        </w:tc>
        <w:tc>
          <w:tcPr>
            <w:tcW w:w="710" w:type="pct"/>
            <w:vAlign w:val="center"/>
          </w:tcPr>
          <w:p w14:paraId="326F0A37" w14:textId="483C5BC9"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10</w:t>
            </w:r>
          </w:p>
        </w:tc>
      </w:tr>
      <w:tr w:rsidR="009C4B42" w:rsidRPr="00840C23" w14:paraId="5BB4CF32" w14:textId="77777777" w:rsidTr="0059572F">
        <w:trPr>
          <w:trHeight w:val="1880"/>
        </w:trPr>
        <w:tc>
          <w:tcPr>
            <w:tcW w:w="4290" w:type="pct"/>
          </w:tcPr>
          <w:p w14:paraId="18445357" w14:textId="18837E67" w:rsidR="009C4B42" w:rsidRPr="0008166E" w:rsidRDefault="00824D6B" w:rsidP="004C41DB">
            <w:pPr>
              <w:tabs>
                <w:tab w:val="left" w:pos="720"/>
                <w:tab w:val="left" w:pos="2160"/>
              </w:tabs>
              <w:autoSpaceDE w:val="0"/>
              <w:autoSpaceDN w:val="0"/>
              <w:adjustRightInd w:val="0"/>
              <w:spacing w:after="0"/>
              <w:rPr>
                <w:rFonts w:ascii="Aptos" w:eastAsia="Calibri" w:hAnsi="Aptos" w:cs="Arial"/>
              </w:rPr>
            </w:pPr>
            <w:r>
              <w:rPr>
                <w:rFonts w:ascii="Aptos" w:eastAsia="Times New Roman" w:hAnsi="Aptos" w:cs="Arial"/>
                <w:b/>
              </w:rPr>
              <w:t xml:space="preserve">ii. </w:t>
            </w:r>
            <w:r w:rsidR="009C4B42" w:rsidRPr="0008166E">
              <w:rPr>
                <w:rFonts w:ascii="Aptos" w:eastAsia="Times New Roman" w:hAnsi="Aptos" w:cs="Arial"/>
                <w:b/>
              </w:rPr>
              <w:t xml:space="preserve">Capacity and </w:t>
            </w:r>
            <w:r w:rsidR="009C4B42" w:rsidRPr="0008166E">
              <w:rPr>
                <w:rFonts w:ascii="Aptos" w:eastAsia="Calibri" w:hAnsi="Aptos" w:cs="Arial"/>
                <w:b/>
              </w:rPr>
              <w:t>Organizational Infrastructure</w:t>
            </w:r>
          </w:p>
          <w:p w14:paraId="103DF70B" w14:textId="77777777" w:rsidR="009C4B42" w:rsidRPr="0008166E" w:rsidRDefault="009C4B42" w:rsidP="0059572F">
            <w:pPr>
              <w:spacing w:after="0"/>
              <w:rPr>
                <w:rFonts w:ascii="Aptos" w:eastAsia="Calibri" w:hAnsi="Aptos" w:cs="Arial"/>
              </w:rPr>
            </w:pPr>
            <w:r w:rsidRPr="0008166E">
              <w:rPr>
                <w:rFonts w:ascii="Aptos" w:eastAsia="Calibri" w:hAnsi="Aptos" w:cs="Arial"/>
              </w:rPr>
              <w:t>How well does Bidder describe its organizational infrastructure, and how well-matched to the proposed services is this infrastructure, including:</w:t>
            </w:r>
          </w:p>
          <w:p w14:paraId="343B0A95" w14:textId="7BDD36C9" w:rsidR="009C4B42" w:rsidRPr="0008166E" w:rsidRDefault="009C4B42" w:rsidP="004C41DB">
            <w:pPr>
              <w:pStyle w:val="ListParagraph"/>
              <w:numPr>
                <w:ilvl w:val="0"/>
                <w:numId w:val="23"/>
              </w:numPr>
              <w:tabs>
                <w:tab w:val="left" w:pos="-720"/>
              </w:tabs>
              <w:spacing w:after="0"/>
              <w:ind w:left="720"/>
              <w:rPr>
                <w:rFonts w:ascii="Aptos" w:eastAsia="Times New Roman" w:hAnsi="Aptos" w:cs="Arial"/>
              </w:rPr>
            </w:pPr>
            <w:r w:rsidRPr="0008166E">
              <w:rPr>
                <w:rFonts w:ascii="Aptos" w:eastAsia="Times New Roman" w:hAnsi="Aptos" w:cs="Arial"/>
              </w:rPr>
              <w:t>How well does Bidder describe how program services will be integrated into Bidder’s existing organizational structure and services</w:t>
            </w:r>
            <w:r w:rsidR="00F67CEF">
              <w:rPr>
                <w:rFonts w:ascii="Aptos" w:eastAsia="Times New Roman" w:hAnsi="Aptos" w:cs="Arial"/>
              </w:rPr>
              <w:t>.</w:t>
            </w:r>
          </w:p>
          <w:p w14:paraId="5811C8B3" w14:textId="5DF2F607" w:rsidR="009C4B42" w:rsidRPr="0008166E" w:rsidRDefault="009765EE" w:rsidP="004C41DB">
            <w:pPr>
              <w:pStyle w:val="ListParagraph"/>
              <w:numPr>
                <w:ilvl w:val="0"/>
                <w:numId w:val="23"/>
              </w:numPr>
              <w:tabs>
                <w:tab w:val="left" w:pos="-720"/>
              </w:tabs>
              <w:spacing w:after="0"/>
              <w:ind w:left="720"/>
              <w:jc w:val="both"/>
              <w:rPr>
                <w:rFonts w:ascii="Aptos" w:eastAsia="Times New Roman" w:hAnsi="Aptos" w:cs="Arial"/>
              </w:rPr>
            </w:pPr>
            <w:r w:rsidRPr="0008166E">
              <w:rPr>
                <w:rFonts w:ascii="Aptos" w:eastAsia="Times New Roman" w:hAnsi="Aptos" w:cs="Arial"/>
              </w:rPr>
              <w:t>Organizational capacity to track and report data following County requirements</w:t>
            </w:r>
            <w:r w:rsidR="00F67CEF">
              <w:rPr>
                <w:rFonts w:ascii="Aptos" w:eastAsia="Times New Roman" w:hAnsi="Aptos" w:cs="Arial"/>
              </w:rPr>
              <w:t>.</w:t>
            </w:r>
          </w:p>
        </w:tc>
        <w:tc>
          <w:tcPr>
            <w:tcW w:w="710" w:type="pct"/>
            <w:vAlign w:val="center"/>
          </w:tcPr>
          <w:p w14:paraId="3D4D5B50" w14:textId="06B92E43"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9</w:t>
            </w:r>
          </w:p>
        </w:tc>
      </w:tr>
      <w:tr w:rsidR="009C4B42" w:rsidRPr="00840C23" w14:paraId="5E6443AC" w14:textId="77777777" w:rsidTr="0059572F">
        <w:trPr>
          <w:trHeight w:val="827"/>
        </w:trPr>
        <w:tc>
          <w:tcPr>
            <w:tcW w:w="4290" w:type="pct"/>
            <w:shd w:val="clear" w:color="auto" w:fill="E2EFD9" w:themeFill="accent6" w:themeFillTint="33"/>
          </w:tcPr>
          <w:p w14:paraId="427DA7C7" w14:textId="77777777" w:rsidR="009C4B42" w:rsidRPr="0008166E" w:rsidRDefault="009C4B42" w:rsidP="009C4B42">
            <w:pPr>
              <w:pStyle w:val="ListParagraph"/>
              <w:numPr>
                <w:ilvl w:val="0"/>
                <w:numId w:val="19"/>
              </w:numPr>
              <w:spacing w:after="0"/>
              <w:jc w:val="both"/>
              <w:rPr>
                <w:rFonts w:ascii="Aptos" w:eastAsia="Times New Roman" w:hAnsi="Aptos" w:cs="Arial"/>
              </w:rPr>
            </w:pPr>
            <w:r w:rsidRPr="0008166E">
              <w:rPr>
                <w:rFonts w:ascii="Aptos" w:eastAsia="Times New Roman" w:hAnsi="Aptos" w:cs="Arial"/>
              </w:rPr>
              <w:t xml:space="preserve">The Evaluation Panel will read and assign a score based on how detailed and specific the Bidder’s response to following </w:t>
            </w:r>
            <w:proofErr w:type="gramStart"/>
            <w:r w:rsidRPr="0008166E">
              <w:rPr>
                <w:rFonts w:ascii="Aptos" w:eastAsia="Times New Roman" w:hAnsi="Aptos" w:cs="Arial"/>
              </w:rPr>
              <w:t>questions which</w:t>
            </w:r>
            <w:proofErr w:type="gramEnd"/>
            <w:r w:rsidRPr="0008166E">
              <w:rPr>
                <w:rFonts w:ascii="Aptos" w:eastAsia="Times New Roman" w:hAnsi="Aptos" w:cs="Arial"/>
              </w:rPr>
              <w:t xml:space="preserve"> will become the total score under </w:t>
            </w:r>
            <w:r w:rsidRPr="0008166E">
              <w:rPr>
                <w:rFonts w:ascii="Aptos" w:eastAsia="Times New Roman" w:hAnsi="Aptos" w:cs="Arial"/>
                <w:b/>
                <w:bCs/>
                <w:i/>
                <w:iCs/>
              </w:rPr>
              <w:t>Forming Partnerships and Collaboration</w:t>
            </w:r>
            <w:r w:rsidRPr="0008166E">
              <w:rPr>
                <w:rFonts w:ascii="Aptos" w:eastAsia="Times New Roman" w:hAnsi="Aptos" w:cs="Arial"/>
              </w:rPr>
              <w:t>.</w:t>
            </w:r>
          </w:p>
        </w:tc>
        <w:tc>
          <w:tcPr>
            <w:tcW w:w="710" w:type="pct"/>
            <w:shd w:val="clear" w:color="auto" w:fill="E2EFD9" w:themeFill="accent6" w:themeFillTint="33"/>
          </w:tcPr>
          <w:p w14:paraId="699A455F" w14:textId="77777777" w:rsidR="009C4B42" w:rsidRPr="0008166E" w:rsidRDefault="009C4B42" w:rsidP="0059572F">
            <w:pPr>
              <w:pStyle w:val="ListParagraph"/>
              <w:spacing w:after="0"/>
              <w:ind w:left="360"/>
              <w:jc w:val="both"/>
              <w:rPr>
                <w:rFonts w:ascii="Aptos" w:eastAsia="Times New Roman" w:hAnsi="Aptos" w:cs="Arial"/>
              </w:rPr>
            </w:pPr>
          </w:p>
        </w:tc>
      </w:tr>
      <w:tr w:rsidR="009C4B42" w:rsidRPr="00840C23" w14:paraId="72BCBD00" w14:textId="77777777" w:rsidTr="0059572F">
        <w:trPr>
          <w:trHeight w:val="998"/>
        </w:trPr>
        <w:tc>
          <w:tcPr>
            <w:tcW w:w="4290" w:type="pct"/>
          </w:tcPr>
          <w:p w14:paraId="4785087B" w14:textId="47F41C8C" w:rsidR="009C4B42" w:rsidRPr="0008166E" w:rsidRDefault="009765EE" w:rsidP="0008166E">
            <w:pPr>
              <w:numPr>
                <w:ilvl w:val="0"/>
                <w:numId w:val="20"/>
              </w:numPr>
              <w:spacing w:after="0" w:line="240" w:lineRule="auto"/>
              <w:ind w:left="720"/>
              <w:textAlignment w:val="center"/>
              <w:rPr>
                <w:rFonts w:ascii="Aptos" w:eastAsia="Times New Roman" w:hAnsi="Aptos" w:cs="Calibri"/>
              </w:rPr>
            </w:pPr>
            <w:r w:rsidRPr="0008166E">
              <w:rPr>
                <w:rFonts w:ascii="Aptos" w:eastAsia="Times New Roman" w:hAnsi="Aptos" w:cs="Calibri"/>
              </w:rPr>
              <w:t>How well does Bidder describe its experience and plan to create new partnerships, build on existing partnerships, and establish new relationships to support clients in meeting their needs, including collaboration with ACPD, ACOE, ACBHD and detention staff.</w:t>
            </w:r>
          </w:p>
        </w:tc>
        <w:tc>
          <w:tcPr>
            <w:tcW w:w="710" w:type="pct"/>
            <w:vAlign w:val="center"/>
          </w:tcPr>
          <w:p w14:paraId="55A33F35" w14:textId="73146F0D" w:rsidR="009C4B42" w:rsidRPr="0008166E" w:rsidRDefault="00702CA7" w:rsidP="0059572F">
            <w:pPr>
              <w:jc w:val="both"/>
              <w:rPr>
                <w:rFonts w:ascii="Aptos" w:eastAsia="Calibri" w:hAnsi="Aptos" w:cs="Arial"/>
              </w:rPr>
            </w:pPr>
            <w:r>
              <w:rPr>
                <w:rFonts w:ascii="Aptos" w:eastAsia="Calibri" w:hAnsi="Aptos" w:cs="Arial"/>
                <w:i/>
                <w:color w:val="2E74B5" w:themeColor="accent1" w:themeShade="BF"/>
              </w:rPr>
              <w:t>8</w:t>
            </w:r>
          </w:p>
        </w:tc>
      </w:tr>
      <w:tr w:rsidR="009C4B42" w:rsidRPr="00840C23" w14:paraId="29FC9A4B" w14:textId="77777777" w:rsidTr="0059572F">
        <w:tc>
          <w:tcPr>
            <w:tcW w:w="0" w:type="auto"/>
            <w:shd w:val="clear" w:color="auto" w:fill="E2EFD9" w:themeFill="accent6" w:themeFillTint="33"/>
          </w:tcPr>
          <w:p w14:paraId="4DABA6A7" w14:textId="77777777" w:rsidR="009C4B42" w:rsidRPr="0008166E" w:rsidRDefault="009C4B42" w:rsidP="009C4B42">
            <w:pPr>
              <w:pStyle w:val="ListParagraph"/>
              <w:numPr>
                <w:ilvl w:val="0"/>
                <w:numId w:val="19"/>
              </w:numPr>
              <w:spacing w:after="0"/>
              <w:jc w:val="both"/>
              <w:rPr>
                <w:rFonts w:ascii="Aptos" w:eastAsia="Calibri" w:hAnsi="Aptos" w:cs="Arial"/>
              </w:rPr>
            </w:pPr>
            <w:r w:rsidRPr="0008166E">
              <w:rPr>
                <w:rFonts w:ascii="Aptos" w:eastAsia="Times New Roman" w:hAnsi="Aptos" w:cs="Arial"/>
              </w:rPr>
              <w:t xml:space="preserve">The Evaluation Panel will read and assign a score based on how detailed and specific the Bidder’s response to following </w:t>
            </w:r>
            <w:proofErr w:type="gramStart"/>
            <w:r w:rsidRPr="0008166E">
              <w:rPr>
                <w:rFonts w:ascii="Aptos" w:eastAsia="Times New Roman" w:hAnsi="Aptos" w:cs="Arial"/>
              </w:rPr>
              <w:t>questions which</w:t>
            </w:r>
            <w:proofErr w:type="gramEnd"/>
            <w:r w:rsidRPr="0008166E">
              <w:rPr>
                <w:rFonts w:ascii="Aptos" w:eastAsia="Times New Roman" w:hAnsi="Aptos" w:cs="Arial"/>
              </w:rPr>
              <w:t xml:space="preserve"> will become the total score under </w:t>
            </w:r>
            <w:r w:rsidRPr="0008166E">
              <w:rPr>
                <w:rFonts w:ascii="Aptos" w:eastAsia="Times New Roman" w:hAnsi="Aptos" w:cs="Arial"/>
                <w:b/>
                <w:i/>
              </w:rPr>
              <w:t>Tracking Data and Outcomes</w:t>
            </w:r>
            <w:r w:rsidRPr="0008166E">
              <w:rPr>
                <w:rFonts w:ascii="Aptos" w:eastAsia="Times New Roman" w:hAnsi="Aptos" w:cs="Arial"/>
              </w:rPr>
              <w:t>.</w:t>
            </w:r>
          </w:p>
        </w:tc>
        <w:tc>
          <w:tcPr>
            <w:tcW w:w="0" w:type="auto"/>
            <w:shd w:val="clear" w:color="auto" w:fill="E2EFD9" w:themeFill="accent6" w:themeFillTint="33"/>
          </w:tcPr>
          <w:p w14:paraId="4D254609" w14:textId="77777777" w:rsidR="009C4B42" w:rsidRPr="0008166E" w:rsidRDefault="009C4B42" w:rsidP="0059572F">
            <w:pPr>
              <w:pStyle w:val="ListParagraph"/>
              <w:spacing w:after="0"/>
              <w:ind w:left="360"/>
              <w:jc w:val="both"/>
              <w:rPr>
                <w:rFonts w:ascii="Aptos" w:eastAsia="Calibri" w:hAnsi="Aptos" w:cs="Arial"/>
              </w:rPr>
            </w:pPr>
          </w:p>
        </w:tc>
      </w:tr>
      <w:tr w:rsidR="009C4B42" w:rsidRPr="00840C23" w14:paraId="233BE371" w14:textId="77777777" w:rsidTr="0059572F">
        <w:trPr>
          <w:trHeight w:val="1313"/>
        </w:trPr>
        <w:tc>
          <w:tcPr>
            <w:tcW w:w="4290" w:type="pct"/>
          </w:tcPr>
          <w:p w14:paraId="5AB7EC9C" w14:textId="5C0C8FE3" w:rsidR="009C4B42" w:rsidRPr="0008166E" w:rsidRDefault="00824D6B" w:rsidP="004C41DB">
            <w:pPr>
              <w:tabs>
                <w:tab w:val="left" w:pos="720"/>
                <w:tab w:val="left" w:pos="2160"/>
              </w:tabs>
              <w:autoSpaceDE w:val="0"/>
              <w:autoSpaceDN w:val="0"/>
              <w:adjustRightInd w:val="0"/>
              <w:spacing w:after="0"/>
              <w:rPr>
                <w:rFonts w:ascii="Aptos" w:eastAsia="Times New Roman" w:hAnsi="Aptos" w:cs="Arial"/>
                <w:b/>
              </w:rPr>
            </w:pPr>
            <w:proofErr w:type="spellStart"/>
            <w:r>
              <w:rPr>
                <w:rFonts w:ascii="Aptos" w:eastAsia="Times New Roman" w:hAnsi="Aptos" w:cs="Arial"/>
                <w:b/>
              </w:rPr>
              <w:lastRenderedPageBreak/>
              <w:t>i</w:t>
            </w:r>
            <w:proofErr w:type="spellEnd"/>
            <w:r>
              <w:rPr>
                <w:rFonts w:ascii="Aptos" w:eastAsia="Times New Roman" w:hAnsi="Aptos" w:cs="Arial"/>
                <w:b/>
              </w:rPr>
              <w:t xml:space="preserve">. </w:t>
            </w:r>
            <w:r w:rsidR="009C4B42" w:rsidRPr="0008166E">
              <w:rPr>
                <w:rFonts w:ascii="Aptos" w:eastAsia="Times New Roman" w:hAnsi="Aptos" w:cs="Arial"/>
                <w:b/>
              </w:rPr>
              <w:t>Track Data and Outcomes</w:t>
            </w:r>
          </w:p>
          <w:p w14:paraId="5CFD13CE" w14:textId="71F53F07" w:rsidR="009C4B42" w:rsidRPr="0008166E" w:rsidRDefault="009C4B42" w:rsidP="004C41DB">
            <w:pPr>
              <w:pStyle w:val="ListParagraph"/>
              <w:numPr>
                <w:ilvl w:val="0"/>
                <w:numId w:val="20"/>
              </w:numPr>
              <w:tabs>
                <w:tab w:val="left" w:pos="720"/>
                <w:tab w:val="left" w:pos="2160"/>
              </w:tabs>
              <w:autoSpaceDE w:val="0"/>
              <w:autoSpaceDN w:val="0"/>
              <w:adjustRightInd w:val="0"/>
              <w:spacing w:after="0"/>
              <w:ind w:left="720"/>
              <w:jc w:val="both"/>
              <w:rPr>
                <w:rFonts w:ascii="Aptos" w:eastAsia="Times New Roman" w:hAnsi="Aptos" w:cs="Arial"/>
              </w:rPr>
            </w:pPr>
            <w:r w:rsidRPr="0008166E">
              <w:rPr>
                <w:rFonts w:ascii="Aptos" w:eastAsia="Times New Roman" w:hAnsi="Aptos" w:cs="Arial"/>
              </w:rPr>
              <w:t xml:space="preserve">How appropriate is Bidder’s plan for tracking </w:t>
            </w:r>
            <w:r w:rsidR="00FF4176">
              <w:rPr>
                <w:rFonts w:ascii="Aptos" w:eastAsia="Times New Roman" w:hAnsi="Aptos" w:cs="Arial"/>
              </w:rPr>
              <w:t>process and quality measures</w:t>
            </w:r>
            <w:r w:rsidRPr="0008166E">
              <w:rPr>
                <w:rFonts w:ascii="Aptos" w:eastAsia="Times New Roman" w:hAnsi="Aptos" w:cs="Arial"/>
              </w:rPr>
              <w:t>,</w:t>
            </w:r>
            <w:r w:rsidR="00FF4176">
              <w:rPr>
                <w:rFonts w:ascii="Aptos" w:eastAsia="Times New Roman" w:hAnsi="Aptos" w:cs="Arial"/>
              </w:rPr>
              <w:t xml:space="preserve"> and</w:t>
            </w:r>
            <w:r w:rsidRPr="0008166E">
              <w:rPr>
                <w:rFonts w:ascii="Aptos" w:eastAsia="Times New Roman" w:hAnsi="Aptos" w:cs="Arial"/>
              </w:rPr>
              <w:t xml:space="preserve"> client level data</w:t>
            </w:r>
            <w:r w:rsidR="00F67CEF">
              <w:rPr>
                <w:rFonts w:ascii="Aptos" w:eastAsia="Times New Roman" w:hAnsi="Aptos" w:cs="Arial"/>
              </w:rPr>
              <w:t>.</w:t>
            </w:r>
          </w:p>
          <w:p w14:paraId="73EDBEB1" w14:textId="63F9B5C3" w:rsidR="009C4B42" w:rsidRPr="0008166E" w:rsidRDefault="009C4B42" w:rsidP="004C41DB">
            <w:pPr>
              <w:pStyle w:val="ListParagraph"/>
              <w:numPr>
                <w:ilvl w:val="0"/>
                <w:numId w:val="20"/>
              </w:numPr>
              <w:tabs>
                <w:tab w:val="left" w:pos="720"/>
                <w:tab w:val="left" w:pos="2160"/>
              </w:tabs>
              <w:autoSpaceDE w:val="0"/>
              <w:autoSpaceDN w:val="0"/>
              <w:adjustRightInd w:val="0"/>
              <w:spacing w:after="0"/>
              <w:ind w:left="720"/>
              <w:jc w:val="both"/>
              <w:rPr>
                <w:rFonts w:ascii="Aptos" w:eastAsia="Times New Roman" w:hAnsi="Aptos" w:cs="Arial"/>
              </w:rPr>
            </w:pPr>
            <w:r w:rsidRPr="0008166E">
              <w:rPr>
                <w:rFonts w:ascii="Aptos" w:eastAsia="Times New Roman" w:hAnsi="Aptos" w:cs="Arial"/>
              </w:rPr>
              <w:t>How well does Bidder demonstrate experience with data collection and electronic data and/or tracking systems</w:t>
            </w:r>
            <w:r w:rsidR="00F67CEF">
              <w:rPr>
                <w:rFonts w:ascii="Aptos" w:eastAsia="Times New Roman" w:hAnsi="Aptos" w:cs="Arial"/>
              </w:rPr>
              <w:t>.</w:t>
            </w:r>
          </w:p>
        </w:tc>
        <w:tc>
          <w:tcPr>
            <w:tcW w:w="710" w:type="pct"/>
            <w:vAlign w:val="center"/>
          </w:tcPr>
          <w:p w14:paraId="02B98BFC" w14:textId="7385544C"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8</w:t>
            </w:r>
          </w:p>
        </w:tc>
      </w:tr>
      <w:tr w:rsidR="009C4B42" w:rsidRPr="00840C23" w14:paraId="3F047FBB" w14:textId="77777777" w:rsidTr="0059572F">
        <w:trPr>
          <w:trHeight w:val="548"/>
        </w:trPr>
        <w:tc>
          <w:tcPr>
            <w:tcW w:w="0" w:type="auto"/>
            <w:shd w:val="clear" w:color="auto" w:fill="DEEAF6" w:themeFill="accent1" w:themeFillTint="33"/>
            <w:vAlign w:val="center"/>
          </w:tcPr>
          <w:p w14:paraId="4B9135ED" w14:textId="77777777" w:rsidR="009C4B42" w:rsidRPr="0008166E" w:rsidRDefault="009C4B42" w:rsidP="00566A17">
            <w:pPr>
              <w:pStyle w:val="ListParagraph"/>
              <w:numPr>
                <w:ilvl w:val="0"/>
                <w:numId w:val="24"/>
              </w:numPr>
              <w:spacing w:after="0"/>
              <w:jc w:val="both"/>
              <w:rPr>
                <w:rFonts w:ascii="Aptos" w:eastAsia="Calibri" w:hAnsi="Aptos" w:cs="Arial"/>
                <w:b/>
                <w:i/>
                <w:color w:val="2E74B5" w:themeColor="accent1" w:themeShade="BF"/>
              </w:rPr>
            </w:pPr>
            <w:r w:rsidRPr="0008166E">
              <w:rPr>
                <w:rFonts w:ascii="Aptos" w:eastAsia="Times New Roman" w:hAnsi="Aptos" w:cs="Arial"/>
                <w:b/>
              </w:rPr>
              <w:t>IMPLEMENTATION SCHEDULE AND PLAN</w:t>
            </w:r>
          </w:p>
        </w:tc>
        <w:tc>
          <w:tcPr>
            <w:tcW w:w="0" w:type="auto"/>
            <w:shd w:val="clear" w:color="auto" w:fill="DEEAF6" w:themeFill="accent1" w:themeFillTint="33"/>
            <w:vAlign w:val="center"/>
          </w:tcPr>
          <w:p w14:paraId="1CCEA7B5" w14:textId="77777777" w:rsidR="009C4B42" w:rsidRPr="0008166E" w:rsidRDefault="009C4B42" w:rsidP="0059572F">
            <w:pPr>
              <w:pStyle w:val="ListParagraph"/>
              <w:spacing w:after="0"/>
              <w:ind w:left="360"/>
              <w:jc w:val="both"/>
              <w:rPr>
                <w:rFonts w:ascii="Aptos" w:eastAsia="Calibri" w:hAnsi="Aptos" w:cs="Arial"/>
                <w:bCs/>
                <w:iCs/>
                <w:color w:val="2E74B5" w:themeColor="accent1" w:themeShade="BF"/>
              </w:rPr>
            </w:pPr>
          </w:p>
        </w:tc>
      </w:tr>
      <w:tr w:rsidR="009C4B42" w:rsidRPr="00840C23" w14:paraId="24790ECF" w14:textId="77777777" w:rsidTr="0059572F">
        <w:trPr>
          <w:trHeight w:val="701"/>
        </w:trPr>
        <w:tc>
          <w:tcPr>
            <w:tcW w:w="0" w:type="auto"/>
            <w:shd w:val="clear" w:color="auto" w:fill="E2EFD9" w:themeFill="accent6" w:themeFillTint="33"/>
          </w:tcPr>
          <w:p w14:paraId="2AA4EC85" w14:textId="77777777" w:rsidR="009C4B42" w:rsidRPr="0008166E" w:rsidRDefault="009C4B42" w:rsidP="00566A17">
            <w:pPr>
              <w:pStyle w:val="ListParagraph"/>
              <w:numPr>
                <w:ilvl w:val="0"/>
                <w:numId w:val="34"/>
              </w:numPr>
              <w:spacing w:after="0"/>
              <w:jc w:val="both"/>
              <w:rPr>
                <w:rFonts w:ascii="Aptos" w:eastAsia="Calibri" w:hAnsi="Aptos" w:cs="Arial"/>
              </w:rPr>
            </w:pPr>
            <w:r w:rsidRPr="0008166E">
              <w:rPr>
                <w:rFonts w:ascii="Aptos" w:eastAsia="Calibri" w:hAnsi="Aptos" w:cs="Arial"/>
              </w:rPr>
              <w:t xml:space="preserve">The </w:t>
            </w:r>
            <w:r w:rsidRPr="0008166E">
              <w:rPr>
                <w:rFonts w:ascii="Aptos" w:eastAsia="Calibri" w:hAnsi="Aptos" w:cs="Arial"/>
                <w:shd w:val="clear" w:color="auto" w:fill="E2EFD9" w:themeFill="accent6" w:themeFillTint="33"/>
              </w:rPr>
              <w:t xml:space="preserve">Evaluation Panel will read and assign a score based on how detailed and specific the Bidder’s response to following </w:t>
            </w:r>
            <w:proofErr w:type="gramStart"/>
            <w:r w:rsidRPr="0008166E">
              <w:rPr>
                <w:rFonts w:ascii="Aptos" w:eastAsia="Calibri" w:hAnsi="Aptos" w:cs="Arial"/>
                <w:shd w:val="clear" w:color="auto" w:fill="E2EFD9" w:themeFill="accent6" w:themeFillTint="33"/>
              </w:rPr>
              <w:t>questions which</w:t>
            </w:r>
            <w:proofErr w:type="gramEnd"/>
            <w:r w:rsidRPr="0008166E">
              <w:rPr>
                <w:rFonts w:ascii="Aptos" w:eastAsia="Calibri" w:hAnsi="Aptos" w:cs="Arial"/>
                <w:shd w:val="clear" w:color="auto" w:fill="E2EFD9" w:themeFill="accent6" w:themeFillTint="33"/>
              </w:rPr>
              <w:t xml:space="preserve"> will become the total score under </w:t>
            </w:r>
            <w:r w:rsidRPr="0008166E">
              <w:rPr>
                <w:rFonts w:ascii="Aptos" w:eastAsia="Calibri" w:hAnsi="Aptos" w:cs="Arial"/>
                <w:b/>
                <w:shd w:val="clear" w:color="auto" w:fill="E2EFD9" w:themeFill="accent6" w:themeFillTint="33"/>
              </w:rPr>
              <w:t>Implementation Plan and Schedule.</w:t>
            </w:r>
          </w:p>
        </w:tc>
        <w:tc>
          <w:tcPr>
            <w:tcW w:w="0" w:type="auto"/>
            <w:shd w:val="clear" w:color="auto" w:fill="E2EFD9" w:themeFill="accent6" w:themeFillTint="33"/>
          </w:tcPr>
          <w:p w14:paraId="14127E04" w14:textId="77777777" w:rsidR="009C4B42" w:rsidRPr="0008166E" w:rsidRDefault="009C4B42" w:rsidP="0059572F">
            <w:pPr>
              <w:pStyle w:val="ListParagraph"/>
              <w:spacing w:after="0"/>
              <w:ind w:left="360"/>
              <w:jc w:val="both"/>
              <w:rPr>
                <w:rFonts w:ascii="Aptos" w:eastAsia="Calibri" w:hAnsi="Aptos" w:cs="Arial"/>
              </w:rPr>
            </w:pPr>
          </w:p>
        </w:tc>
      </w:tr>
      <w:tr w:rsidR="009C4B42" w:rsidRPr="00840C23" w14:paraId="4927C35B" w14:textId="77777777" w:rsidTr="0059572F">
        <w:trPr>
          <w:trHeight w:val="1340"/>
        </w:trPr>
        <w:tc>
          <w:tcPr>
            <w:tcW w:w="4290" w:type="pct"/>
          </w:tcPr>
          <w:p w14:paraId="5339ED3F" w14:textId="2453E8C1" w:rsidR="009C4B42" w:rsidRPr="0008166E" w:rsidRDefault="00824D6B" w:rsidP="004C41DB">
            <w:pPr>
              <w:tabs>
                <w:tab w:val="left" w:pos="720"/>
                <w:tab w:val="left" w:pos="2160"/>
              </w:tabs>
              <w:autoSpaceDE w:val="0"/>
              <w:autoSpaceDN w:val="0"/>
              <w:adjustRightInd w:val="0"/>
              <w:spacing w:after="0"/>
              <w:rPr>
                <w:rFonts w:ascii="Aptos" w:eastAsia="Calibri" w:hAnsi="Aptos" w:cs="Arial"/>
              </w:rPr>
            </w:pPr>
            <w:proofErr w:type="spellStart"/>
            <w:r>
              <w:rPr>
                <w:rFonts w:ascii="Aptos" w:eastAsia="Times New Roman" w:hAnsi="Aptos" w:cs="Arial"/>
                <w:b/>
              </w:rPr>
              <w:t>i</w:t>
            </w:r>
            <w:proofErr w:type="spellEnd"/>
            <w:r>
              <w:rPr>
                <w:rFonts w:ascii="Aptos" w:eastAsia="Times New Roman" w:hAnsi="Aptos" w:cs="Arial"/>
                <w:b/>
              </w:rPr>
              <w:t xml:space="preserve">. </w:t>
            </w:r>
            <w:r w:rsidR="009C4B42" w:rsidRPr="0008166E">
              <w:rPr>
                <w:rFonts w:ascii="Aptos" w:eastAsia="Times New Roman" w:hAnsi="Aptos" w:cs="Arial"/>
                <w:b/>
              </w:rPr>
              <w:t>Implementation Plan</w:t>
            </w:r>
          </w:p>
          <w:p w14:paraId="704F5FC0" w14:textId="5005EF2A" w:rsidR="009C4B42" w:rsidRPr="0008166E" w:rsidRDefault="009C4B42" w:rsidP="004C41DB">
            <w:pPr>
              <w:pStyle w:val="ListParagraph"/>
              <w:numPr>
                <w:ilvl w:val="0"/>
                <w:numId w:val="21"/>
              </w:numPr>
              <w:spacing w:after="0"/>
              <w:ind w:left="720"/>
              <w:jc w:val="both"/>
              <w:rPr>
                <w:rFonts w:ascii="Aptos" w:eastAsia="Calibri" w:hAnsi="Aptos" w:cs="Arial"/>
              </w:rPr>
            </w:pPr>
            <w:r w:rsidRPr="0008166E">
              <w:rPr>
                <w:rFonts w:ascii="Aptos" w:eastAsia="Calibri" w:hAnsi="Aptos" w:cs="Arial"/>
              </w:rPr>
              <w:t>How detailed and specific is Bidder’s response</w:t>
            </w:r>
            <w:r w:rsidR="00F67CEF">
              <w:rPr>
                <w:rFonts w:ascii="Aptos" w:eastAsia="Calibri" w:hAnsi="Aptos" w:cs="Arial"/>
              </w:rPr>
              <w:t>.</w:t>
            </w:r>
          </w:p>
          <w:p w14:paraId="365A32B4" w14:textId="2B2FFB49" w:rsidR="009C4B42" w:rsidRPr="0008166E" w:rsidRDefault="009C4B42" w:rsidP="004C41DB">
            <w:pPr>
              <w:pStyle w:val="ListParagraph"/>
              <w:numPr>
                <w:ilvl w:val="0"/>
                <w:numId w:val="21"/>
              </w:numPr>
              <w:tabs>
                <w:tab w:val="left" w:pos="-720"/>
              </w:tabs>
              <w:spacing w:after="0"/>
              <w:ind w:left="720"/>
              <w:jc w:val="both"/>
              <w:rPr>
                <w:rFonts w:ascii="Aptos" w:eastAsia="Calibri" w:hAnsi="Aptos" w:cs="Arial"/>
              </w:rPr>
            </w:pPr>
            <w:r w:rsidRPr="0008166E">
              <w:rPr>
                <w:rFonts w:ascii="Aptos" w:eastAsia="Calibri" w:hAnsi="Aptos" w:cs="Arial"/>
              </w:rPr>
              <w:t>How realistic does Bidder account for timeline to complete each specified milestone</w:t>
            </w:r>
            <w:r w:rsidR="00F67CEF">
              <w:rPr>
                <w:rFonts w:ascii="Aptos" w:eastAsia="Calibri" w:hAnsi="Aptos" w:cs="Arial"/>
              </w:rPr>
              <w:t xml:space="preserve">, </w:t>
            </w:r>
            <w:r w:rsidRPr="0008166E">
              <w:rPr>
                <w:rFonts w:ascii="Aptos" w:eastAsia="Calibri" w:hAnsi="Aptos" w:cs="Arial"/>
              </w:rPr>
              <w:t>includ</w:t>
            </w:r>
            <w:r w:rsidR="00F67CEF">
              <w:rPr>
                <w:rFonts w:ascii="Aptos" w:eastAsia="Calibri" w:hAnsi="Aptos" w:cs="Arial"/>
              </w:rPr>
              <w:t>ing</w:t>
            </w:r>
            <w:r w:rsidRPr="0008166E">
              <w:rPr>
                <w:rFonts w:ascii="Aptos" w:eastAsia="Calibri" w:hAnsi="Aptos" w:cs="Arial"/>
              </w:rPr>
              <w:t>:</w:t>
            </w:r>
          </w:p>
          <w:p w14:paraId="3D57E4BB" w14:textId="41DE7C86" w:rsidR="009765EE" w:rsidRPr="0008166E" w:rsidRDefault="009765EE" w:rsidP="002D23C9">
            <w:pPr>
              <w:pStyle w:val="ListParagraph"/>
              <w:numPr>
                <w:ilvl w:val="1"/>
                <w:numId w:val="21"/>
              </w:numPr>
              <w:jc w:val="both"/>
              <w:rPr>
                <w:rFonts w:ascii="Aptos" w:eastAsia="Calibri" w:hAnsi="Aptos" w:cs="Arial"/>
              </w:rPr>
            </w:pPr>
            <w:r w:rsidRPr="0008166E">
              <w:rPr>
                <w:rFonts w:ascii="Aptos" w:eastAsia="Calibri" w:hAnsi="Aptos" w:cs="Arial"/>
              </w:rPr>
              <w:t>Hiring and team formation</w:t>
            </w:r>
            <w:r w:rsidR="003D0086">
              <w:rPr>
                <w:rFonts w:ascii="Aptos" w:eastAsia="Calibri" w:hAnsi="Aptos" w:cs="Arial"/>
              </w:rPr>
              <w:t xml:space="preserve">, including obtaining </w:t>
            </w:r>
            <w:r w:rsidR="004B665E">
              <w:rPr>
                <w:rFonts w:ascii="Aptos" w:eastAsia="Calibri" w:hAnsi="Aptos" w:cs="Arial"/>
              </w:rPr>
              <w:t xml:space="preserve">background checks, security clearance, and </w:t>
            </w:r>
            <w:r w:rsidR="003D0086">
              <w:rPr>
                <w:rFonts w:ascii="Aptos" w:eastAsia="Calibri" w:hAnsi="Aptos" w:cs="Arial"/>
              </w:rPr>
              <w:t>ACPD approval for staff to operate in the Juvenile Facilities</w:t>
            </w:r>
          </w:p>
          <w:p w14:paraId="237BE87C" w14:textId="77777777" w:rsidR="002D23C9" w:rsidRPr="0008166E" w:rsidRDefault="009765EE" w:rsidP="002D23C9">
            <w:pPr>
              <w:pStyle w:val="ListParagraph"/>
              <w:numPr>
                <w:ilvl w:val="1"/>
                <w:numId w:val="21"/>
              </w:numPr>
              <w:jc w:val="both"/>
              <w:rPr>
                <w:rFonts w:ascii="Aptos" w:eastAsia="Calibri" w:hAnsi="Aptos" w:cs="Arial"/>
              </w:rPr>
            </w:pPr>
            <w:r w:rsidRPr="0008166E">
              <w:rPr>
                <w:rFonts w:ascii="Aptos" w:eastAsia="Calibri" w:hAnsi="Aptos" w:cs="Arial"/>
              </w:rPr>
              <w:t>Establishing and/or building relationships with collaborative entities</w:t>
            </w:r>
          </w:p>
          <w:p w14:paraId="30194F19" w14:textId="7D011BFE" w:rsidR="009765EE" w:rsidRPr="0008166E" w:rsidRDefault="002D23C9" w:rsidP="0008166E">
            <w:pPr>
              <w:pStyle w:val="ListParagraph"/>
              <w:numPr>
                <w:ilvl w:val="1"/>
                <w:numId w:val="21"/>
              </w:numPr>
              <w:jc w:val="both"/>
              <w:rPr>
                <w:rFonts w:ascii="Aptos" w:eastAsia="Calibri" w:hAnsi="Aptos" w:cs="Arial"/>
              </w:rPr>
            </w:pPr>
            <w:r w:rsidRPr="0008166E">
              <w:rPr>
                <w:rFonts w:ascii="Aptos" w:eastAsia="Times New Roman" w:hAnsi="Aptos" w:cs="Calibri"/>
              </w:rPr>
              <w:t>Reaching the measure of 100% of clients entering detention facility are assessed for medical, dental and mental health status</w:t>
            </w:r>
            <w:r w:rsidR="003D0086">
              <w:rPr>
                <w:rFonts w:ascii="Aptos" w:eastAsia="Times New Roman" w:hAnsi="Aptos" w:cs="Calibri"/>
              </w:rPr>
              <w:t>, and receive clinically indicated follow-up care</w:t>
            </w:r>
          </w:p>
        </w:tc>
        <w:tc>
          <w:tcPr>
            <w:tcW w:w="710" w:type="pct"/>
            <w:vAlign w:val="center"/>
          </w:tcPr>
          <w:p w14:paraId="55FC3FC8" w14:textId="1887CE44"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10</w:t>
            </w:r>
          </w:p>
        </w:tc>
      </w:tr>
      <w:tr w:rsidR="009C4B42" w:rsidRPr="00840C23" w14:paraId="0524CE4D" w14:textId="77777777" w:rsidTr="0059572F">
        <w:tc>
          <w:tcPr>
            <w:tcW w:w="4290" w:type="pct"/>
          </w:tcPr>
          <w:p w14:paraId="157E62E3" w14:textId="4BB30695" w:rsidR="009C4B42" w:rsidRPr="0008166E" w:rsidRDefault="00824D6B" w:rsidP="004C41DB">
            <w:pPr>
              <w:tabs>
                <w:tab w:val="left" w:pos="720"/>
                <w:tab w:val="left" w:pos="2160"/>
              </w:tabs>
              <w:autoSpaceDE w:val="0"/>
              <w:autoSpaceDN w:val="0"/>
              <w:adjustRightInd w:val="0"/>
              <w:spacing w:after="0"/>
              <w:rPr>
                <w:rFonts w:ascii="Aptos" w:eastAsia="Calibri" w:hAnsi="Aptos" w:cs="Arial"/>
              </w:rPr>
            </w:pPr>
            <w:r>
              <w:rPr>
                <w:rFonts w:ascii="Aptos" w:eastAsia="Times New Roman" w:hAnsi="Aptos" w:cs="Arial"/>
                <w:b/>
              </w:rPr>
              <w:t xml:space="preserve">ii. </w:t>
            </w:r>
            <w:r w:rsidR="009C4B42" w:rsidRPr="0008166E">
              <w:rPr>
                <w:rFonts w:ascii="Aptos" w:eastAsia="Times New Roman" w:hAnsi="Aptos" w:cs="Arial"/>
                <w:b/>
              </w:rPr>
              <w:t>Identification and Strategies for Mitigation of Risks and Barriers</w:t>
            </w:r>
          </w:p>
          <w:p w14:paraId="2CA4565D" w14:textId="4C8D505C" w:rsidR="009C4B42" w:rsidRPr="0008166E" w:rsidRDefault="009C4B42" w:rsidP="0008166E">
            <w:pPr>
              <w:pStyle w:val="ListParagraph"/>
              <w:numPr>
                <w:ilvl w:val="0"/>
                <w:numId w:val="22"/>
              </w:numPr>
              <w:tabs>
                <w:tab w:val="left" w:pos="-720"/>
              </w:tabs>
              <w:spacing w:after="0"/>
              <w:ind w:left="720"/>
              <w:jc w:val="both"/>
              <w:rPr>
                <w:rFonts w:ascii="Aptos" w:eastAsia="Calibri" w:hAnsi="Aptos" w:cs="Arial"/>
              </w:rPr>
            </w:pPr>
            <w:r w:rsidRPr="0008166E">
              <w:rPr>
                <w:rFonts w:ascii="Aptos" w:eastAsia="Calibri" w:hAnsi="Aptos" w:cs="Arial"/>
              </w:rPr>
              <w:t>How thorough, thoughtful, and realistic is Bidder’s identification of challenges and barrier mitigation strategies</w:t>
            </w:r>
            <w:r w:rsidR="00F67CEF">
              <w:rPr>
                <w:rFonts w:ascii="Aptos" w:eastAsia="Calibri" w:hAnsi="Aptos" w:cs="Arial"/>
              </w:rPr>
              <w:t>.</w:t>
            </w:r>
          </w:p>
          <w:p w14:paraId="3791F498" w14:textId="5CD4D16B" w:rsidR="009C4B42" w:rsidRPr="0008166E" w:rsidRDefault="009C4B42" w:rsidP="0008166E">
            <w:pPr>
              <w:pStyle w:val="ListParagraph"/>
              <w:numPr>
                <w:ilvl w:val="0"/>
                <w:numId w:val="22"/>
              </w:numPr>
              <w:tabs>
                <w:tab w:val="left" w:pos="-720"/>
              </w:tabs>
              <w:spacing w:after="0"/>
              <w:ind w:left="720"/>
              <w:jc w:val="both"/>
              <w:rPr>
                <w:rFonts w:ascii="Aptos" w:eastAsia="Calibri" w:hAnsi="Aptos" w:cs="Arial"/>
              </w:rPr>
            </w:pPr>
            <w:r w:rsidRPr="0008166E">
              <w:rPr>
                <w:rFonts w:ascii="Aptos" w:eastAsia="Calibri" w:hAnsi="Aptos" w:cs="Arial"/>
              </w:rPr>
              <w:t>How well does Bidder assess barriers</w:t>
            </w:r>
            <w:r w:rsidR="00F67CEF">
              <w:rPr>
                <w:rFonts w:ascii="Aptos" w:eastAsia="Calibri" w:hAnsi="Aptos" w:cs="Arial"/>
              </w:rPr>
              <w:t>.</w:t>
            </w:r>
          </w:p>
          <w:p w14:paraId="756137A5" w14:textId="5F01297F" w:rsidR="009C4B42" w:rsidRPr="0008166E" w:rsidRDefault="009C4B42" w:rsidP="0008166E">
            <w:pPr>
              <w:pStyle w:val="ListParagraph"/>
              <w:numPr>
                <w:ilvl w:val="0"/>
                <w:numId w:val="22"/>
              </w:numPr>
              <w:tabs>
                <w:tab w:val="left" w:pos="-720"/>
              </w:tabs>
              <w:spacing w:after="0"/>
              <w:ind w:left="720"/>
              <w:jc w:val="both"/>
              <w:rPr>
                <w:rFonts w:ascii="Aptos" w:eastAsia="Calibri" w:hAnsi="Aptos" w:cs="Arial"/>
              </w:rPr>
            </w:pPr>
            <w:r w:rsidRPr="0008166E">
              <w:rPr>
                <w:rFonts w:ascii="Aptos" w:eastAsia="Calibri" w:hAnsi="Aptos" w:cs="Arial"/>
              </w:rPr>
              <w:t>How creative, solution-oriented, and feasible are Bidder’s strategies for addressing barriers</w:t>
            </w:r>
            <w:r w:rsidR="00F67CEF">
              <w:rPr>
                <w:rFonts w:ascii="Aptos" w:eastAsia="Calibri" w:hAnsi="Aptos" w:cs="Arial"/>
              </w:rPr>
              <w:t>.</w:t>
            </w:r>
          </w:p>
        </w:tc>
        <w:tc>
          <w:tcPr>
            <w:tcW w:w="710" w:type="pct"/>
            <w:vAlign w:val="center"/>
          </w:tcPr>
          <w:p w14:paraId="2DA09946" w14:textId="1282AAE6"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6</w:t>
            </w:r>
          </w:p>
        </w:tc>
      </w:tr>
      <w:tr w:rsidR="009C4B42" w:rsidRPr="00840C23" w14:paraId="1A1D6FEB" w14:textId="77777777" w:rsidTr="0059572F">
        <w:tc>
          <w:tcPr>
            <w:tcW w:w="4290" w:type="pct"/>
            <w:shd w:val="clear" w:color="auto" w:fill="DEEAF6" w:themeFill="accent1" w:themeFillTint="33"/>
            <w:vAlign w:val="center"/>
          </w:tcPr>
          <w:p w14:paraId="700B1877" w14:textId="77777777" w:rsidR="009C4B42" w:rsidRPr="0008166E" w:rsidRDefault="009C4B42" w:rsidP="00566A17">
            <w:pPr>
              <w:pStyle w:val="ListParagraph"/>
              <w:numPr>
                <w:ilvl w:val="0"/>
                <w:numId w:val="24"/>
              </w:numPr>
              <w:spacing w:after="0"/>
              <w:jc w:val="both"/>
              <w:rPr>
                <w:rFonts w:ascii="Aptos" w:eastAsia="Times New Roman" w:hAnsi="Aptos" w:cs="Arial"/>
                <w:b/>
              </w:rPr>
            </w:pPr>
            <w:r w:rsidRPr="0008166E">
              <w:rPr>
                <w:rFonts w:ascii="Aptos" w:eastAsia="Times New Roman" w:hAnsi="Aptos" w:cs="Arial"/>
                <w:b/>
              </w:rPr>
              <w:t>COST</w:t>
            </w:r>
          </w:p>
        </w:tc>
        <w:tc>
          <w:tcPr>
            <w:tcW w:w="710" w:type="pct"/>
            <w:shd w:val="clear" w:color="auto" w:fill="DEEAF6" w:themeFill="accent1" w:themeFillTint="33"/>
            <w:vAlign w:val="center"/>
          </w:tcPr>
          <w:p w14:paraId="74B68BC8" w14:textId="77777777" w:rsidR="009C4B42" w:rsidRPr="0008166E" w:rsidRDefault="009C4B42" w:rsidP="0059572F">
            <w:pPr>
              <w:jc w:val="both"/>
              <w:rPr>
                <w:rFonts w:ascii="Aptos" w:eastAsia="Calibri" w:hAnsi="Aptos" w:cs="Arial"/>
                <w:i/>
                <w:color w:val="2E74B5" w:themeColor="accent1" w:themeShade="BF"/>
                <w:highlight w:val="yellow"/>
              </w:rPr>
            </w:pPr>
          </w:p>
        </w:tc>
      </w:tr>
      <w:tr w:rsidR="009C4B42" w:rsidRPr="00840C23" w14:paraId="0965A74C" w14:textId="77777777" w:rsidTr="0059572F">
        <w:tc>
          <w:tcPr>
            <w:tcW w:w="0" w:type="auto"/>
            <w:shd w:val="clear" w:color="auto" w:fill="E2EFD9" w:themeFill="accent6" w:themeFillTint="33"/>
          </w:tcPr>
          <w:p w14:paraId="765B5260" w14:textId="77777777" w:rsidR="009C4B42" w:rsidRPr="0008166E" w:rsidRDefault="009C4B42" w:rsidP="00566A17">
            <w:pPr>
              <w:pStyle w:val="ListParagraph"/>
              <w:numPr>
                <w:ilvl w:val="0"/>
                <w:numId w:val="35"/>
              </w:numPr>
              <w:spacing w:after="0"/>
              <w:jc w:val="both"/>
              <w:rPr>
                <w:rFonts w:ascii="Aptos" w:eastAsia="Calibri" w:hAnsi="Aptos" w:cs="Arial"/>
              </w:rPr>
            </w:pPr>
            <w:r w:rsidRPr="0008166E">
              <w:rPr>
                <w:rFonts w:ascii="Aptos" w:eastAsia="Times New Roman" w:hAnsi="Aptos" w:cs="Arial"/>
              </w:rPr>
              <w:t xml:space="preserve">The </w:t>
            </w:r>
            <w:r w:rsidRPr="0008166E">
              <w:rPr>
                <w:rFonts w:ascii="Aptos" w:eastAsia="Times New Roman" w:hAnsi="Aptos" w:cs="Arial"/>
                <w:shd w:val="clear" w:color="auto" w:fill="E2EFD9" w:themeFill="accent6" w:themeFillTint="33"/>
              </w:rPr>
              <w:t>Evaluation Panel will review the Budget Workbook and the Budget Narrative and assign a score based on how Bidder’s proposed program budget aligns with the requirements of the RFP which will become the total score under the Cost. The Cost-Coefficient is scored by applying the standard County formula.</w:t>
            </w:r>
          </w:p>
        </w:tc>
        <w:tc>
          <w:tcPr>
            <w:tcW w:w="0" w:type="auto"/>
            <w:shd w:val="clear" w:color="auto" w:fill="E2EFD9" w:themeFill="accent6" w:themeFillTint="33"/>
          </w:tcPr>
          <w:p w14:paraId="28741C12" w14:textId="77777777" w:rsidR="009C4B42" w:rsidRPr="0008166E" w:rsidRDefault="009C4B42" w:rsidP="0059572F">
            <w:pPr>
              <w:pStyle w:val="ListParagraph"/>
              <w:spacing w:after="0"/>
              <w:ind w:left="360"/>
              <w:jc w:val="both"/>
              <w:rPr>
                <w:rFonts w:ascii="Aptos" w:eastAsia="Calibri" w:hAnsi="Aptos" w:cs="Arial"/>
              </w:rPr>
            </w:pPr>
          </w:p>
        </w:tc>
      </w:tr>
      <w:tr w:rsidR="009C4B42" w:rsidRPr="00840C23" w14:paraId="347AB681" w14:textId="77777777" w:rsidTr="0059572F">
        <w:trPr>
          <w:trHeight w:val="1358"/>
        </w:trPr>
        <w:tc>
          <w:tcPr>
            <w:tcW w:w="4290" w:type="pct"/>
          </w:tcPr>
          <w:p w14:paraId="1BCFD066" w14:textId="77777777" w:rsidR="009C4B42" w:rsidRPr="0008166E" w:rsidRDefault="009C4B42" w:rsidP="0059572F">
            <w:pPr>
              <w:tabs>
                <w:tab w:val="left" w:pos="360"/>
                <w:tab w:val="left" w:pos="2160"/>
              </w:tabs>
              <w:autoSpaceDE w:val="0"/>
              <w:autoSpaceDN w:val="0"/>
              <w:adjustRightInd w:val="0"/>
              <w:spacing w:after="0"/>
              <w:rPr>
                <w:rFonts w:ascii="Aptos" w:eastAsia="Calibri" w:hAnsi="Aptos" w:cs="Arial"/>
              </w:rPr>
            </w:pPr>
            <w:r w:rsidRPr="0008166E">
              <w:rPr>
                <w:rFonts w:ascii="Aptos" w:eastAsia="Times New Roman" w:hAnsi="Aptos" w:cs="Arial"/>
                <w:b/>
              </w:rPr>
              <w:t>Cost Co-Efficient</w:t>
            </w:r>
          </w:p>
          <w:p w14:paraId="0E7A9EF7" w14:textId="77777777" w:rsidR="009C4B42" w:rsidRPr="0008166E" w:rsidRDefault="009C4B42" w:rsidP="0008166E">
            <w:pPr>
              <w:numPr>
                <w:ilvl w:val="0"/>
                <w:numId w:val="25"/>
              </w:numPr>
              <w:tabs>
                <w:tab w:val="left" w:pos="450"/>
                <w:tab w:val="left" w:pos="2160"/>
              </w:tabs>
              <w:autoSpaceDE w:val="0"/>
              <w:autoSpaceDN w:val="0"/>
              <w:adjustRightInd w:val="0"/>
              <w:spacing w:after="0"/>
              <w:ind w:left="720"/>
              <w:rPr>
                <w:rFonts w:ascii="Aptos" w:eastAsia="Calibri" w:hAnsi="Aptos" w:cs="Arial"/>
              </w:rPr>
            </w:pPr>
            <w:r w:rsidRPr="0008166E">
              <w:rPr>
                <w:rFonts w:ascii="Aptos" w:eastAsia="Calibri" w:hAnsi="Aptos" w:cs="Arial"/>
              </w:rPr>
              <w:t>Low bid divided by low bid x 5 x weight = points</w:t>
            </w:r>
          </w:p>
          <w:p w14:paraId="11312F44" w14:textId="77777777" w:rsidR="009C4B42" w:rsidRPr="0008166E" w:rsidRDefault="009C4B42" w:rsidP="0059572F">
            <w:pPr>
              <w:tabs>
                <w:tab w:val="left" w:pos="360"/>
                <w:tab w:val="left" w:pos="2160"/>
              </w:tabs>
              <w:autoSpaceDE w:val="0"/>
              <w:autoSpaceDN w:val="0"/>
              <w:adjustRightInd w:val="0"/>
              <w:spacing w:after="0"/>
              <w:ind w:left="360"/>
              <w:rPr>
                <w:rFonts w:ascii="Aptos" w:eastAsia="Calibri" w:hAnsi="Aptos" w:cs="Arial"/>
                <w:i/>
                <w:u w:val="single"/>
              </w:rPr>
            </w:pPr>
            <w:r w:rsidRPr="0008166E">
              <w:rPr>
                <w:rFonts w:ascii="Aptos" w:eastAsia="Calibri" w:hAnsi="Aptos" w:cs="Arial"/>
                <w:i/>
                <w:u w:val="single"/>
              </w:rPr>
              <w:t xml:space="preserve">For example: </w:t>
            </w:r>
          </w:p>
          <w:p w14:paraId="26EF0CC3" w14:textId="77777777" w:rsidR="009C4B42" w:rsidRPr="0008166E" w:rsidRDefault="009C4B42" w:rsidP="0059572F">
            <w:pPr>
              <w:tabs>
                <w:tab w:val="left" w:pos="360"/>
                <w:tab w:val="left" w:pos="2160"/>
              </w:tabs>
              <w:autoSpaceDE w:val="0"/>
              <w:autoSpaceDN w:val="0"/>
              <w:adjustRightInd w:val="0"/>
              <w:spacing w:after="0"/>
              <w:ind w:left="360"/>
              <w:rPr>
                <w:rFonts w:ascii="Aptos" w:eastAsia="Calibri" w:hAnsi="Aptos" w:cs="Arial"/>
                <w:i/>
              </w:rPr>
            </w:pPr>
            <w:r w:rsidRPr="0008166E">
              <w:rPr>
                <w:rFonts w:ascii="Aptos" w:eastAsia="Calibri" w:hAnsi="Aptos" w:cs="Arial"/>
                <w:i/>
              </w:rPr>
              <w:t>$100,000 / $100,000 = 1 x 5 x 5 = 25 points</w:t>
            </w:r>
          </w:p>
        </w:tc>
        <w:tc>
          <w:tcPr>
            <w:tcW w:w="710" w:type="pct"/>
            <w:vAlign w:val="center"/>
          </w:tcPr>
          <w:p w14:paraId="3BC94C23" w14:textId="77777777" w:rsidR="009C4B42" w:rsidRPr="0008166E" w:rsidRDefault="009C4B42" w:rsidP="0059572F">
            <w:pPr>
              <w:jc w:val="both"/>
              <w:rPr>
                <w:rFonts w:ascii="Aptos" w:eastAsia="Calibri" w:hAnsi="Aptos" w:cs="Arial"/>
              </w:rPr>
            </w:pPr>
            <w:r w:rsidRPr="0008166E">
              <w:rPr>
                <w:rFonts w:ascii="Aptos" w:eastAsia="Calibri" w:hAnsi="Aptos" w:cs="Arial"/>
              </w:rPr>
              <w:t>2</w:t>
            </w:r>
          </w:p>
        </w:tc>
      </w:tr>
      <w:tr w:rsidR="009C4B42" w:rsidRPr="00840C23" w14:paraId="1929F888" w14:textId="77777777" w:rsidTr="0059572F">
        <w:trPr>
          <w:trHeight w:val="3113"/>
        </w:trPr>
        <w:tc>
          <w:tcPr>
            <w:tcW w:w="4290" w:type="pct"/>
          </w:tcPr>
          <w:p w14:paraId="62B839E5" w14:textId="77777777" w:rsidR="009C4B42" w:rsidRPr="0008166E" w:rsidRDefault="009C4B42" w:rsidP="00566A17">
            <w:pPr>
              <w:numPr>
                <w:ilvl w:val="0"/>
                <w:numId w:val="32"/>
              </w:numPr>
              <w:spacing w:after="0"/>
              <w:contextualSpacing/>
              <w:rPr>
                <w:rFonts w:ascii="Aptos" w:eastAsia="Times New Roman" w:hAnsi="Aptos" w:cs="Arial"/>
                <w:b/>
              </w:rPr>
            </w:pPr>
            <w:r w:rsidRPr="0008166E">
              <w:rPr>
                <w:rFonts w:ascii="Aptos" w:eastAsia="Times New Roman" w:hAnsi="Aptos" w:cs="Arial"/>
                <w:b/>
              </w:rPr>
              <w:lastRenderedPageBreak/>
              <w:t xml:space="preserve">Budget </w:t>
            </w:r>
          </w:p>
          <w:p w14:paraId="5091E786" w14:textId="77777777" w:rsidR="009C4B42" w:rsidRPr="0008166E" w:rsidRDefault="009C4B42" w:rsidP="00566A17">
            <w:pPr>
              <w:numPr>
                <w:ilvl w:val="0"/>
                <w:numId w:val="32"/>
              </w:numPr>
              <w:spacing w:after="0"/>
              <w:contextualSpacing/>
              <w:rPr>
                <w:rFonts w:ascii="Aptos" w:eastAsia="Times New Roman" w:hAnsi="Aptos" w:cs="Arial"/>
                <w:b/>
              </w:rPr>
            </w:pPr>
            <w:r w:rsidRPr="0008166E">
              <w:rPr>
                <w:rFonts w:ascii="Aptos" w:eastAsia="Times New Roman" w:hAnsi="Aptos" w:cs="Arial"/>
                <w:b/>
              </w:rPr>
              <w:t xml:space="preserve">Budget Narrative </w:t>
            </w:r>
          </w:p>
          <w:p w14:paraId="086BD7A6" w14:textId="14CD3461" w:rsidR="009C4B42" w:rsidRPr="0008166E" w:rsidRDefault="009C4B42" w:rsidP="004C41DB">
            <w:pPr>
              <w:numPr>
                <w:ilvl w:val="0"/>
                <w:numId w:val="26"/>
              </w:numPr>
              <w:spacing w:after="0"/>
              <w:ind w:left="720"/>
              <w:rPr>
                <w:rFonts w:ascii="Aptos" w:eastAsia="Calibri" w:hAnsi="Aptos" w:cs="Arial"/>
              </w:rPr>
            </w:pPr>
            <w:r w:rsidRPr="0008166E">
              <w:rPr>
                <w:rFonts w:ascii="Aptos" w:eastAsia="Calibri" w:hAnsi="Aptos" w:cs="Arial"/>
              </w:rPr>
              <w:t>How well-matched is Bidder’s budget to the proposed progra</w:t>
            </w:r>
            <w:r w:rsidR="0008166E">
              <w:rPr>
                <w:rFonts w:ascii="Aptos" w:eastAsia="Calibri" w:hAnsi="Aptos" w:cs="Arial"/>
              </w:rPr>
              <w:t>m</w:t>
            </w:r>
          </w:p>
          <w:p w14:paraId="2C3CB839" w14:textId="2BF11C2D" w:rsidR="009C4B42" w:rsidRPr="0008166E" w:rsidRDefault="009C4B42" w:rsidP="004C41DB">
            <w:pPr>
              <w:numPr>
                <w:ilvl w:val="0"/>
                <w:numId w:val="26"/>
              </w:numPr>
              <w:spacing w:after="0"/>
              <w:ind w:left="720"/>
              <w:rPr>
                <w:rFonts w:ascii="Aptos" w:eastAsia="Calibri" w:hAnsi="Aptos" w:cs="Arial"/>
              </w:rPr>
            </w:pPr>
            <w:r w:rsidRPr="0008166E">
              <w:rPr>
                <w:rFonts w:ascii="Aptos" w:eastAsia="Calibri" w:hAnsi="Aptos" w:cs="Arial"/>
              </w:rPr>
              <w:t>How well does the budget capture all activities and staff proposed in the Budget</w:t>
            </w:r>
          </w:p>
          <w:p w14:paraId="30743009" w14:textId="6F59308B" w:rsidR="009C4B42" w:rsidRPr="0008166E" w:rsidRDefault="009C4B42" w:rsidP="004C41DB">
            <w:pPr>
              <w:numPr>
                <w:ilvl w:val="0"/>
                <w:numId w:val="26"/>
              </w:numPr>
              <w:spacing w:after="0"/>
              <w:ind w:left="720"/>
              <w:rPr>
                <w:rFonts w:ascii="Aptos" w:eastAsia="Calibri" w:hAnsi="Aptos" w:cs="Arial"/>
              </w:rPr>
            </w:pPr>
            <w:r w:rsidRPr="0008166E">
              <w:rPr>
                <w:rFonts w:ascii="Aptos" w:eastAsia="Calibri" w:hAnsi="Aptos" w:cs="Arial"/>
              </w:rPr>
              <w:t>How well does Bidder allocate staff and resources</w:t>
            </w:r>
          </w:p>
          <w:p w14:paraId="74638E20" w14:textId="16CA795F" w:rsidR="009C4B42" w:rsidRPr="0008166E" w:rsidRDefault="009C4B42" w:rsidP="004C41DB">
            <w:pPr>
              <w:numPr>
                <w:ilvl w:val="0"/>
                <w:numId w:val="26"/>
              </w:numPr>
              <w:spacing w:after="0"/>
              <w:ind w:left="720"/>
              <w:rPr>
                <w:rFonts w:ascii="Aptos" w:eastAsia="Calibri" w:hAnsi="Aptos" w:cs="Arial"/>
              </w:rPr>
            </w:pPr>
            <w:r w:rsidRPr="0008166E">
              <w:rPr>
                <w:rFonts w:ascii="Aptos" w:eastAsia="Calibri" w:hAnsi="Aptos" w:cs="Arial"/>
              </w:rPr>
              <w:t>How appropriate are the staffing and other costs</w:t>
            </w:r>
          </w:p>
          <w:p w14:paraId="2A505F0E" w14:textId="7C77F43E" w:rsidR="009C4B42" w:rsidRPr="0008166E" w:rsidRDefault="009C4B42" w:rsidP="004C41DB">
            <w:pPr>
              <w:numPr>
                <w:ilvl w:val="0"/>
                <w:numId w:val="26"/>
              </w:numPr>
              <w:spacing w:after="0"/>
              <w:ind w:left="720"/>
              <w:rPr>
                <w:rFonts w:ascii="Aptos" w:eastAsia="Calibri" w:hAnsi="Aptos" w:cs="Arial"/>
              </w:rPr>
            </w:pPr>
            <w:r w:rsidRPr="0008166E">
              <w:rPr>
                <w:rFonts w:ascii="Aptos" w:eastAsia="Calibri" w:hAnsi="Aptos" w:cs="Arial"/>
              </w:rPr>
              <w:t>How much value does the proposal add considering the cost of the program, expected outcomes and the number of clients served</w:t>
            </w:r>
          </w:p>
          <w:p w14:paraId="685B789F" w14:textId="7A498432" w:rsidR="009C4B42" w:rsidRPr="0008166E" w:rsidRDefault="009C4B42" w:rsidP="004C41DB">
            <w:pPr>
              <w:numPr>
                <w:ilvl w:val="0"/>
                <w:numId w:val="26"/>
              </w:numPr>
              <w:tabs>
                <w:tab w:val="left" w:pos="-720"/>
              </w:tabs>
              <w:spacing w:after="0"/>
              <w:ind w:left="720"/>
              <w:rPr>
                <w:rFonts w:ascii="Aptos" w:eastAsia="Calibri" w:hAnsi="Aptos" w:cs="Arial"/>
              </w:rPr>
            </w:pPr>
            <w:r w:rsidRPr="0008166E">
              <w:rPr>
                <w:rFonts w:ascii="Aptos" w:eastAsia="Calibri" w:hAnsi="Aptos" w:cs="Arial"/>
              </w:rPr>
              <w:t>How well does the narrative detail how Bidder arrived at particular calculations</w:t>
            </w:r>
          </w:p>
          <w:p w14:paraId="182F521E" w14:textId="3FF71557" w:rsidR="009C4B42" w:rsidRPr="0008166E" w:rsidRDefault="009C4B42" w:rsidP="004C41DB">
            <w:pPr>
              <w:pStyle w:val="ListParagraph"/>
              <w:numPr>
                <w:ilvl w:val="0"/>
                <w:numId w:val="21"/>
              </w:numPr>
              <w:spacing w:after="0"/>
              <w:ind w:left="720"/>
              <w:jc w:val="both"/>
              <w:rPr>
                <w:rFonts w:ascii="Aptos" w:eastAsia="Calibri" w:hAnsi="Aptos" w:cs="Arial"/>
              </w:rPr>
            </w:pPr>
            <w:r w:rsidRPr="0008166E">
              <w:rPr>
                <w:rFonts w:ascii="Aptos" w:eastAsia="Calibri" w:hAnsi="Aptos" w:cs="Arial"/>
              </w:rPr>
              <w:t>How well does Bidder “show the work”</w:t>
            </w:r>
          </w:p>
        </w:tc>
        <w:tc>
          <w:tcPr>
            <w:tcW w:w="710" w:type="pct"/>
            <w:vAlign w:val="center"/>
          </w:tcPr>
          <w:p w14:paraId="6A6E0104" w14:textId="54863CBA" w:rsidR="009C4B42" w:rsidRPr="0008166E" w:rsidRDefault="000523BF" w:rsidP="0059572F">
            <w:pPr>
              <w:jc w:val="both"/>
              <w:rPr>
                <w:rFonts w:ascii="Aptos" w:eastAsia="Calibri" w:hAnsi="Aptos" w:cs="Arial"/>
              </w:rPr>
            </w:pPr>
            <w:r>
              <w:rPr>
                <w:rFonts w:ascii="Aptos" w:eastAsia="Calibri" w:hAnsi="Aptos" w:cs="Arial"/>
                <w:i/>
                <w:color w:val="2E74B5" w:themeColor="accent1" w:themeShade="BF"/>
              </w:rPr>
              <w:t>9</w:t>
            </w:r>
          </w:p>
        </w:tc>
      </w:tr>
      <w:tr w:rsidR="009C4B42" w:rsidRPr="00840C23" w14:paraId="1C8F0DD3" w14:textId="77777777" w:rsidTr="0059572F">
        <w:trPr>
          <w:trHeight w:val="638"/>
        </w:trPr>
        <w:tc>
          <w:tcPr>
            <w:tcW w:w="4290" w:type="pct"/>
            <w:shd w:val="clear" w:color="auto" w:fill="DEEAF6" w:themeFill="accent1" w:themeFillTint="33"/>
            <w:vAlign w:val="center"/>
          </w:tcPr>
          <w:p w14:paraId="7A303977"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b/>
              </w:rPr>
              <w:t>ORAL INTERVIEW, IF APPLICABLE</w:t>
            </w:r>
          </w:p>
          <w:p w14:paraId="2719960C"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rPr>
              <w:t>Criteria are created with the CSC/Evaluation Panel.</w:t>
            </w:r>
          </w:p>
        </w:tc>
        <w:tc>
          <w:tcPr>
            <w:tcW w:w="710" w:type="pct"/>
            <w:shd w:val="clear" w:color="auto" w:fill="DEEAF6" w:themeFill="accent1" w:themeFillTint="33"/>
            <w:vAlign w:val="center"/>
          </w:tcPr>
          <w:p w14:paraId="1B9E221A"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rPr>
              <w:t>Pass/Fail</w:t>
            </w:r>
          </w:p>
        </w:tc>
      </w:tr>
      <w:tr w:rsidR="009C4B42" w:rsidRPr="00840C23" w14:paraId="7B48D300" w14:textId="77777777" w:rsidTr="0059572F">
        <w:trPr>
          <w:trHeight w:val="521"/>
        </w:trPr>
        <w:tc>
          <w:tcPr>
            <w:tcW w:w="0" w:type="auto"/>
            <w:shd w:val="clear" w:color="auto" w:fill="DEEAF6" w:themeFill="accent1" w:themeFillTint="33"/>
            <w:vAlign w:val="center"/>
          </w:tcPr>
          <w:p w14:paraId="37120AFB"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b/>
              </w:rPr>
              <w:t>PREFERENCE POINTS, IF APPLICABLE</w:t>
            </w:r>
          </w:p>
        </w:tc>
        <w:tc>
          <w:tcPr>
            <w:tcW w:w="0" w:type="auto"/>
            <w:shd w:val="clear" w:color="auto" w:fill="DEEAF6" w:themeFill="accent1" w:themeFillTint="33"/>
            <w:vAlign w:val="center"/>
          </w:tcPr>
          <w:p w14:paraId="4A3C02EB" w14:textId="77777777" w:rsidR="009C4B42" w:rsidRPr="0008166E" w:rsidRDefault="009C4B42" w:rsidP="0059572F">
            <w:pPr>
              <w:spacing w:after="0"/>
              <w:jc w:val="both"/>
              <w:rPr>
                <w:rFonts w:ascii="Aptos" w:eastAsia="Calibri" w:hAnsi="Aptos" w:cs="Arial"/>
              </w:rPr>
            </w:pPr>
          </w:p>
        </w:tc>
      </w:tr>
      <w:tr w:rsidR="009C4B42" w:rsidRPr="00840C23" w14:paraId="2C0FB28B" w14:textId="77777777" w:rsidTr="0059572F">
        <w:trPr>
          <w:trHeight w:val="903"/>
        </w:trPr>
        <w:tc>
          <w:tcPr>
            <w:tcW w:w="4290" w:type="pct"/>
          </w:tcPr>
          <w:p w14:paraId="33D39AD7" w14:textId="77777777" w:rsidR="009C4B42" w:rsidRPr="0008166E" w:rsidRDefault="009C4B42" w:rsidP="0059572F">
            <w:pPr>
              <w:spacing w:after="0"/>
              <w:jc w:val="both"/>
              <w:rPr>
                <w:rFonts w:ascii="Aptos" w:eastAsia="Calibri" w:hAnsi="Aptos" w:cs="Arial"/>
              </w:rPr>
            </w:pPr>
            <w:r w:rsidRPr="0008166E">
              <w:rPr>
                <w:rFonts w:ascii="Aptos" w:hAnsi="Aptos" w:cs="Arial"/>
              </w:rPr>
              <w:t>Local (not SLEB certified)</w:t>
            </w:r>
            <w:r w:rsidRPr="0008166E">
              <w:rPr>
                <w:rFonts w:ascii="Aptos" w:eastAsia="Calibri" w:hAnsi="Aptos" w:cs="Arial"/>
              </w:rPr>
              <w:t xml:space="preserve">              </w:t>
            </w:r>
          </w:p>
          <w:p w14:paraId="57E7FD0D" w14:textId="77777777" w:rsidR="009C4B42" w:rsidRPr="0008166E" w:rsidRDefault="009C4B42" w:rsidP="0059572F">
            <w:pPr>
              <w:spacing w:after="0"/>
              <w:jc w:val="both"/>
              <w:rPr>
                <w:rFonts w:ascii="Aptos" w:hAnsi="Aptos" w:cs="Arial"/>
              </w:rPr>
            </w:pPr>
          </w:p>
          <w:p w14:paraId="79E3B87B" w14:textId="77777777" w:rsidR="009C4B42" w:rsidRPr="0008166E" w:rsidRDefault="009C4B42" w:rsidP="0059572F">
            <w:pPr>
              <w:spacing w:after="0"/>
              <w:jc w:val="both"/>
              <w:rPr>
                <w:rFonts w:ascii="Aptos" w:eastAsia="Calibri" w:hAnsi="Aptos" w:cs="Arial"/>
              </w:rPr>
            </w:pPr>
            <w:r w:rsidRPr="0008166E">
              <w:rPr>
                <w:rFonts w:ascii="Aptos" w:hAnsi="Aptos" w:cs="Arial"/>
              </w:rPr>
              <w:t xml:space="preserve">SLEB certified                                            </w:t>
            </w:r>
          </w:p>
        </w:tc>
        <w:tc>
          <w:tcPr>
            <w:tcW w:w="710" w:type="pct"/>
          </w:tcPr>
          <w:p w14:paraId="302941F1"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rPr>
              <w:t>5%</w:t>
            </w:r>
          </w:p>
          <w:p w14:paraId="39D38CBF" w14:textId="77777777" w:rsidR="009C4B42" w:rsidRPr="0008166E" w:rsidRDefault="009C4B42" w:rsidP="0059572F">
            <w:pPr>
              <w:spacing w:after="0"/>
              <w:jc w:val="both"/>
              <w:rPr>
                <w:rFonts w:ascii="Aptos" w:eastAsia="Calibri" w:hAnsi="Aptos" w:cs="Arial"/>
              </w:rPr>
            </w:pPr>
          </w:p>
          <w:p w14:paraId="03CB5F32" w14:textId="77777777" w:rsidR="009C4B42" w:rsidRPr="0008166E" w:rsidRDefault="009C4B42" w:rsidP="0059572F">
            <w:pPr>
              <w:spacing w:after="0"/>
              <w:jc w:val="both"/>
              <w:rPr>
                <w:rFonts w:ascii="Aptos" w:eastAsia="Calibri" w:hAnsi="Aptos" w:cs="Arial"/>
              </w:rPr>
            </w:pPr>
            <w:r w:rsidRPr="0008166E">
              <w:rPr>
                <w:rFonts w:ascii="Aptos" w:eastAsia="Calibri" w:hAnsi="Aptos" w:cs="Arial"/>
              </w:rPr>
              <w:t>An additional 5%</w:t>
            </w:r>
          </w:p>
        </w:tc>
      </w:tr>
      <w:bookmarkEnd w:id="78"/>
    </w:tbl>
    <w:p w14:paraId="28DD7F5F" w14:textId="77777777" w:rsidR="00B2498D" w:rsidRPr="00840C23" w:rsidRDefault="00B2498D" w:rsidP="00B2498D">
      <w:pPr>
        <w:spacing w:after="0"/>
        <w:jc w:val="both"/>
        <w:rPr>
          <w:rFonts w:ascii="Aptos" w:hAnsi="Aptos" w:cs="Arial"/>
        </w:rPr>
        <w:sectPr w:rsidR="00B2498D" w:rsidRPr="00840C23" w:rsidSect="005A7BB1">
          <w:headerReference w:type="first" r:id="rId24"/>
          <w:pgSz w:w="12240" w:h="15840"/>
          <w:pgMar w:top="1440" w:right="1440" w:bottom="1440" w:left="1440" w:header="720" w:footer="720" w:gutter="0"/>
          <w:cols w:space="720"/>
          <w:titlePg/>
          <w:docGrid w:linePitch="360"/>
        </w:sectPr>
      </w:pPr>
    </w:p>
    <w:p w14:paraId="546C2485" w14:textId="77777777" w:rsidR="00B2498D" w:rsidRPr="00840C23" w:rsidRDefault="00B2498D" w:rsidP="004F2376">
      <w:pPr>
        <w:pStyle w:val="Heading2"/>
        <w:numPr>
          <w:ilvl w:val="0"/>
          <w:numId w:val="6"/>
        </w:numPr>
        <w:spacing w:before="80"/>
        <w:ind w:left="360"/>
        <w:rPr>
          <w:rFonts w:ascii="Aptos" w:hAnsi="Aptos" w:cs="Arial"/>
          <w:szCs w:val="22"/>
        </w:rPr>
      </w:pPr>
      <w:bookmarkStart w:id="79" w:name="_Toc448162927"/>
      <w:bookmarkStart w:id="80" w:name="_Toc453578172"/>
      <w:bookmarkStart w:id="81" w:name="_Toc462048135"/>
      <w:bookmarkStart w:id="82" w:name="_Toc474153862"/>
      <w:bookmarkStart w:id="83" w:name="_Toc494882678"/>
      <w:bookmarkStart w:id="84" w:name="_Toc242181440"/>
      <w:r w:rsidRPr="00840C23">
        <w:rPr>
          <w:rFonts w:ascii="Aptos" w:hAnsi="Aptos" w:cs="Arial"/>
          <w:szCs w:val="22"/>
        </w:rPr>
        <w:lastRenderedPageBreak/>
        <w:t>CONTRACT EVALUATION AND ASSESSMENT</w:t>
      </w:r>
      <w:bookmarkEnd w:id="79"/>
      <w:bookmarkEnd w:id="80"/>
      <w:bookmarkEnd w:id="81"/>
      <w:bookmarkEnd w:id="82"/>
      <w:bookmarkEnd w:id="83"/>
      <w:bookmarkEnd w:id="84"/>
      <w:r w:rsidRPr="00840C23">
        <w:rPr>
          <w:rFonts w:ascii="Aptos" w:hAnsi="Aptos" w:cs="Arial"/>
          <w:szCs w:val="22"/>
        </w:rPr>
        <w:fldChar w:fldCharType="begin"/>
      </w:r>
      <w:r w:rsidRPr="00840C23">
        <w:rPr>
          <w:rFonts w:ascii="Aptos" w:hAnsi="Aptos" w:cs="Arial"/>
          <w:szCs w:val="22"/>
        </w:rPr>
        <w:instrText>tc "CONTRACT EVALUATION AND ASSESSMENT" \f A \l 2</w:instrText>
      </w:r>
      <w:r w:rsidRPr="00840C23">
        <w:rPr>
          <w:rFonts w:ascii="Aptos" w:hAnsi="Aptos" w:cs="Arial"/>
          <w:szCs w:val="22"/>
        </w:rPr>
        <w:fldChar w:fldCharType="end"/>
      </w:r>
      <w:r w:rsidRPr="00840C23">
        <w:rPr>
          <w:rFonts w:ascii="Aptos" w:hAnsi="Aptos" w:cs="Arial"/>
          <w:szCs w:val="22"/>
        </w:rPr>
        <w:t xml:space="preserve"> </w:t>
      </w:r>
    </w:p>
    <w:p w14:paraId="53C1E752" w14:textId="77777777" w:rsidR="00B2498D" w:rsidRPr="00840C23" w:rsidRDefault="00B2498D" w:rsidP="006405CE">
      <w:pPr>
        <w:spacing w:after="0"/>
        <w:ind w:left="360"/>
        <w:jc w:val="both"/>
        <w:rPr>
          <w:rFonts w:ascii="Aptos" w:eastAsia="Calibri" w:hAnsi="Aptos" w:cs="Arial"/>
        </w:rPr>
      </w:pPr>
    </w:p>
    <w:p w14:paraId="50D408EF" w14:textId="687FF2BE" w:rsidR="00B2498D" w:rsidRPr="00840C23" w:rsidRDefault="00B2498D" w:rsidP="006405CE">
      <w:pPr>
        <w:tabs>
          <w:tab w:val="left" w:pos="-1080"/>
          <w:tab w:val="left" w:pos="-720"/>
        </w:tabs>
        <w:spacing w:after="0"/>
        <w:ind w:left="360"/>
        <w:jc w:val="both"/>
        <w:rPr>
          <w:rFonts w:ascii="Aptos" w:eastAsia="Calibri" w:hAnsi="Aptos" w:cs="Arial"/>
        </w:rPr>
      </w:pPr>
      <w:r w:rsidRPr="00840C23">
        <w:rPr>
          <w:rFonts w:ascii="Aptos" w:eastAsia="Calibri" w:hAnsi="Aptos" w:cs="Arial"/>
        </w:rPr>
        <w:t>During the initial sixty (60) day period of any contract, which may be awarded to a successful Bidder (“Contractor”), the CSC and/or other persons designated by the County may meet with Contractor to evaluate the performance and to identify any issues or potential problems.</w:t>
      </w:r>
    </w:p>
    <w:p w14:paraId="716791FC" w14:textId="77777777" w:rsidR="00B2498D" w:rsidRPr="00840C23" w:rsidRDefault="00B2498D" w:rsidP="006405CE">
      <w:pPr>
        <w:tabs>
          <w:tab w:val="left" w:pos="-1080"/>
          <w:tab w:val="left" w:pos="-720"/>
        </w:tabs>
        <w:spacing w:after="0"/>
        <w:ind w:left="360"/>
        <w:jc w:val="both"/>
        <w:rPr>
          <w:rFonts w:ascii="Aptos" w:eastAsia="Calibri" w:hAnsi="Aptos" w:cs="Arial"/>
        </w:rPr>
      </w:pPr>
    </w:p>
    <w:p w14:paraId="2D587698" w14:textId="0F903EF7" w:rsidR="00B2498D" w:rsidRPr="00840C23" w:rsidRDefault="00B2498D" w:rsidP="006405CE">
      <w:pPr>
        <w:tabs>
          <w:tab w:val="left" w:pos="-1080"/>
          <w:tab w:val="left" w:pos="-720"/>
        </w:tabs>
        <w:spacing w:after="0"/>
        <w:ind w:left="360"/>
        <w:jc w:val="both"/>
        <w:rPr>
          <w:rFonts w:ascii="Aptos" w:eastAsia="Calibri" w:hAnsi="Aptos" w:cs="Arial"/>
        </w:rPr>
      </w:pPr>
      <w:r w:rsidRPr="00840C23">
        <w:rPr>
          <w:rFonts w:ascii="Aptos" w:eastAsia="Calibri" w:hAnsi="Aptos" w:cs="Arial"/>
        </w:rPr>
        <w:t xml:space="preserve">The County reserves the right to determine, in its sole discretion, (a) whether Contractor has complied with all terms of this RFP and (b) whether any problems or potential problems are evidenced which make it unlikely (even with possible modifications) that the proposed program and services will meet the County requirements. If, as a result of such determination the County concludes that it is not satisfied </w:t>
      </w:r>
      <w:proofErr w:type="gramStart"/>
      <w:r w:rsidRPr="00840C23">
        <w:rPr>
          <w:rFonts w:ascii="Aptos" w:eastAsia="Calibri" w:hAnsi="Aptos" w:cs="Arial"/>
        </w:rPr>
        <w:t>with Contractor,</w:t>
      </w:r>
      <w:proofErr w:type="gramEnd"/>
      <w:r w:rsidRPr="00840C23">
        <w:rPr>
          <w:rFonts w:ascii="Aptos" w:eastAsia="Calibri" w:hAnsi="Aptos" w:cs="Arial"/>
        </w:rPr>
        <w:t xml:space="preserve"> Contractors’ performance under any awarded contract as contracted for therein, Contractor shall be notified of contract termination effective forty-five (45) days following notice. The County shall have the right to invite the next highest ranked Bidder to enter into a contract. </w:t>
      </w:r>
    </w:p>
    <w:p w14:paraId="35CA7D69" w14:textId="77777777" w:rsidR="00B2498D" w:rsidRPr="00840C23" w:rsidRDefault="00B2498D" w:rsidP="006405CE">
      <w:pPr>
        <w:tabs>
          <w:tab w:val="left" w:pos="-1080"/>
          <w:tab w:val="left" w:pos="-720"/>
        </w:tabs>
        <w:spacing w:after="0"/>
        <w:ind w:left="360"/>
        <w:jc w:val="both"/>
        <w:rPr>
          <w:rFonts w:ascii="Aptos" w:eastAsia="Calibri" w:hAnsi="Aptos" w:cs="Arial"/>
        </w:rPr>
      </w:pPr>
    </w:p>
    <w:p w14:paraId="3439F6F8" w14:textId="77777777" w:rsidR="00B2498D" w:rsidRPr="00840C23" w:rsidRDefault="00B2498D" w:rsidP="006405CE">
      <w:pPr>
        <w:tabs>
          <w:tab w:val="left" w:pos="-1080"/>
          <w:tab w:val="left" w:pos="-720"/>
        </w:tabs>
        <w:spacing w:after="0"/>
        <w:ind w:left="360"/>
        <w:jc w:val="both"/>
        <w:rPr>
          <w:rFonts w:ascii="Aptos" w:eastAsia="Calibri" w:hAnsi="Aptos" w:cs="Arial"/>
          <w:b/>
        </w:rPr>
      </w:pPr>
      <w:r w:rsidRPr="00840C23">
        <w:rPr>
          <w:rFonts w:ascii="Aptos" w:eastAsia="Calibri" w:hAnsi="Aptos" w:cs="Arial"/>
          <w:b/>
        </w:rPr>
        <w:t>The County also reserves the right to re-bid these programs if it is determined to be in its best interest to do so.</w:t>
      </w:r>
    </w:p>
    <w:p w14:paraId="6BCBEDD2" w14:textId="77777777" w:rsidR="006A4E1C" w:rsidRPr="00840C23" w:rsidRDefault="006A4E1C" w:rsidP="004C6269">
      <w:pPr>
        <w:tabs>
          <w:tab w:val="left" w:pos="-1080"/>
          <w:tab w:val="left" w:pos="-720"/>
        </w:tabs>
        <w:spacing w:after="0"/>
        <w:ind w:left="720"/>
        <w:jc w:val="both"/>
        <w:rPr>
          <w:rFonts w:ascii="Aptos" w:eastAsia="Calibri" w:hAnsi="Aptos" w:cs="Arial"/>
        </w:rPr>
      </w:pPr>
    </w:p>
    <w:p w14:paraId="3B338A6F" w14:textId="77777777" w:rsidR="00B2498D" w:rsidRPr="00840C23" w:rsidRDefault="00B2498D" w:rsidP="004F2376">
      <w:pPr>
        <w:pStyle w:val="Heading2"/>
        <w:numPr>
          <w:ilvl w:val="0"/>
          <w:numId w:val="6"/>
        </w:numPr>
        <w:spacing w:before="80"/>
        <w:ind w:left="360"/>
        <w:rPr>
          <w:rFonts w:ascii="Aptos" w:hAnsi="Aptos" w:cs="Arial"/>
          <w:szCs w:val="22"/>
        </w:rPr>
      </w:pPr>
      <w:bookmarkStart w:id="85" w:name="_Toc302741170"/>
      <w:bookmarkStart w:id="86" w:name="_Toc433303681"/>
      <w:bookmarkStart w:id="87" w:name="_Toc448162928"/>
      <w:bookmarkStart w:id="88" w:name="_Toc453578173"/>
      <w:bookmarkStart w:id="89" w:name="_Toc462048136"/>
      <w:bookmarkStart w:id="90" w:name="_Toc474153863"/>
      <w:bookmarkStart w:id="91" w:name="_Toc494882679"/>
      <w:bookmarkStart w:id="92" w:name="_Toc242181441"/>
      <w:bookmarkStart w:id="93" w:name="_Toc294017511"/>
      <w:bookmarkStart w:id="94" w:name="_Toc298418744"/>
      <w:r w:rsidRPr="00840C23">
        <w:rPr>
          <w:rFonts w:ascii="Aptos" w:hAnsi="Aptos" w:cs="Arial"/>
          <w:szCs w:val="22"/>
        </w:rPr>
        <w:t>AWARD</w:t>
      </w:r>
      <w:bookmarkEnd w:id="85"/>
      <w:bookmarkEnd w:id="86"/>
      <w:bookmarkEnd w:id="87"/>
      <w:bookmarkEnd w:id="88"/>
      <w:bookmarkEnd w:id="89"/>
      <w:bookmarkEnd w:id="90"/>
      <w:bookmarkEnd w:id="91"/>
      <w:bookmarkEnd w:id="92"/>
    </w:p>
    <w:p w14:paraId="435290D3" w14:textId="77777777" w:rsidR="00B2498D" w:rsidRPr="00840C23" w:rsidRDefault="00B2498D" w:rsidP="004C6269">
      <w:pPr>
        <w:spacing w:after="0"/>
        <w:ind w:left="720"/>
        <w:jc w:val="both"/>
        <w:rPr>
          <w:rFonts w:ascii="Aptos" w:eastAsia="Calibri" w:hAnsi="Aptos" w:cs="Arial"/>
        </w:rPr>
      </w:pPr>
    </w:p>
    <w:p w14:paraId="518AD9F3"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Proposals evaluated by the CSC/Evaluation Panel shall be ranked in accordance with the RFP section II.G. of this RFP. </w:t>
      </w:r>
    </w:p>
    <w:p w14:paraId="56D81D50" w14:textId="77777777" w:rsidR="00B2498D" w:rsidRPr="00840C23" w:rsidRDefault="00B2498D" w:rsidP="004C6269">
      <w:pPr>
        <w:pStyle w:val="ListParagraph"/>
        <w:tabs>
          <w:tab w:val="num" w:pos="2340"/>
        </w:tabs>
        <w:spacing w:after="0"/>
        <w:jc w:val="both"/>
        <w:rPr>
          <w:rFonts w:ascii="Aptos" w:eastAsia="Calibri" w:hAnsi="Aptos" w:cs="Arial"/>
        </w:rPr>
      </w:pPr>
    </w:p>
    <w:p w14:paraId="3BE95E54" w14:textId="447A8F4B"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The CSC shall recommend award of </w:t>
      </w:r>
      <w:r w:rsidR="008851EB">
        <w:rPr>
          <w:rFonts w:ascii="Aptos" w:eastAsia="Calibri" w:hAnsi="Aptos" w:cs="Arial"/>
        </w:rPr>
        <w:t>a</w:t>
      </w:r>
      <w:r w:rsidRPr="00840C23">
        <w:rPr>
          <w:rFonts w:ascii="Aptos" w:eastAsia="Calibri" w:hAnsi="Aptos" w:cs="Arial"/>
        </w:rPr>
        <w:t xml:space="preserve"> contract to the Bidder who, in its opinion, has submitted the proposal that best conforms to the RFP and best serves the overall interests of the County and attains the highest overall point score. Award may not necessarily be recommended or made to the Bidder with the lowest price. </w:t>
      </w:r>
    </w:p>
    <w:p w14:paraId="02D4954F" w14:textId="77777777" w:rsidR="00B2498D" w:rsidRPr="00840C23" w:rsidRDefault="00B2498D" w:rsidP="004C6269">
      <w:pPr>
        <w:pStyle w:val="ListParagraph"/>
        <w:rPr>
          <w:rFonts w:ascii="Aptos" w:eastAsia="Calibri" w:hAnsi="Aptos" w:cs="Arial"/>
        </w:rPr>
      </w:pPr>
    </w:p>
    <w:p w14:paraId="3070B48B"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bookmarkStart w:id="95" w:name="_Hlk152244776"/>
      <w:r w:rsidRPr="00840C23">
        <w:rPr>
          <w:rFonts w:ascii="Aptos" w:eastAsia="Calibri" w:hAnsi="Aptos" w:cs="Arial"/>
        </w:rPr>
        <w:t>The County reserves the right to reject any or all proposals that materially differ from any terms contained in this RFP or from any Exhibits attached hereto, to waive informalities and minor irregularities in responses received, and to provide an opportunity for Bidders to correct minor and immaterial errors contained in their submissions. The decision as to what constitutes a minor irregularity shall be made solely at the discretion of the County.</w:t>
      </w:r>
    </w:p>
    <w:bookmarkEnd w:id="95"/>
    <w:p w14:paraId="6ECAFEDB" w14:textId="77777777" w:rsidR="00B2498D" w:rsidRPr="00840C23" w:rsidRDefault="00B2498D" w:rsidP="004C6269">
      <w:pPr>
        <w:pStyle w:val="ListParagraph"/>
        <w:rPr>
          <w:rFonts w:ascii="Aptos" w:eastAsia="Calibri" w:hAnsi="Aptos" w:cs="Arial"/>
        </w:rPr>
      </w:pPr>
    </w:p>
    <w:p w14:paraId="7C9FF78A"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Any proposal that contains false or misleading information may be disqualified by the County. </w:t>
      </w:r>
    </w:p>
    <w:p w14:paraId="1FE85D33" w14:textId="77777777" w:rsidR="00B2498D" w:rsidRPr="00840C23" w:rsidRDefault="00B2498D" w:rsidP="004C6269">
      <w:pPr>
        <w:pStyle w:val="ListParagraph"/>
        <w:rPr>
          <w:rFonts w:ascii="Aptos" w:eastAsia="Calibri" w:hAnsi="Aptos" w:cs="Arial"/>
        </w:rPr>
      </w:pPr>
    </w:p>
    <w:p w14:paraId="304C2EF1" w14:textId="12593934"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The County reserves the right to award to </w:t>
      </w:r>
      <w:r w:rsidR="00801952" w:rsidRPr="00840C23">
        <w:rPr>
          <w:rFonts w:ascii="Aptos" w:eastAsia="Calibri" w:hAnsi="Aptos" w:cs="Arial"/>
        </w:rPr>
        <w:t xml:space="preserve">a single or </w:t>
      </w:r>
      <w:r w:rsidRPr="00840C23">
        <w:rPr>
          <w:rFonts w:ascii="Aptos" w:eastAsia="Calibri" w:hAnsi="Aptos" w:cs="Arial"/>
        </w:rPr>
        <w:t xml:space="preserve">multiple Contractors. </w:t>
      </w:r>
    </w:p>
    <w:p w14:paraId="75B19CFA" w14:textId="77777777" w:rsidR="00B2498D" w:rsidRPr="00840C23" w:rsidRDefault="00B2498D" w:rsidP="004C6269">
      <w:pPr>
        <w:pStyle w:val="ListParagraph"/>
        <w:rPr>
          <w:rFonts w:ascii="Aptos" w:eastAsia="Calibri" w:hAnsi="Aptos" w:cs="Arial"/>
        </w:rPr>
      </w:pPr>
    </w:p>
    <w:p w14:paraId="39E02353"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The County has the right to decline to award a contract in whole or any part thereof for any reason.</w:t>
      </w:r>
    </w:p>
    <w:p w14:paraId="66B7EE68" w14:textId="77777777" w:rsidR="00B2498D" w:rsidRPr="00840C23" w:rsidRDefault="00B2498D" w:rsidP="004C6269">
      <w:pPr>
        <w:pStyle w:val="ListParagraph"/>
        <w:rPr>
          <w:rFonts w:ascii="Aptos" w:eastAsia="Calibri" w:hAnsi="Aptos" w:cs="Arial"/>
        </w:rPr>
      </w:pPr>
    </w:p>
    <w:p w14:paraId="39420205"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BOS approval to award a contract is required.</w:t>
      </w:r>
    </w:p>
    <w:p w14:paraId="3454456C" w14:textId="77777777" w:rsidR="00B2498D" w:rsidRPr="00840C23" w:rsidRDefault="00B2498D" w:rsidP="004C6269">
      <w:pPr>
        <w:pStyle w:val="ListParagraph"/>
        <w:rPr>
          <w:rFonts w:ascii="Aptos" w:eastAsia="Calibri" w:hAnsi="Aptos" w:cs="Arial"/>
        </w:rPr>
      </w:pPr>
    </w:p>
    <w:p w14:paraId="1FF7FE47" w14:textId="15E7135F"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A contract must be negotiated by the intended awardee prior to BOS approval. </w:t>
      </w:r>
    </w:p>
    <w:p w14:paraId="07E2AC8F" w14:textId="77777777" w:rsidR="00B2498D" w:rsidRPr="00840C23" w:rsidRDefault="00B2498D" w:rsidP="004C6269">
      <w:pPr>
        <w:pStyle w:val="ListParagraph"/>
        <w:rPr>
          <w:rFonts w:ascii="Aptos" w:eastAsia="Calibri" w:hAnsi="Aptos" w:cs="Arial"/>
        </w:rPr>
      </w:pPr>
    </w:p>
    <w:p w14:paraId="1E02975C" w14:textId="149C6FE8"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 xml:space="preserve">Final terms and conditions shall be negotiated with the Bidder recommended for award. The successful Bidder may request a copy of the Master Agreement template from the </w:t>
      </w:r>
      <w:r w:rsidR="004736E2">
        <w:rPr>
          <w:rFonts w:ascii="Aptos" w:eastAsia="Calibri" w:hAnsi="Aptos" w:cs="Arial"/>
        </w:rPr>
        <w:t>ACBHD</w:t>
      </w:r>
      <w:r w:rsidRPr="00840C23">
        <w:rPr>
          <w:rFonts w:ascii="Aptos" w:eastAsia="Calibri" w:hAnsi="Aptos" w:cs="Arial"/>
        </w:rPr>
        <w:t xml:space="preserve"> RFP contact. The template contains the agreement boilerplate language only.</w:t>
      </w:r>
    </w:p>
    <w:p w14:paraId="64755ABE" w14:textId="77777777" w:rsidR="00B2498D" w:rsidRPr="00840C23" w:rsidRDefault="00B2498D" w:rsidP="004C6269">
      <w:pPr>
        <w:pStyle w:val="ListParagraph"/>
        <w:rPr>
          <w:rFonts w:ascii="Aptos" w:eastAsia="Calibri" w:hAnsi="Aptos" w:cs="Arial"/>
        </w:rPr>
      </w:pPr>
    </w:p>
    <w:p w14:paraId="05271F51" w14:textId="77777777" w:rsidR="00B2498D" w:rsidRPr="00840C23" w:rsidRDefault="00B2498D" w:rsidP="004F2376">
      <w:pPr>
        <w:pStyle w:val="ListParagraph"/>
        <w:numPr>
          <w:ilvl w:val="0"/>
          <w:numId w:val="12"/>
        </w:numPr>
        <w:tabs>
          <w:tab w:val="num" w:pos="2340"/>
        </w:tabs>
        <w:spacing w:after="0"/>
        <w:jc w:val="both"/>
        <w:rPr>
          <w:rFonts w:ascii="Aptos" w:eastAsia="Calibri" w:hAnsi="Aptos" w:cs="Arial"/>
        </w:rPr>
      </w:pPr>
      <w:r w:rsidRPr="00840C23">
        <w:rPr>
          <w:rFonts w:ascii="Aptos" w:eastAsia="Calibri" w:hAnsi="Aptos" w:cs="Arial"/>
        </w:rPr>
        <w:t>The RFP specifications, terms, conditions, Exhibits, Addenda and Bidder’s proposal, may be incorporated into and made a part of any contract that may be awarded as a result of this RFP.</w:t>
      </w:r>
    </w:p>
    <w:p w14:paraId="48E9164E" w14:textId="77777777" w:rsidR="00B2498D" w:rsidRPr="00840C23" w:rsidRDefault="00B2498D" w:rsidP="004C6269">
      <w:pPr>
        <w:spacing w:after="0"/>
        <w:ind w:left="720"/>
        <w:jc w:val="both"/>
        <w:rPr>
          <w:rFonts w:ascii="Aptos" w:eastAsia="Calibri" w:hAnsi="Aptos" w:cs="Arial"/>
        </w:rPr>
      </w:pPr>
    </w:p>
    <w:p w14:paraId="31098ACC" w14:textId="77777777" w:rsidR="00B2498D" w:rsidRPr="00840C23" w:rsidRDefault="00B2498D" w:rsidP="004F2376">
      <w:pPr>
        <w:pStyle w:val="Heading2"/>
        <w:numPr>
          <w:ilvl w:val="0"/>
          <w:numId w:val="6"/>
        </w:numPr>
        <w:spacing w:before="80"/>
        <w:ind w:left="360"/>
        <w:rPr>
          <w:rFonts w:ascii="Aptos" w:hAnsi="Aptos" w:cs="Arial"/>
          <w:szCs w:val="22"/>
        </w:rPr>
      </w:pPr>
      <w:bookmarkStart w:id="96" w:name="_Toc433303682"/>
      <w:bookmarkStart w:id="97" w:name="_Toc448162929"/>
      <w:bookmarkStart w:id="98" w:name="_Toc453578174"/>
      <w:bookmarkStart w:id="99" w:name="_Toc462048137"/>
      <w:bookmarkStart w:id="100" w:name="_Toc474153864"/>
      <w:bookmarkStart w:id="101" w:name="_Toc494882680"/>
      <w:bookmarkStart w:id="102" w:name="_Toc242181442"/>
      <w:bookmarkStart w:id="103" w:name="_Toc302741171"/>
      <w:r w:rsidRPr="00840C23">
        <w:rPr>
          <w:rFonts w:ascii="Aptos" w:hAnsi="Aptos" w:cs="Arial"/>
          <w:szCs w:val="22"/>
        </w:rPr>
        <w:t>PRICING</w:t>
      </w:r>
      <w:bookmarkEnd w:id="96"/>
      <w:bookmarkEnd w:id="97"/>
      <w:bookmarkEnd w:id="98"/>
      <w:bookmarkEnd w:id="99"/>
      <w:bookmarkEnd w:id="100"/>
      <w:bookmarkEnd w:id="101"/>
      <w:bookmarkEnd w:id="102"/>
    </w:p>
    <w:p w14:paraId="561E937E" w14:textId="77777777" w:rsidR="00B2498D" w:rsidRPr="00840C23" w:rsidRDefault="00B2498D" w:rsidP="006405CE">
      <w:pPr>
        <w:spacing w:after="0"/>
        <w:ind w:left="360"/>
        <w:jc w:val="both"/>
        <w:rPr>
          <w:rFonts w:ascii="Aptos" w:eastAsia="Calibri" w:hAnsi="Aptos" w:cs="Arial"/>
        </w:rPr>
      </w:pPr>
    </w:p>
    <w:p w14:paraId="6E0D2B60" w14:textId="487DC6F6" w:rsidR="00B2498D" w:rsidRPr="00840C23" w:rsidRDefault="00B2498D" w:rsidP="006405CE">
      <w:pPr>
        <w:spacing w:after="0"/>
        <w:ind w:left="360"/>
        <w:jc w:val="both"/>
        <w:rPr>
          <w:rFonts w:ascii="Aptos" w:eastAsia="Calibri" w:hAnsi="Aptos" w:cs="Arial"/>
        </w:rPr>
      </w:pPr>
      <w:r w:rsidRPr="00840C23">
        <w:rPr>
          <w:rFonts w:ascii="Aptos" w:eastAsia="Calibri" w:hAnsi="Aptos" w:cs="Arial"/>
        </w:rPr>
        <w:t>Federal</w:t>
      </w:r>
      <w:r w:rsidR="008851EB">
        <w:rPr>
          <w:rFonts w:ascii="Aptos" w:eastAsia="Calibri" w:hAnsi="Aptos" w:cs="Arial"/>
        </w:rPr>
        <w:t xml:space="preserve">, </w:t>
      </w:r>
      <w:r w:rsidRPr="00840C23">
        <w:rPr>
          <w:rFonts w:ascii="Aptos" w:eastAsia="Calibri" w:hAnsi="Aptos" w:cs="Arial"/>
        </w:rPr>
        <w:t>State</w:t>
      </w:r>
      <w:r w:rsidR="008851EB">
        <w:rPr>
          <w:rFonts w:ascii="Aptos" w:eastAsia="Calibri" w:hAnsi="Aptos" w:cs="Arial"/>
        </w:rPr>
        <w:t>, and municipal</w:t>
      </w:r>
      <w:r w:rsidRPr="00840C23">
        <w:rPr>
          <w:rFonts w:ascii="Aptos" w:eastAsia="Calibri" w:hAnsi="Aptos" w:cs="Arial"/>
        </w:rPr>
        <w:t xml:space="preserve"> minimum wage laws apply. The County has no requirements for living wages. The County is not imposing any additiona</w:t>
      </w:r>
      <w:bookmarkStart w:id="104" w:name="_Toc433303683"/>
      <w:bookmarkStart w:id="105" w:name="_Toc448162930"/>
      <w:bookmarkStart w:id="106" w:name="_Toc453578175"/>
      <w:bookmarkStart w:id="107" w:name="_Toc462048138"/>
      <w:bookmarkStart w:id="108" w:name="_Toc474153865"/>
      <w:r w:rsidRPr="00840C23">
        <w:rPr>
          <w:rFonts w:ascii="Aptos" w:eastAsia="Calibri" w:hAnsi="Aptos" w:cs="Arial"/>
        </w:rPr>
        <w:t>l requirements regarding wages.</w:t>
      </w:r>
    </w:p>
    <w:p w14:paraId="0A460394" w14:textId="77777777" w:rsidR="00B2498D" w:rsidRPr="00840C23" w:rsidRDefault="00B2498D" w:rsidP="006405CE">
      <w:pPr>
        <w:spacing w:after="0"/>
        <w:ind w:left="360"/>
        <w:jc w:val="both"/>
        <w:rPr>
          <w:rFonts w:ascii="Aptos" w:eastAsia="Calibri" w:hAnsi="Aptos" w:cs="Arial"/>
        </w:rPr>
      </w:pPr>
    </w:p>
    <w:p w14:paraId="3B04086D" w14:textId="77777777" w:rsidR="00B2498D" w:rsidRPr="00840C23" w:rsidRDefault="00B2498D" w:rsidP="004F2376">
      <w:pPr>
        <w:pStyle w:val="Heading2"/>
        <w:numPr>
          <w:ilvl w:val="0"/>
          <w:numId w:val="6"/>
        </w:numPr>
        <w:spacing w:before="80"/>
        <w:ind w:left="360"/>
        <w:rPr>
          <w:rFonts w:ascii="Aptos" w:hAnsi="Aptos" w:cs="Arial"/>
          <w:szCs w:val="22"/>
          <w:u w:val="none"/>
        </w:rPr>
      </w:pPr>
      <w:bookmarkStart w:id="109" w:name="_Toc494882681"/>
      <w:bookmarkStart w:id="110" w:name="_Toc242181443"/>
      <w:r w:rsidRPr="00840C23">
        <w:rPr>
          <w:rFonts w:ascii="Aptos" w:hAnsi="Aptos" w:cs="Arial"/>
          <w:szCs w:val="22"/>
        </w:rPr>
        <w:t>INVOICING</w:t>
      </w:r>
      <w:bookmarkEnd w:id="104"/>
      <w:bookmarkEnd w:id="105"/>
      <w:bookmarkEnd w:id="106"/>
      <w:bookmarkEnd w:id="107"/>
      <w:bookmarkEnd w:id="108"/>
      <w:bookmarkEnd w:id="109"/>
      <w:bookmarkEnd w:id="110"/>
    </w:p>
    <w:p w14:paraId="24C41843" w14:textId="77777777" w:rsidR="00B2498D" w:rsidRPr="00840C23" w:rsidRDefault="00B2498D" w:rsidP="004C6269">
      <w:pPr>
        <w:spacing w:after="0"/>
        <w:ind w:left="720"/>
        <w:jc w:val="both"/>
        <w:rPr>
          <w:rFonts w:ascii="Aptos" w:hAnsi="Aptos" w:cs="Arial"/>
        </w:rPr>
      </w:pPr>
    </w:p>
    <w:p w14:paraId="11E393F1"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Contractor shall invoice the requesting department, unless otherwise advised, upon satisfactory receipt of product and/or performance of services.</w:t>
      </w:r>
    </w:p>
    <w:p w14:paraId="62AF309B" w14:textId="77777777" w:rsidR="00B2498D" w:rsidRPr="00840C23" w:rsidRDefault="00B2498D" w:rsidP="004C6269">
      <w:pPr>
        <w:pStyle w:val="ListParagraph"/>
        <w:spacing w:after="0"/>
        <w:jc w:val="both"/>
        <w:rPr>
          <w:rFonts w:ascii="Aptos" w:eastAsia="Calibri" w:hAnsi="Aptos" w:cs="Arial"/>
        </w:rPr>
      </w:pPr>
    </w:p>
    <w:p w14:paraId="75E8A304"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 xml:space="preserve">Payment will be made within thirty days following receipt of invoice and upon complete </w:t>
      </w:r>
      <w:proofErr w:type="gramStart"/>
      <w:r w:rsidRPr="00840C23">
        <w:rPr>
          <w:rFonts w:ascii="Aptos" w:eastAsia="Calibri" w:hAnsi="Aptos" w:cs="Arial"/>
        </w:rPr>
        <w:t>satisfactory</w:t>
      </w:r>
      <w:proofErr w:type="gramEnd"/>
      <w:r w:rsidRPr="00840C23">
        <w:rPr>
          <w:rFonts w:ascii="Aptos" w:eastAsia="Calibri" w:hAnsi="Aptos" w:cs="Arial"/>
        </w:rPr>
        <w:t xml:space="preserve"> receipt of product and performance of services. </w:t>
      </w:r>
    </w:p>
    <w:p w14:paraId="78C2C231" w14:textId="77777777" w:rsidR="00B2498D" w:rsidRPr="00840C23" w:rsidRDefault="00B2498D" w:rsidP="004C6269">
      <w:pPr>
        <w:pStyle w:val="ListParagraph"/>
        <w:rPr>
          <w:rFonts w:ascii="Aptos" w:eastAsia="Calibri" w:hAnsi="Aptos" w:cs="Arial"/>
        </w:rPr>
      </w:pPr>
    </w:p>
    <w:p w14:paraId="62A0C7D0"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County shall notify Contractor of any adjustments required to invoice.</w:t>
      </w:r>
    </w:p>
    <w:p w14:paraId="4D1E53B3" w14:textId="77777777" w:rsidR="00B2498D" w:rsidRPr="00840C23" w:rsidRDefault="00B2498D" w:rsidP="004C6269">
      <w:pPr>
        <w:pStyle w:val="ListParagraph"/>
        <w:rPr>
          <w:rFonts w:ascii="Aptos" w:eastAsia="Calibri" w:hAnsi="Aptos" w:cs="Arial"/>
        </w:rPr>
      </w:pPr>
    </w:p>
    <w:p w14:paraId="1F7DCB67"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Invoices shall contain County purchase order (PO) number, invoice number, remit to address and itemized products and/or services description and price as quoted and shall be accompanied by acceptable proof of delivery.</w:t>
      </w:r>
    </w:p>
    <w:p w14:paraId="37F0EBEF" w14:textId="77777777" w:rsidR="00B2498D" w:rsidRPr="00840C23" w:rsidRDefault="00B2498D" w:rsidP="004C6269">
      <w:pPr>
        <w:pStyle w:val="ListParagraph"/>
        <w:rPr>
          <w:rFonts w:ascii="Aptos" w:eastAsia="Calibri" w:hAnsi="Aptos" w:cs="Arial"/>
        </w:rPr>
      </w:pPr>
    </w:p>
    <w:p w14:paraId="30980E89"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Contractor shall utilize standardized invoice upon request.</w:t>
      </w:r>
    </w:p>
    <w:p w14:paraId="54726806" w14:textId="77777777" w:rsidR="00B2498D" w:rsidRPr="00840C23" w:rsidRDefault="00B2498D" w:rsidP="004C6269">
      <w:pPr>
        <w:pStyle w:val="ListParagraph"/>
        <w:rPr>
          <w:rFonts w:ascii="Aptos" w:eastAsia="Calibri" w:hAnsi="Aptos" w:cs="Arial"/>
        </w:rPr>
      </w:pPr>
    </w:p>
    <w:p w14:paraId="440D883E"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Invoices shall only be issued by the Contractor who is awarded a contract.</w:t>
      </w:r>
    </w:p>
    <w:p w14:paraId="56309919" w14:textId="77777777" w:rsidR="00B2498D" w:rsidRPr="00840C23" w:rsidRDefault="00B2498D" w:rsidP="004C6269">
      <w:pPr>
        <w:pStyle w:val="ListParagraph"/>
        <w:rPr>
          <w:rFonts w:ascii="Aptos" w:eastAsia="Calibri" w:hAnsi="Aptos" w:cs="Arial"/>
        </w:rPr>
      </w:pPr>
    </w:p>
    <w:p w14:paraId="216E4779" w14:textId="77777777" w:rsidR="00B2498D" w:rsidRPr="00840C23" w:rsidRDefault="00B2498D" w:rsidP="004F2376">
      <w:pPr>
        <w:pStyle w:val="ListParagraph"/>
        <w:numPr>
          <w:ilvl w:val="0"/>
          <w:numId w:val="13"/>
        </w:numPr>
        <w:spacing w:after="0"/>
        <w:jc w:val="both"/>
        <w:rPr>
          <w:rFonts w:ascii="Aptos" w:eastAsia="Calibri" w:hAnsi="Aptos" w:cs="Arial"/>
        </w:rPr>
      </w:pPr>
      <w:r w:rsidRPr="00840C23">
        <w:rPr>
          <w:rFonts w:ascii="Aptos" w:eastAsia="Calibri" w:hAnsi="Aptos" w:cs="Arial"/>
        </w:rPr>
        <w:t xml:space="preserve">Payments will be issued </w:t>
      </w:r>
      <w:proofErr w:type="gramStart"/>
      <w:r w:rsidRPr="00840C23">
        <w:rPr>
          <w:rFonts w:ascii="Aptos" w:eastAsia="Calibri" w:hAnsi="Aptos" w:cs="Arial"/>
        </w:rPr>
        <w:t>to</w:t>
      </w:r>
      <w:proofErr w:type="gramEnd"/>
      <w:r w:rsidRPr="00840C23">
        <w:rPr>
          <w:rFonts w:ascii="Aptos" w:eastAsia="Calibri" w:hAnsi="Aptos" w:cs="Arial"/>
        </w:rPr>
        <w:t xml:space="preserve"> and invoices must be received from the same Contractor whose name is specified on the </w:t>
      </w:r>
      <w:proofErr w:type="spellStart"/>
      <w:r w:rsidRPr="00840C23">
        <w:rPr>
          <w:rFonts w:ascii="Aptos" w:eastAsia="Calibri" w:hAnsi="Aptos" w:cs="Arial"/>
        </w:rPr>
        <w:t>POs.</w:t>
      </w:r>
      <w:proofErr w:type="spellEnd"/>
    </w:p>
    <w:p w14:paraId="1EB8BC4F" w14:textId="77777777" w:rsidR="00B2498D" w:rsidRPr="00840C23" w:rsidRDefault="00B2498D" w:rsidP="004C6269">
      <w:pPr>
        <w:spacing w:after="0"/>
        <w:ind w:left="720"/>
        <w:jc w:val="both"/>
        <w:rPr>
          <w:rFonts w:ascii="Aptos" w:eastAsia="Calibri" w:hAnsi="Aptos" w:cs="Arial"/>
        </w:rPr>
      </w:pPr>
    </w:p>
    <w:p w14:paraId="301CE3E3" w14:textId="77777777" w:rsidR="00B2498D" w:rsidRPr="00840C23" w:rsidRDefault="00B2498D" w:rsidP="004F2376">
      <w:pPr>
        <w:pStyle w:val="Heading2"/>
        <w:numPr>
          <w:ilvl w:val="0"/>
          <w:numId w:val="6"/>
        </w:numPr>
        <w:spacing w:before="80"/>
        <w:ind w:left="360"/>
        <w:rPr>
          <w:rFonts w:ascii="Aptos" w:hAnsi="Aptos" w:cs="Arial"/>
          <w:szCs w:val="22"/>
        </w:rPr>
      </w:pPr>
      <w:bookmarkStart w:id="111" w:name="_Toc433303684"/>
      <w:bookmarkStart w:id="112" w:name="_Toc448162931"/>
      <w:bookmarkStart w:id="113" w:name="_Toc453578176"/>
      <w:bookmarkStart w:id="114" w:name="_Toc462048139"/>
      <w:bookmarkStart w:id="115" w:name="_Toc474153866"/>
      <w:bookmarkStart w:id="116" w:name="_Toc494882682"/>
      <w:bookmarkStart w:id="117" w:name="_Toc242181444"/>
      <w:r w:rsidRPr="00840C23">
        <w:rPr>
          <w:rFonts w:ascii="Aptos" w:hAnsi="Aptos" w:cs="Arial"/>
          <w:szCs w:val="22"/>
        </w:rPr>
        <w:t>NOTICE OF INTENT TO AWARD</w:t>
      </w:r>
      <w:bookmarkEnd w:id="93"/>
      <w:bookmarkEnd w:id="94"/>
      <w:bookmarkEnd w:id="103"/>
      <w:bookmarkEnd w:id="111"/>
      <w:bookmarkEnd w:id="112"/>
      <w:bookmarkEnd w:id="113"/>
      <w:bookmarkEnd w:id="114"/>
      <w:bookmarkEnd w:id="115"/>
      <w:bookmarkEnd w:id="116"/>
      <w:bookmarkEnd w:id="117"/>
      <w:r w:rsidRPr="00840C23">
        <w:rPr>
          <w:rFonts w:ascii="Aptos" w:hAnsi="Aptos" w:cs="Arial"/>
          <w:szCs w:val="22"/>
        </w:rPr>
        <w:t xml:space="preserve"> </w:t>
      </w:r>
    </w:p>
    <w:p w14:paraId="5F5F565A" w14:textId="77777777" w:rsidR="00B2498D" w:rsidRPr="00840C23" w:rsidRDefault="00B2498D" w:rsidP="006405CE">
      <w:pPr>
        <w:spacing w:after="0"/>
        <w:ind w:left="360"/>
        <w:jc w:val="both"/>
        <w:rPr>
          <w:rFonts w:ascii="Aptos" w:eastAsia="Calibri" w:hAnsi="Aptos" w:cs="Arial"/>
        </w:rPr>
      </w:pPr>
    </w:p>
    <w:p w14:paraId="6780A132" w14:textId="04A1A89C" w:rsidR="00B2498D" w:rsidRPr="00840C23" w:rsidRDefault="00B2498D" w:rsidP="006405CE">
      <w:pPr>
        <w:tabs>
          <w:tab w:val="left" w:pos="720"/>
        </w:tabs>
        <w:spacing w:after="0"/>
        <w:ind w:left="360"/>
        <w:jc w:val="both"/>
        <w:rPr>
          <w:rFonts w:ascii="Aptos" w:eastAsia="Calibri" w:hAnsi="Aptos" w:cs="Arial"/>
        </w:rPr>
      </w:pPr>
      <w:r w:rsidRPr="00840C23">
        <w:rPr>
          <w:rFonts w:ascii="Aptos" w:eastAsia="Calibri" w:hAnsi="Aptos" w:cs="Arial"/>
        </w:rPr>
        <w:lastRenderedPageBreak/>
        <w:t xml:space="preserve">At the conclusion of the proposal evaluation process (“Evaluation Process”), all Bidders will be notified in writing by e-mail, fax, or US Postal Services mail of the contract award recommendation, if any, by </w:t>
      </w:r>
      <w:r w:rsidR="004736E2">
        <w:rPr>
          <w:rFonts w:ascii="Aptos" w:eastAsia="Calibri" w:hAnsi="Aptos" w:cs="Arial"/>
        </w:rPr>
        <w:t>ACBHD</w:t>
      </w:r>
      <w:r w:rsidRPr="00840C23">
        <w:rPr>
          <w:rFonts w:ascii="Aptos" w:eastAsia="Calibri" w:hAnsi="Aptos" w:cs="Arial"/>
        </w:rPr>
        <w:t xml:space="preserve">. The document providing this notification is the Notice of Intent to Award. </w:t>
      </w:r>
    </w:p>
    <w:p w14:paraId="4CB4E796" w14:textId="77777777" w:rsidR="00B2498D" w:rsidRPr="00840C23" w:rsidRDefault="00B2498D" w:rsidP="006405CE">
      <w:pPr>
        <w:tabs>
          <w:tab w:val="left" w:pos="720"/>
        </w:tabs>
        <w:spacing w:after="0"/>
        <w:ind w:left="360"/>
        <w:jc w:val="both"/>
        <w:rPr>
          <w:rFonts w:ascii="Aptos" w:eastAsia="Calibri" w:hAnsi="Aptos" w:cs="Arial"/>
        </w:rPr>
      </w:pPr>
    </w:p>
    <w:p w14:paraId="532538F6" w14:textId="77777777" w:rsidR="00B2498D" w:rsidRPr="00840C23" w:rsidRDefault="00B2498D" w:rsidP="006405CE">
      <w:pPr>
        <w:tabs>
          <w:tab w:val="left" w:pos="1080"/>
        </w:tabs>
        <w:spacing w:after="0"/>
        <w:ind w:left="360"/>
        <w:jc w:val="both"/>
        <w:rPr>
          <w:rFonts w:ascii="Aptos" w:eastAsia="Calibri" w:hAnsi="Aptos" w:cs="Arial"/>
        </w:rPr>
      </w:pPr>
      <w:r w:rsidRPr="00840C23">
        <w:rPr>
          <w:rFonts w:ascii="Aptos" w:eastAsia="Calibri" w:hAnsi="Aptos" w:cs="Arial"/>
        </w:rPr>
        <w:t>The Notice of Intent to Award shall provide the following information:</w:t>
      </w:r>
    </w:p>
    <w:p w14:paraId="56071C8B" w14:textId="77777777" w:rsidR="00B2498D" w:rsidRPr="00840C23" w:rsidRDefault="00B2498D" w:rsidP="004F2376">
      <w:pPr>
        <w:pStyle w:val="ListParagraph"/>
        <w:numPr>
          <w:ilvl w:val="0"/>
          <w:numId w:val="14"/>
        </w:numPr>
        <w:tabs>
          <w:tab w:val="left" w:pos="720"/>
          <w:tab w:val="left" w:pos="1080"/>
        </w:tabs>
        <w:spacing w:after="0"/>
        <w:ind w:firstLine="0"/>
        <w:jc w:val="both"/>
        <w:rPr>
          <w:rFonts w:ascii="Aptos" w:eastAsia="Calibri" w:hAnsi="Aptos" w:cs="Arial"/>
        </w:rPr>
      </w:pPr>
      <w:r w:rsidRPr="00840C23">
        <w:rPr>
          <w:rFonts w:ascii="Aptos" w:eastAsia="Calibri" w:hAnsi="Aptos" w:cs="Arial"/>
        </w:rPr>
        <w:t xml:space="preserve">The name of the Bidder being recommended for contract award; and </w:t>
      </w:r>
    </w:p>
    <w:p w14:paraId="69DEDEE7" w14:textId="77777777" w:rsidR="00B2498D" w:rsidRPr="00840C23" w:rsidRDefault="00B2498D" w:rsidP="004F2376">
      <w:pPr>
        <w:pStyle w:val="ListParagraph"/>
        <w:numPr>
          <w:ilvl w:val="0"/>
          <w:numId w:val="14"/>
        </w:numPr>
        <w:tabs>
          <w:tab w:val="left" w:pos="720"/>
          <w:tab w:val="left" w:pos="1080"/>
        </w:tabs>
        <w:spacing w:after="0"/>
        <w:ind w:firstLine="0"/>
        <w:jc w:val="both"/>
        <w:rPr>
          <w:rFonts w:ascii="Aptos" w:eastAsia="Calibri" w:hAnsi="Aptos" w:cs="Arial"/>
        </w:rPr>
      </w:pPr>
      <w:r w:rsidRPr="00840C23">
        <w:rPr>
          <w:rFonts w:ascii="Aptos" w:eastAsia="Calibri" w:hAnsi="Aptos" w:cs="Arial"/>
        </w:rPr>
        <w:t>The names of all other Bidders that submitted proposals.</w:t>
      </w:r>
    </w:p>
    <w:p w14:paraId="261A3F07" w14:textId="77777777" w:rsidR="00B2498D" w:rsidRPr="00840C23" w:rsidRDefault="00B2498D" w:rsidP="006405CE">
      <w:pPr>
        <w:tabs>
          <w:tab w:val="left" w:pos="-720"/>
          <w:tab w:val="left" w:pos="720"/>
        </w:tabs>
        <w:spacing w:after="0"/>
        <w:ind w:left="360"/>
        <w:jc w:val="both"/>
        <w:rPr>
          <w:rFonts w:ascii="Aptos" w:eastAsia="Calibri" w:hAnsi="Aptos" w:cs="Arial"/>
          <w:b/>
          <w:u w:val="single"/>
        </w:rPr>
      </w:pPr>
    </w:p>
    <w:p w14:paraId="57F0B3BA" w14:textId="77777777" w:rsidR="00B2498D" w:rsidRPr="00840C23" w:rsidRDefault="00B2498D" w:rsidP="006405CE">
      <w:pPr>
        <w:spacing w:after="0"/>
        <w:ind w:left="360"/>
        <w:jc w:val="both"/>
        <w:rPr>
          <w:rFonts w:ascii="Aptos" w:eastAsia="Calibri" w:hAnsi="Aptos" w:cs="Arial"/>
        </w:rPr>
      </w:pPr>
      <w:r w:rsidRPr="00840C23">
        <w:rPr>
          <w:rFonts w:ascii="Aptos" w:eastAsia="Calibri" w:hAnsi="Aptos" w:cs="Arial"/>
          <w:bCs/>
        </w:rPr>
        <w:t xml:space="preserve">At the conclusion of the RFP response evaluation process and negotiations, debriefings </w:t>
      </w:r>
      <w:r w:rsidRPr="00840C23">
        <w:rPr>
          <w:rFonts w:ascii="Aptos" w:eastAsia="Calibri" w:hAnsi="Aptos" w:cs="Arial"/>
        </w:rPr>
        <w:t xml:space="preserve">for unsuccessful Bidders will be scheduled and provided </w:t>
      </w:r>
      <w:r w:rsidRPr="00840C23">
        <w:rPr>
          <w:rFonts w:ascii="Aptos" w:eastAsia="Calibri" w:hAnsi="Aptos" w:cs="Arial"/>
          <w:u w:val="single"/>
        </w:rPr>
        <w:t>upon written request</w:t>
      </w:r>
      <w:r w:rsidRPr="00840C23">
        <w:rPr>
          <w:rFonts w:ascii="Aptos" w:eastAsia="Calibri" w:hAnsi="Aptos" w:cs="Arial"/>
        </w:rPr>
        <w:t xml:space="preserve"> and will be restricted to discussion of the unsuccessful Bidder’s proposal.</w:t>
      </w:r>
    </w:p>
    <w:p w14:paraId="3EC19210" w14:textId="77777777" w:rsidR="002D6BA9" w:rsidRPr="00840C23" w:rsidRDefault="002D6BA9" w:rsidP="006405CE">
      <w:pPr>
        <w:spacing w:after="0"/>
        <w:ind w:left="360"/>
        <w:jc w:val="both"/>
        <w:rPr>
          <w:rFonts w:ascii="Aptos" w:eastAsia="Calibri" w:hAnsi="Aptos" w:cs="Arial"/>
        </w:rPr>
      </w:pPr>
    </w:p>
    <w:p w14:paraId="482BCBA6" w14:textId="77777777" w:rsidR="00B2498D" w:rsidRPr="00840C23" w:rsidRDefault="00B2498D" w:rsidP="004F2376">
      <w:pPr>
        <w:pStyle w:val="ListParagraph"/>
        <w:numPr>
          <w:ilvl w:val="0"/>
          <w:numId w:val="14"/>
        </w:numPr>
        <w:tabs>
          <w:tab w:val="left" w:pos="720"/>
          <w:tab w:val="left" w:pos="810"/>
          <w:tab w:val="left" w:pos="1080"/>
        </w:tabs>
        <w:spacing w:after="0"/>
        <w:ind w:left="720"/>
        <w:jc w:val="both"/>
        <w:rPr>
          <w:rFonts w:ascii="Aptos" w:eastAsia="Calibri" w:hAnsi="Aptos" w:cs="Arial"/>
        </w:rPr>
      </w:pPr>
      <w:r w:rsidRPr="00840C23">
        <w:rPr>
          <w:rFonts w:ascii="Aptos" w:eastAsia="Calibri" w:hAnsi="Aptos" w:cs="Arial"/>
        </w:rPr>
        <w:t>Under no circumstances shall any discussion be conducted with regard to contract negotiations with the recommended /successful Bidder.</w:t>
      </w:r>
    </w:p>
    <w:p w14:paraId="73798C3D" w14:textId="2F97D7B1" w:rsidR="002D6BA9" w:rsidRPr="00840C23" w:rsidRDefault="002D6BA9" w:rsidP="004F2376">
      <w:pPr>
        <w:pStyle w:val="ListParagraph"/>
        <w:numPr>
          <w:ilvl w:val="0"/>
          <w:numId w:val="14"/>
        </w:numPr>
        <w:tabs>
          <w:tab w:val="left" w:pos="720"/>
          <w:tab w:val="left" w:pos="810"/>
          <w:tab w:val="left" w:pos="1080"/>
        </w:tabs>
        <w:spacing w:after="0"/>
        <w:ind w:left="720"/>
        <w:jc w:val="both"/>
        <w:rPr>
          <w:rFonts w:ascii="Aptos" w:hAnsi="Aptos" w:cs="Arial"/>
        </w:rPr>
      </w:pPr>
      <w:r w:rsidRPr="00840C23">
        <w:rPr>
          <w:rFonts w:ascii="Aptos" w:eastAsia="Calibri" w:hAnsi="Aptos" w:cs="Arial"/>
        </w:rPr>
        <w:t>Debriefing may include review of the recommended/ successful Bidder’s proposal/s with redactions</w:t>
      </w:r>
      <w:r w:rsidRPr="00840C23">
        <w:rPr>
          <w:rFonts w:ascii="Aptos" w:hAnsi="Aptos" w:cs="Arial"/>
        </w:rPr>
        <w:t xml:space="preserve"> as appropriate.</w:t>
      </w:r>
    </w:p>
    <w:p w14:paraId="53307A6B" w14:textId="77777777" w:rsidR="00B2498D" w:rsidRPr="00840C23" w:rsidRDefault="00B2498D" w:rsidP="006405CE">
      <w:pPr>
        <w:spacing w:after="0"/>
        <w:ind w:left="360"/>
        <w:jc w:val="both"/>
        <w:rPr>
          <w:rFonts w:ascii="Aptos" w:hAnsi="Aptos" w:cs="Arial"/>
        </w:rPr>
      </w:pPr>
    </w:p>
    <w:p w14:paraId="05D52FEB" w14:textId="77777777" w:rsidR="00B2498D" w:rsidRPr="00840C23" w:rsidRDefault="00B2498D" w:rsidP="006405CE">
      <w:pPr>
        <w:tabs>
          <w:tab w:val="left" w:pos="720"/>
        </w:tabs>
        <w:spacing w:after="0"/>
        <w:ind w:left="360"/>
        <w:jc w:val="both"/>
        <w:rPr>
          <w:rFonts w:ascii="Aptos" w:eastAsia="Calibri" w:hAnsi="Aptos" w:cs="Arial"/>
          <w:bCs/>
        </w:rPr>
      </w:pPr>
      <w:r w:rsidRPr="00840C23">
        <w:rPr>
          <w:rFonts w:ascii="Aptos" w:eastAsia="Calibri" w:hAnsi="Aptos" w:cs="Arial"/>
          <w:bCs/>
        </w:rPr>
        <w:t xml:space="preserve">All submitted proposals shall be made available upon request no later than five (5) calendar days before approval of the award and contract is scheduled to be heard by the Board of Supervisors. </w:t>
      </w:r>
    </w:p>
    <w:p w14:paraId="5E9C0410" w14:textId="77777777" w:rsidR="00B2498D" w:rsidRPr="00840C23" w:rsidRDefault="00B2498D" w:rsidP="006405CE">
      <w:pPr>
        <w:tabs>
          <w:tab w:val="left" w:pos="720"/>
        </w:tabs>
        <w:spacing w:after="0"/>
        <w:ind w:left="360"/>
        <w:jc w:val="both"/>
        <w:rPr>
          <w:rFonts w:ascii="Aptos" w:eastAsia="Calibri" w:hAnsi="Aptos" w:cs="Arial"/>
          <w:bCs/>
        </w:rPr>
      </w:pPr>
    </w:p>
    <w:p w14:paraId="5186E6F6" w14:textId="77777777" w:rsidR="007B0A93" w:rsidRPr="00840C23" w:rsidRDefault="007B0A93" w:rsidP="006405CE">
      <w:pPr>
        <w:tabs>
          <w:tab w:val="left" w:pos="720"/>
        </w:tabs>
        <w:spacing w:after="0"/>
        <w:ind w:left="360"/>
        <w:jc w:val="both"/>
        <w:rPr>
          <w:rFonts w:ascii="Aptos" w:eastAsia="Calibri" w:hAnsi="Aptos" w:cs="Arial"/>
          <w:bCs/>
        </w:rPr>
        <w:sectPr w:rsidR="007B0A93" w:rsidRPr="00840C23" w:rsidSect="002D6BA9">
          <w:headerReference w:type="default" r:id="rId25"/>
          <w:pgSz w:w="12240" w:h="15840"/>
          <w:pgMar w:top="1440" w:right="1440" w:bottom="1440" w:left="1440" w:header="432" w:footer="317" w:gutter="0"/>
          <w:cols w:space="720"/>
          <w:docGrid w:linePitch="299"/>
        </w:sectPr>
      </w:pPr>
    </w:p>
    <w:p w14:paraId="2254D4C6" w14:textId="77777777" w:rsidR="00B2498D" w:rsidRPr="00840C23" w:rsidRDefault="00B2498D" w:rsidP="004F2376">
      <w:pPr>
        <w:pStyle w:val="Heading2"/>
        <w:numPr>
          <w:ilvl w:val="0"/>
          <w:numId w:val="6"/>
        </w:numPr>
        <w:spacing w:before="80"/>
        <w:ind w:left="360"/>
        <w:rPr>
          <w:rFonts w:ascii="Aptos" w:hAnsi="Aptos" w:cs="Arial"/>
          <w:szCs w:val="22"/>
        </w:rPr>
      </w:pPr>
      <w:bookmarkStart w:id="118" w:name="_Toc448162932"/>
      <w:bookmarkStart w:id="119" w:name="_Toc453578177"/>
      <w:bookmarkStart w:id="120" w:name="_Toc462048140"/>
      <w:bookmarkStart w:id="121" w:name="_Toc474153867"/>
      <w:bookmarkStart w:id="122" w:name="_Toc494882683"/>
      <w:bookmarkStart w:id="123" w:name="_Toc242181445"/>
      <w:r w:rsidRPr="00840C23">
        <w:rPr>
          <w:rFonts w:ascii="Aptos" w:hAnsi="Aptos" w:cs="Arial"/>
          <w:szCs w:val="22"/>
        </w:rPr>
        <w:t>TERM/TERMINATION/RENEWAL</w:t>
      </w:r>
      <w:bookmarkEnd w:id="118"/>
      <w:bookmarkEnd w:id="119"/>
      <w:bookmarkEnd w:id="120"/>
      <w:bookmarkEnd w:id="121"/>
      <w:bookmarkEnd w:id="122"/>
      <w:bookmarkEnd w:id="123"/>
    </w:p>
    <w:p w14:paraId="2B73662E" w14:textId="77777777" w:rsidR="00B2498D" w:rsidRPr="00840C23" w:rsidRDefault="00B2498D" w:rsidP="006405CE">
      <w:pPr>
        <w:spacing w:after="0"/>
        <w:ind w:left="360"/>
        <w:jc w:val="both"/>
        <w:rPr>
          <w:rFonts w:ascii="Aptos" w:hAnsi="Aptos" w:cs="Arial"/>
        </w:rPr>
      </w:pPr>
    </w:p>
    <w:p w14:paraId="0523B9AC" w14:textId="549A1455" w:rsidR="00B2498D" w:rsidRPr="00840C23" w:rsidRDefault="00B2498D" w:rsidP="006405CE">
      <w:pPr>
        <w:spacing w:after="0"/>
        <w:ind w:left="360"/>
        <w:jc w:val="both"/>
        <w:rPr>
          <w:rFonts w:ascii="Aptos" w:hAnsi="Aptos" w:cs="Arial"/>
          <w:bCs/>
        </w:rPr>
      </w:pPr>
      <w:r w:rsidRPr="00840C23">
        <w:rPr>
          <w:rFonts w:ascii="Aptos" w:hAnsi="Aptos" w:cs="Arial"/>
          <w:bCs/>
        </w:rPr>
        <w:t xml:space="preserve">The term of the contract, which may be awarded pursuant to this RFP, will be </w:t>
      </w:r>
      <w:bookmarkStart w:id="124" w:name="_Hlk152324379"/>
      <w:r w:rsidR="00CF2393" w:rsidRPr="005E4597">
        <w:rPr>
          <w:rFonts w:ascii="Aptos" w:eastAsia="Calibri" w:hAnsi="Aptos" w:cs="Arial"/>
        </w:rPr>
        <w:t>one year</w:t>
      </w:r>
      <w:bookmarkEnd w:id="124"/>
      <w:r w:rsidR="001F0A3E" w:rsidRPr="00840C23">
        <w:rPr>
          <w:rFonts w:ascii="Aptos" w:hAnsi="Aptos" w:cs="Arial"/>
          <w:bCs/>
        </w:rPr>
        <w:t xml:space="preserve">, </w:t>
      </w:r>
      <w:r w:rsidR="001B1F0B">
        <w:rPr>
          <w:rFonts w:ascii="Aptos" w:hAnsi="Aptos" w:cs="Arial"/>
          <w:bCs/>
        </w:rPr>
        <w:t>or a</w:t>
      </w:r>
      <w:r w:rsidR="001F0A3E" w:rsidRPr="00840C23">
        <w:rPr>
          <w:rFonts w:ascii="Aptos" w:hAnsi="Aptos" w:cs="Arial"/>
          <w:bCs/>
        </w:rPr>
        <w:t xml:space="preserve"> pro-rated portion of th</w:t>
      </w:r>
      <w:r w:rsidR="001B1F0B">
        <w:rPr>
          <w:rFonts w:ascii="Aptos" w:hAnsi="Aptos" w:cs="Arial"/>
          <w:bCs/>
        </w:rPr>
        <w:t>at</w:t>
      </w:r>
      <w:r w:rsidR="001F0A3E" w:rsidRPr="00840C23">
        <w:rPr>
          <w:rFonts w:ascii="Aptos" w:hAnsi="Aptos" w:cs="Arial"/>
          <w:bCs/>
        </w:rPr>
        <w:t xml:space="preserve"> Fiscal Year, </w:t>
      </w:r>
      <w:r w:rsidRPr="00840C23">
        <w:rPr>
          <w:rFonts w:ascii="Aptos" w:hAnsi="Aptos" w:cs="Arial"/>
          <w:bCs/>
        </w:rPr>
        <w:t xml:space="preserve">and may be renewed thereafter, contingent on the availability of funds, Contractor’s performance, continued prioritization of the activities and priority populations, as defined and determined by </w:t>
      </w:r>
      <w:r w:rsidR="004736E2">
        <w:rPr>
          <w:rFonts w:ascii="Aptos" w:hAnsi="Aptos" w:cs="Arial"/>
          <w:bCs/>
        </w:rPr>
        <w:t>ACBHD</w:t>
      </w:r>
      <w:r w:rsidRPr="00840C23">
        <w:rPr>
          <w:rFonts w:ascii="Aptos" w:hAnsi="Aptos" w:cs="Arial"/>
          <w:bCs/>
        </w:rPr>
        <w:t>.</w:t>
      </w:r>
      <w:r w:rsidRPr="00840C23">
        <w:rPr>
          <w:rFonts w:ascii="Aptos" w:hAnsi="Aptos" w:cs="Arial"/>
          <w:bCs/>
        </w:rPr>
        <w:br w:type="page"/>
      </w:r>
    </w:p>
    <w:p w14:paraId="758A9772" w14:textId="7245D2EE" w:rsidR="00D537A1" w:rsidRPr="00840C23" w:rsidRDefault="00D537A1" w:rsidP="00D537A1">
      <w:pPr>
        <w:pStyle w:val="Heading1"/>
        <w:numPr>
          <w:ilvl w:val="0"/>
          <w:numId w:val="1"/>
        </w:numPr>
        <w:ind w:left="360" w:hanging="360"/>
        <w:jc w:val="both"/>
        <w:rPr>
          <w:rFonts w:ascii="Aptos" w:eastAsia="Calibri" w:hAnsi="Aptos" w:cs="Arial"/>
          <w:b/>
          <w:color w:val="008080"/>
          <w:sz w:val="22"/>
          <w:szCs w:val="22"/>
        </w:rPr>
      </w:pPr>
      <w:bookmarkStart w:id="125" w:name="_Toc242181446"/>
      <w:bookmarkStart w:id="126" w:name="_Toc494882685"/>
      <w:bookmarkStart w:id="127" w:name="_Toc522536379"/>
      <w:r w:rsidRPr="00840C23">
        <w:rPr>
          <w:rFonts w:ascii="Aptos" w:eastAsia="Calibri" w:hAnsi="Aptos" w:cs="Arial"/>
          <w:b/>
          <w:color w:val="008080"/>
          <w:sz w:val="22"/>
          <w:szCs w:val="22"/>
        </w:rPr>
        <w:lastRenderedPageBreak/>
        <w:t>APPENDICES</w:t>
      </w:r>
      <w:bookmarkEnd w:id="125"/>
    </w:p>
    <w:p w14:paraId="4A17416C" w14:textId="77777777" w:rsidR="006A4E1C" w:rsidRPr="00840C23" w:rsidRDefault="006A4E1C" w:rsidP="00355E05">
      <w:pPr>
        <w:pStyle w:val="Heading2"/>
        <w:spacing w:before="0"/>
        <w:ind w:left="360"/>
        <w:jc w:val="both"/>
        <w:rPr>
          <w:rFonts w:ascii="Aptos" w:eastAsia="Calibri" w:hAnsi="Aptos" w:cs="Arial"/>
          <w:szCs w:val="22"/>
        </w:rPr>
      </w:pPr>
    </w:p>
    <w:p w14:paraId="79CE2E1B" w14:textId="661F1246" w:rsidR="00CA0B96" w:rsidRPr="00840C23" w:rsidRDefault="00CA0B96" w:rsidP="00566A17">
      <w:pPr>
        <w:pStyle w:val="Heading2"/>
        <w:numPr>
          <w:ilvl w:val="0"/>
          <w:numId w:val="28"/>
        </w:numPr>
        <w:spacing w:before="0"/>
        <w:jc w:val="both"/>
        <w:rPr>
          <w:rFonts w:ascii="Aptos" w:eastAsia="Calibri" w:hAnsi="Aptos" w:cs="Arial"/>
          <w:szCs w:val="22"/>
        </w:rPr>
      </w:pPr>
      <w:bookmarkStart w:id="128" w:name="_Toc242181447"/>
      <w:r w:rsidRPr="00840C23">
        <w:rPr>
          <w:rFonts w:ascii="Aptos" w:eastAsia="Calibri" w:hAnsi="Aptos" w:cs="Arial"/>
          <w:szCs w:val="22"/>
        </w:rPr>
        <w:t xml:space="preserve">GLOSSARY &amp; ACRONYM </w:t>
      </w:r>
      <w:bookmarkEnd w:id="13"/>
      <w:bookmarkEnd w:id="14"/>
      <w:bookmarkEnd w:id="15"/>
      <w:bookmarkEnd w:id="16"/>
      <w:bookmarkEnd w:id="17"/>
      <w:bookmarkEnd w:id="18"/>
      <w:bookmarkEnd w:id="126"/>
      <w:bookmarkEnd w:id="127"/>
      <w:r w:rsidR="00615363" w:rsidRPr="00840C23">
        <w:rPr>
          <w:rFonts w:ascii="Aptos" w:eastAsia="Calibri" w:hAnsi="Aptos" w:cs="Arial"/>
          <w:szCs w:val="22"/>
        </w:rPr>
        <w:t>LIST</w:t>
      </w:r>
      <w:bookmarkEnd w:id="128"/>
      <w:r w:rsidR="00615363" w:rsidRPr="00840C23">
        <w:rPr>
          <w:rFonts w:ascii="Aptos" w:eastAsia="Calibri" w:hAnsi="Aptos" w:cs="Arial"/>
          <w:szCs w:val="22"/>
          <w:u w:val="none"/>
        </w:rPr>
        <w:t xml:space="preserve"> </w:t>
      </w:r>
    </w:p>
    <w:p w14:paraId="75CBAB74" w14:textId="77777777" w:rsidR="00CA0B96" w:rsidRPr="00840C23" w:rsidRDefault="00CA0B96" w:rsidP="00CA0B96">
      <w:pPr>
        <w:spacing w:after="0"/>
        <w:jc w:val="both"/>
        <w:rPr>
          <w:rFonts w:ascii="Aptos" w:eastAsia="Calibri" w:hAnsi="Aptos" w:cs="Arial"/>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4"/>
        <w:gridCol w:w="6767"/>
      </w:tblGrid>
      <w:tr w:rsidR="00446FF9" w:rsidRPr="00840C23" w14:paraId="5F02B340" w14:textId="77777777" w:rsidTr="00615363">
        <w:trPr>
          <w:trHeight w:val="146"/>
        </w:trPr>
        <w:tc>
          <w:tcPr>
            <w:tcW w:w="1378" w:type="pct"/>
          </w:tcPr>
          <w:p w14:paraId="60527ADE" w14:textId="3BA600D9" w:rsidR="00446FF9" w:rsidRPr="00840C23" w:rsidRDefault="00446FF9" w:rsidP="00446FF9">
            <w:pPr>
              <w:spacing w:after="0"/>
              <w:jc w:val="both"/>
              <w:rPr>
                <w:rFonts w:ascii="Aptos" w:eastAsia="Calibri" w:hAnsi="Aptos" w:cs="Arial"/>
              </w:rPr>
            </w:pPr>
            <w:r w:rsidRPr="00840C23">
              <w:rPr>
                <w:rFonts w:ascii="Aptos" w:eastAsia="Calibri" w:hAnsi="Aptos" w:cs="Arial"/>
              </w:rPr>
              <w:t>Agreement</w:t>
            </w:r>
          </w:p>
        </w:tc>
        <w:tc>
          <w:tcPr>
            <w:tcW w:w="3622" w:type="pct"/>
          </w:tcPr>
          <w:p w14:paraId="5740762E" w14:textId="7878B00E" w:rsidR="00446FF9" w:rsidRPr="00840C23" w:rsidRDefault="00446FF9" w:rsidP="00446FF9">
            <w:pPr>
              <w:spacing w:after="0"/>
              <w:jc w:val="both"/>
              <w:rPr>
                <w:rStyle w:val="Style12pt"/>
                <w:rFonts w:ascii="Aptos" w:hAnsi="Aptos" w:cs="Arial"/>
              </w:rPr>
            </w:pPr>
            <w:r w:rsidRPr="00840C23">
              <w:rPr>
                <w:rStyle w:val="Style12pt"/>
                <w:rFonts w:ascii="Aptos" w:hAnsi="Aptos" w:cs="Arial"/>
              </w:rPr>
              <w:t>The formal contrac</w:t>
            </w:r>
            <w:r w:rsidR="00C47833" w:rsidRPr="00840C23">
              <w:rPr>
                <w:rStyle w:val="Style12pt"/>
                <w:rFonts w:ascii="Aptos" w:hAnsi="Aptos" w:cs="Arial"/>
              </w:rPr>
              <w:t>t between ACBH</w:t>
            </w:r>
            <w:r w:rsidR="00B64D43">
              <w:rPr>
                <w:rStyle w:val="Style12pt"/>
                <w:rFonts w:ascii="Aptos" w:hAnsi="Aptos" w:cs="Arial"/>
              </w:rPr>
              <w:t>D</w:t>
            </w:r>
            <w:r w:rsidR="00C47833" w:rsidRPr="00840C23">
              <w:rPr>
                <w:rStyle w:val="Style12pt"/>
                <w:rFonts w:ascii="Aptos" w:hAnsi="Aptos" w:cs="Arial"/>
              </w:rPr>
              <w:t xml:space="preserve"> and Contractor.</w:t>
            </w:r>
          </w:p>
        </w:tc>
      </w:tr>
      <w:tr w:rsidR="00B64D43" w:rsidRPr="00840C23" w14:paraId="0388E591" w14:textId="77777777" w:rsidTr="00615363">
        <w:trPr>
          <w:trHeight w:val="146"/>
        </w:trPr>
        <w:tc>
          <w:tcPr>
            <w:tcW w:w="1378" w:type="pct"/>
          </w:tcPr>
          <w:p w14:paraId="5E277603" w14:textId="1B0A3079" w:rsidR="00B64D43" w:rsidRPr="00840C23" w:rsidRDefault="00B64D43" w:rsidP="00B64D43">
            <w:pPr>
              <w:spacing w:after="0"/>
              <w:jc w:val="both"/>
              <w:rPr>
                <w:rFonts w:ascii="Aptos" w:eastAsia="Calibri" w:hAnsi="Aptos" w:cs="Arial"/>
              </w:rPr>
            </w:pPr>
            <w:r>
              <w:rPr>
                <w:rFonts w:ascii="Aptos" w:eastAsia="Calibri" w:hAnsi="Aptos" w:cs="Arial"/>
              </w:rPr>
              <w:t>ACBHD</w:t>
            </w:r>
          </w:p>
        </w:tc>
        <w:tc>
          <w:tcPr>
            <w:tcW w:w="3622" w:type="pct"/>
          </w:tcPr>
          <w:p w14:paraId="2AE7392B" w14:textId="197583F7" w:rsidR="00B64D43" w:rsidRPr="00840C23" w:rsidRDefault="00B64D43" w:rsidP="00B64D43">
            <w:pPr>
              <w:spacing w:after="0"/>
              <w:jc w:val="both"/>
              <w:rPr>
                <w:rFonts w:ascii="Aptos" w:eastAsia="Calibri" w:hAnsi="Aptos" w:cs="Arial"/>
              </w:rPr>
            </w:pPr>
            <w:r w:rsidRPr="00BD796C">
              <w:rPr>
                <w:rFonts w:ascii="Aptos" w:eastAsia="Calibri" w:hAnsi="Aptos" w:cs="Arial"/>
              </w:rPr>
              <w:t xml:space="preserve">Alameda County Behavioral Health </w:t>
            </w:r>
            <w:r>
              <w:rPr>
                <w:rFonts w:ascii="Aptos" w:eastAsia="Calibri" w:hAnsi="Aptos" w:cs="Arial"/>
              </w:rPr>
              <w:t>Department</w:t>
            </w:r>
            <w:r w:rsidRPr="00BD796C">
              <w:rPr>
                <w:rFonts w:ascii="Aptos" w:eastAsia="Calibri" w:hAnsi="Aptos" w:cs="Arial"/>
              </w:rPr>
              <w:t>, a department of the Alameda County Health.</w:t>
            </w:r>
          </w:p>
        </w:tc>
      </w:tr>
      <w:tr w:rsidR="00CA0B96" w:rsidRPr="00840C23" w14:paraId="3973F51D" w14:textId="77777777" w:rsidTr="00615363">
        <w:trPr>
          <w:trHeight w:val="109"/>
        </w:trPr>
        <w:tc>
          <w:tcPr>
            <w:tcW w:w="1378" w:type="pct"/>
          </w:tcPr>
          <w:p w14:paraId="35DB8EF8"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Bid</w:t>
            </w:r>
          </w:p>
        </w:tc>
        <w:tc>
          <w:tcPr>
            <w:tcW w:w="3622" w:type="pct"/>
          </w:tcPr>
          <w:p w14:paraId="430888C6" w14:textId="73F92DC2" w:rsidR="00CA0B96" w:rsidRPr="00840C23" w:rsidRDefault="00CA0B96" w:rsidP="00A26B89">
            <w:pPr>
              <w:spacing w:after="0"/>
              <w:jc w:val="both"/>
              <w:rPr>
                <w:rFonts w:ascii="Aptos" w:eastAsia="Calibri" w:hAnsi="Aptos" w:cs="Arial"/>
                <w:u w:val="single"/>
              </w:rPr>
            </w:pPr>
            <w:r w:rsidRPr="00840C23">
              <w:rPr>
                <w:rFonts w:ascii="Aptos" w:eastAsia="Calibri" w:hAnsi="Aptos" w:cs="Arial"/>
              </w:rPr>
              <w:t>A Bidders’ response to this Request; used interchangeably with proposal</w:t>
            </w:r>
            <w:r w:rsidR="00C47833" w:rsidRPr="00840C23">
              <w:rPr>
                <w:rFonts w:ascii="Aptos" w:eastAsia="Calibri" w:hAnsi="Aptos" w:cs="Arial"/>
              </w:rPr>
              <w:t>.</w:t>
            </w:r>
          </w:p>
        </w:tc>
      </w:tr>
      <w:tr w:rsidR="00CA0B96" w:rsidRPr="00840C23" w14:paraId="7FC87C51" w14:textId="77777777" w:rsidTr="00615363">
        <w:trPr>
          <w:trHeight w:val="146"/>
        </w:trPr>
        <w:tc>
          <w:tcPr>
            <w:tcW w:w="1378" w:type="pct"/>
          </w:tcPr>
          <w:p w14:paraId="308F2391" w14:textId="77777777" w:rsidR="00CA0B96" w:rsidRPr="00840C23" w:rsidRDefault="00CA0B96" w:rsidP="00A26B89">
            <w:pPr>
              <w:spacing w:after="0"/>
              <w:jc w:val="both"/>
              <w:rPr>
                <w:rFonts w:ascii="Aptos" w:eastAsia="Calibri" w:hAnsi="Aptos" w:cs="Arial"/>
                <w:u w:val="single"/>
              </w:rPr>
            </w:pPr>
            <w:r w:rsidRPr="00840C23">
              <w:rPr>
                <w:rFonts w:ascii="Aptos" w:eastAsia="Calibri" w:hAnsi="Aptos" w:cs="Arial"/>
              </w:rPr>
              <w:t>Bidder</w:t>
            </w:r>
          </w:p>
        </w:tc>
        <w:tc>
          <w:tcPr>
            <w:tcW w:w="3622" w:type="pct"/>
          </w:tcPr>
          <w:p w14:paraId="7E5436D5" w14:textId="704A651C" w:rsidR="00CA0B96" w:rsidRPr="00840C23" w:rsidRDefault="00CA0B96" w:rsidP="00A26B89">
            <w:pPr>
              <w:spacing w:after="0"/>
              <w:jc w:val="both"/>
              <w:rPr>
                <w:rFonts w:ascii="Aptos" w:eastAsia="Calibri" w:hAnsi="Aptos" w:cs="Arial"/>
                <w:u w:val="single"/>
              </w:rPr>
            </w:pPr>
            <w:r w:rsidRPr="00840C23">
              <w:rPr>
                <w:rFonts w:ascii="Aptos" w:eastAsia="Calibri" w:hAnsi="Aptos" w:cs="Arial"/>
              </w:rPr>
              <w:t>The specific person or entity responding to this RFP</w:t>
            </w:r>
            <w:r w:rsidR="00C47833" w:rsidRPr="00840C23">
              <w:rPr>
                <w:rFonts w:ascii="Aptos" w:eastAsia="Calibri" w:hAnsi="Aptos" w:cs="Arial"/>
              </w:rPr>
              <w:t>.</w:t>
            </w:r>
          </w:p>
        </w:tc>
      </w:tr>
      <w:tr w:rsidR="00CA0B96" w:rsidRPr="00840C23" w14:paraId="772F9345" w14:textId="77777777" w:rsidTr="00615363">
        <w:trPr>
          <w:trHeight w:val="146"/>
        </w:trPr>
        <w:tc>
          <w:tcPr>
            <w:tcW w:w="1378" w:type="pct"/>
          </w:tcPr>
          <w:p w14:paraId="495621D7"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 xml:space="preserve">Board </w:t>
            </w:r>
          </w:p>
        </w:tc>
        <w:tc>
          <w:tcPr>
            <w:tcW w:w="3622" w:type="pct"/>
          </w:tcPr>
          <w:p w14:paraId="085D1D09" w14:textId="40C5C7DF" w:rsidR="00CA0B96" w:rsidRPr="00840C23" w:rsidRDefault="00CA0B96" w:rsidP="00A26B89">
            <w:pPr>
              <w:spacing w:after="0"/>
              <w:jc w:val="both"/>
              <w:rPr>
                <w:rFonts w:ascii="Aptos" w:eastAsia="Calibri" w:hAnsi="Aptos" w:cs="Arial"/>
              </w:rPr>
            </w:pPr>
            <w:r w:rsidRPr="00840C23">
              <w:rPr>
                <w:rFonts w:ascii="Aptos" w:eastAsia="Calibri" w:hAnsi="Aptos" w:cs="Arial"/>
              </w:rPr>
              <w:t>Shall refer to the County of Alameda Board of Supervisors</w:t>
            </w:r>
            <w:r w:rsidR="00C47833" w:rsidRPr="00840C23">
              <w:rPr>
                <w:rFonts w:ascii="Aptos" w:eastAsia="Calibri" w:hAnsi="Aptos" w:cs="Arial"/>
              </w:rPr>
              <w:t>.</w:t>
            </w:r>
          </w:p>
        </w:tc>
      </w:tr>
      <w:tr w:rsidR="00CA0B96" w:rsidRPr="00840C23" w14:paraId="4AB1E996" w14:textId="77777777" w:rsidTr="00615363">
        <w:trPr>
          <w:trHeight w:val="146"/>
        </w:trPr>
        <w:tc>
          <w:tcPr>
            <w:tcW w:w="1378" w:type="pct"/>
          </w:tcPr>
          <w:p w14:paraId="7731B653"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Client</w:t>
            </w:r>
          </w:p>
        </w:tc>
        <w:tc>
          <w:tcPr>
            <w:tcW w:w="3622" w:type="pct"/>
          </w:tcPr>
          <w:p w14:paraId="492C7C86" w14:textId="78113688" w:rsidR="00CA0B96" w:rsidRPr="00840C23" w:rsidRDefault="00CA0B96" w:rsidP="00A26B89">
            <w:pPr>
              <w:spacing w:after="0"/>
              <w:jc w:val="both"/>
              <w:rPr>
                <w:rFonts w:ascii="Aptos" w:eastAsia="Calibri" w:hAnsi="Aptos" w:cs="Arial"/>
              </w:rPr>
            </w:pPr>
            <w:r w:rsidRPr="00840C23">
              <w:rPr>
                <w:rFonts w:ascii="Aptos" w:eastAsia="Calibri" w:hAnsi="Aptos" w:cs="Arial"/>
              </w:rPr>
              <w:t>The recipient of services; used interchangeably with</w:t>
            </w:r>
            <w:r w:rsidR="00B64D43">
              <w:rPr>
                <w:rFonts w:ascii="Aptos" w:eastAsia="Calibri" w:hAnsi="Aptos" w:cs="Arial"/>
              </w:rPr>
              <w:t xml:space="preserve"> </w:t>
            </w:r>
            <w:proofErr w:type="gramStart"/>
            <w:r w:rsidR="00B64D43">
              <w:rPr>
                <w:rFonts w:eastAsia="Calibri"/>
              </w:rPr>
              <w:t>member</w:t>
            </w:r>
            <w:proofErr w:type="gramEnd"/>
            <w:r w:rsidR="007C6608">
              <w:rPr>
                <w:rFonts w:eastAsia="Calibri"/>
              </w:rPr>
              <w:t>, participant,</w:t>
            </w:r>
            <w:r w:rsidR="003E1E1C">
              <w:rPr>
                <w:rFonts w:eastAsia="Calibri"/>
              </w:rPr>
              <w:t xml:space="preserve"> </w:t>
            </w:r>
            <w:r w:rsidRPr="00840C23">
              <w:rPr>
                <w:rFonts w:ascii="Aptos" w:eastAsia="Calibri" w:hAnsi="Aptos" w:cs="Arial"/>
              </w:rPr>
              <w:t>and consumer</w:t>
            </w:r>
            <w:r w:rsidR="00C47833" w:rsidRPr="00840C23">
              <w:rPr>
                <w:rFonts w:ascii="Aptos" w:eastAsia="Calibri" w:hAnsi="Aptos" w:cs="Arial"/>
              </w:rPr>
              <w:t>.</w:t>
            </w:r>
          </w:p>
        </w:tc>
      </w:tr>
      <w:tr w:rsidR="00CA0B96" w:rsidRPr="00840C23" w14:paraId="0D87EC54" w14:textId="77777777" w:rsidTr="00615363">
        <w:trPr>
          <w:trHeight w:val="146"/>
        </w:trPr>
        <w:tc>
          <w:tcPr>
            <w:tcW w:w="1378" w:type="pct"/>
          </w:tcPr>
          <w:p w14:paraId="688F36E2"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Community-Based Organization (CBO)</w:t>
            </w:r>
          </w:p>
        </w:tc>
        <w:tc>
          <w:tcPr>
            <w:tcW w:w="3622" w:type="pct"/>
          </w:tcPr>
          <w:p w14:paraId="59397D47" w14:textId="693B1D39" w:rsidR="00CA0B96" w:rsidRPr="00840C23" w:rsidRDefault="00CA0B96" w:rsidP="00A26B89">
            <w:pPr>
              <w:spacing w:after="0"/>
              <w:jc w:val="both"/>
              <w:rPr>
                <w:rFonts w:ascii="Aptos" w:eastAsia="Calibri" w:hAnsi="Aptos" w:cs="Arial"/>
              </w:rPr>
            </w:pPr>
            <w:r w:rsidRPr="00840C23">
              <w:rPr>
                <w:rFonts w:ascii="Aptos" w:eastAsia="Calibri" w:hAnsi="Aptos" w:cs="Arial"/>
              </w:rPr>
              <w:t xml:space="preserve">A non-governmental organization that provides direct services to </w:t>
            </w:r>
            <w:r w:rsidR="003E1E1C">
              <w:rPr>
                <w:rFonts w:ascii="Aptos" w:eastAsia="Calibri" w:hAnsi="Aptos" w:cs="Arial"/>
              </w:rPr>
              <w:t>clients</w:t>
            </w:r>
            <w:r w:rsidR="00C47833" w:rsidRPr="00840C23">
              <w:rPr>
                <w:rFonts w:ascii="Aptos" w:eastAsia="Calibri" w:hAnsi="Aptos" w:cs="Arial"/>
              </w:rPr>
              <w:t>.</w:t>
            </w:r>
          </w:p>
        </w:tc>
      </w:tr>
      <w:tr w:rsidR="00CA0B96" w:rsidRPr="00840C23" w14:paraId="70311C2C" w14:textId="77777777" w:rsidTr="00615363">
        <w:trPr>
          <w:trHeight w:val="146"/>
        </w:trPr>
        <w:tc>
          <w:tcPr>
            <w:tcW w:w="1378" w:type="pct"/>
          </w:tcPr>
          <w:p w14:paraId="32821CB2"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Contractor</w:t>
            </w:r>
          </w:p>
        </w:tc>
        <w:tc>
          <w:tcPr>
            <w:tcW w:w="3622" w:type="pct"/>
          </w:tcPr>
          <w:p w14:paraId="4493ABC2" w14:textId="08576346" w:rsidR="00CA0B96" w:rsidRPr="00840C23" w:rsidRDefault="00CA0B96" w:rsidP="00A26B89">
            <w:pPr>
              <w:spacing w:after="0"/>
              <w:jc w:val="both"/>
              <w:rPr>
                <w:rFonts w:ascii="Aptos" w:eastAsia="Calibri" w:hAnsi="Aptos" w:cs="Arial"/>
              </w:rPr>
            </w:pPr>
            <w:r w:rsidRPr="00840C23">
              <w:rPr>
                <w:rFonts w:ascii="Aptos" w:eastAsia="Calibri" w:hAnsi="Aptos" w:cs="Arial"/>
              </w:rPr>
              <w:t>When capitalized, shall refer to selected Bidder that is awarded a contract</w:t>
            </w:r>
            <w:r w:rsidR="00C47833" w:rsidRPr="00840C23">
              <w:rPr>
                <w:rFonts w:ascii="Aptos" w:eastAsia="Calibri" w:hAnsi="Aptos" w:cs="Arial"/>
              </w:rPr>
              <w:t>.</w:t>
            </w:r>
          </w:p>
        </w:tc>
      </w:tr>
      <w:tr w:rsidR="00CA0B96" w:rsidRPr="00840C23" w14:paraId="5DD219AC" w14:textId="77777777" w:rsidTr="00615363">
        <w:trPr>
          <w:trHeight w:val="146"/>
        </w:trPr>
        <w:tc>
          <w:tcPr>
            <w:tcW w:w="1378" w:type="pct"/>
          </w:tcPr>
          <w:p w14:paraId="2712B700"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County</w:t>
            </w:r>
          </w:p>
        </w:tc>
        <w:tc>
          <w:tcPr>
            <w:tcW w:w="3622" w:type="pct"/>
          </w:tcPr>
          <w:p w14:paraId="14034DF3" w14:textId="02071273" w:rsidR="00CA0B96" w:rsidRPr="00840C23" w:rsidRDefault="00CA0B96" w:rsidP="00A26B89">
            <w:pPr>
              <w:spacing w:after="0"/>
              <w:jc w:val="both"/>
              <w:rPr>
                <w:rFonts w:ascii="Aptos" w:eastAsia="Calibri" w:hAnsi="Aptos" w:cs="Arial"/>
              </w:rPr>
            </w:pPr>
            <w:r w:rsidRPr="00840C23">
              <w:rPr>
                <w:rFonts w:ascii="Aptos" w:eastAsia="Calibri" w:hAnsi="Aptos" w:cs="Arial"/>
              </w:rPr>
              <w:t>When capitalized, shall refer to the County of Alameda</w:t>
            </w:r>
            <w:r w:rsidR="00C47833" w:rsidRPr="00840C23">
              <w:rPr>
                <w:rFonts w:ascii="Aptos" w:eastAsia="Calibri" w:hAnsi="Aptos" w:cs="Arial"/>
              </w:rPr>
              <w:t>.</w:t>
            </w:r>
          </w:p>
        </w:tc>
      </w:tr>
      <w:tr w:rsidR="00CA0B96" w:rsidRPr="00840C23" w14:paraId="6642571D" w14:textId="77777777" w:rsidTr="00615363">
        <w:trPr>
          <w:trHeight w:val="146"/>
        </w:trPr>
        <w:tc>
          <w:tcPr>
            <w:tcW w:w="1378" w:type="pct"/>
          </w:tcPr>
          <w:p w14:paraId="132158A8"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Federal</w:t>
            </w:r>
          </w:p>
        </w:tc>
        <w:tc>
          <w:tcPr>
            <w:tcW w:w="3622" w:type="pct"/>
          </w:tcPr>
          <w:p w14:paraId="0152F309" w14:textId="5F886CF4" w:rsidR="00CA0B96" w:rsidRPr="00840C23" w:rsidRDefault="00CA0B96" w:rsidP="00A26B89">
            <w:pPr>
              <w:spacing w:after="0"/>
              <w:jc w:val="both"/>
              <w:rPr>
                <w:rFonts w:ascii="Aptos" w:eastAsia="Calibri" w:hAnsi="Aptos" w:cs="Arial"/>
              </w:rPr>
            </w:pPr>
            <w:r w:rsidRPr="00840C23">
              <w:rPr>
                <w:rFonts w:ascii="Aptos" w:eastAsia="Calibri" w:hAnsi="Aptos" w:cs="Arial"/>
              </w:rPr>
              <w:t>Refers to United States Federal Government, its departments and/or agencies</w:t>
            </w:r>
            <w:r w:rsidR="00C47833" w:rsidRPr="00840C23">
              <w:rPr>
                <w:rFonts w:ascii="Aptos" w:eastAsia="Calibri" w:hAnsi="Aptos" w:cs="Arial"/>
              </w:rPr>
              <w:t>.</w:t>
            </w:r>
          </w:p>
        </w:tc>
      </w:tr>
      <w:tr w:rsidR="00DE52FA" w:rsidRPr="00840C23" w14:paraId="267175AB" w14:textId="77777777" w:rsidTr="00615363">
        <w:trPr>
          <w:trHeight w:val="146"/>
        </w:trPr>
        <w:tc>
          <w:tcPr>
            <w:tcW w:w="1378" w:type="pct"/>
          </w:tcPr>
          <w:p w14:paraId="458D8237" w14:textId="7AC18008" w:rsidR="00DE52FA" w:rsidRPr="00840C23" w:rsidRDefault="00DE52FA" w:rsidP="00A26B89">
            <w:pPr>
              <w:spacing w:after="0"/>
              <w:jc w:val="both"/>
              <w:rPr>
                <w:rFonts w:ascii="Aptos" w:eastAsia="Calibri" w:hAnsi="Aptos" w:cs="Arial"/>
              </w:rPr>
            </w:pPr>
            <w:r w:rsidRPr="00840C23">
              <w:rPr>
                <w:rFonts w:ascii="Aptos" w:eastAsia="Calibri" w:hAnsi="Aptos" w:cs="Arial"/>
              </w:rPr>
              <w:t>Full Time Equivalent (FTE)</w:t>
            </w:r>
          </w:p>
        </w:tc>
        <w:tc>
          <w:tcPr>
            <w:tcW w:w="3622" w:type="pct"/>
          </w:tcPr>
          <w:p w14:paraId="60C95291" w14:textId="2C1C39B2" w:rsidR="00DE52FA" w:rsidRPr="00840C23" w:rsidRDefault="00DE52FA" w:rsidP="00A26B89">
            <w:pPr>
              <w:spacing w:after="0"/>
              <w:jc w:val="both"/>
              <w:rPr>
                <w:rFonts w:ascii="Aptos" w:eastAsia="Calibri" w:hAnsi="Aptos" w:cs="Arial"/>
              </w:rPr>
            </w:pPr>
            <w:r w:rsidRPr="00840C23">
              <w:rPr>
                <w:rFonts w:ascii="Aptos" w:eastAsia="Calibri" w:hAnsi="Aptos" w:cs="Arial"/>
              </w:rPr>
              <w:t xml:space="preserve">A budgetary term used to describe the number of total hours worked divided by the maximum number of compensable hours in a full-time schedule as defined by law. </w:t>
            </w:r>
          </w:p>
        </w:tc>
      </w:tr>
      <w:tr w:rsidR="00A105D5" w:rsidRPr="00362662" w14:paraId="0558A584" w14:textId="77777777" w:rsidTr="00615363">
        <w:trPr>
          <w:trHeight w:val="146"/>
        </w:trPr>
        <w:tc>
          <w:tcPr>
            <w:tcW w:w="1378" w:type="pct"/>
          </w:tcPr>
          <w:p w14:paraId="7B177C07" w14:textId="621A0719" w:rsidR="00A105D5" w:rsidRPr="00840C23" w:rsidRDefault="00A105D5" w:rsidP="00A26B89">
            <w:pPr>
              <w:spacing w:after="0"/>
              <w:jc w:val="both"/>
              <w:rPr>
                <w:rFonts w:ascii="Aptos" w:eastAsia="Calibri" w:hAnsi="Aptos" w:cs="Arial"/>
              </w:rPr>
            </w:pPr>
            <w:r>
              <w:rPr>
                <w:rFonts w:ascii="Aptos" w:eastAsia="Calibri" w:hAnsi="Aptos" w:cs="Arial"/>
              </w:rPr>
              <w:t xml:space="preserve">Health Appraisal </w:t>
            </w:r>
          </w:p>
        </w:tc>
        <w:tc>
          <w:tcPr>
            <w:tcW w:w="3622" w:type="pct"/>
          </w:tcPr>
          <w:p w14:paraId="4EFE1AD8" w14:textId="08D011DE" w:rsidR="00A105D5" w:rsidRPr="00362662" w:rsidRDefault="00362662" w:rsidP="00A26B89">
            <w:pPr>
              <w:spacing w:after="0"/>
              <w:jc w:val="both"/>
              <w:rPr>
                <w:rFonts w:ascii="Aptos" w:eastAsia="Calibri" w:hAnsi="Aptos" w:cs="Arial"/>
              </w:rPr>
            </w:pPr>
            <w:r w:rsidRPr="00362662">
              <w:rPr>
                <w:rFonts w:ascii="Aptos" w:eastAsia="Calibri" w:hAnsi="Aptos" w:cs="Arial"/>
              </w:rPr>
              <w:t>Comprehensive evaluation that combines questionnaires, physical data and life</w:t>
            </w:r>
            <w:r>
              <w:rPr>
                <w:rFonts w:ascii="Aptos" w:eastAsia="Calibri" w:hAnsi="Aptos" w:cs="Arial"/>
              </w:rPr>
              <w:t>style history to create an overall health picture</w:t>
            </w:r>
          </w:p>
        </w:tc>
      </w:tr>
      <w:tr w:rsidR="00A105D5" w:rsidRPr="00840C23" w14:paraId="74884771" w14:textId="77777777" w:rsidTr="00615363">
        <w:trPr>
          <w:trHeight w:val="146"/>
        </w:trPr>
        <w:tc>
          <w:tcPr>
            <w:tcW w:w="1378" w:type="pct"/>
          </w:tcPr>
          <w:p w14:paraId="03D48C91" w14:textId="0DC38F1D" w:rsidR="00A105D5" w:rsidRPr="00840C23" w:rsidRDefault="00A105D5" w:rsidP="00A26B89">
            <w:pPr>
              <w:spacing w:after="0"/>
              <w:jc w:val="both"/>
              <w:rPr>
                <w:rFonts w:ascii="Aptos" w:eastAsia="Calibri" w:hAnsi="Aptos" w:cs="Arial"/>
              </w:rPr>
            </w:pPr>
            <w:r>
              <w:rPr>
                <w:rFonts w:ascii="Aptos" w:eastAsia="Calibri" w:hAnsi="Aptos" w:cs="Arial"/>
              </w:rPr>
              <w:t>Health Screening</w:t>
            </w:r>
          </w:p>
        </w:tc>
        <w:tc>
          <w:tcPr>
            <w:tcW w:w="3622" w:type="pct"/>
          </w:tcPr>
          <w:p w14:paraId="0C214CB4" w14:textId="3BED618B" w:rsidR="00A105D5" w:rsidRPr="00840C23" w:rsidRDefault="00362662" w:rsidP="00A26B89">
            <w:pPr>
              <w:spacing w:after="0"/>
              <w:jc w:val="both"/>
              <w:rPr>
                <w:rFonts w:ascii="Aptos" w:eastAsia="Calibri" w:hAnsi="Aptos" w:cs="Arial"/>
              </w:rPr>
            </w:pPr>
            <w:r>
              <w:rPr>
                <w:rFonts w:ascii="Aptos" w:eastAsia="Calibri" w:hAnsi="Aptos" w:cs="Arial"/>
              </w:rPr>
              <w:t>Test used to check for unrecognized diseases or risk factors</w:t>
            </w:r>
          </w:p>
        </w:tc>
      </w:tr>
      <w:tr w:rsidR="00CA0B96" w:rsidRPr="00840C23" w14:paraId="5B59E44E" w14:textId="77777777" w:rsidTr="00615363">
        <w:trPr>
          <w:trHeight w:val="146"/>
        </w:trPr>
        <w:tc>
          <w:tcPr>
            <w:tcW w:w="1378" w:type="pct"/>
          </w:tcPr>
          <w:p w14:paraId="1DE7AB83"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Licensed Practitioner of the Healing Arts (LPHA)</w:t>
            </w:r>
          </w:p>
        </w:tc>
        <w:tc>
          <w:tcPr>
            <w:tcW w:w="3622" w:type="pct"/>
          </w:tcPr>
          <w:p w14:paraId="5BAB72A4"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 xml:space="preserve">Licensed clinical staff (MD, PhD, MFT, LCSW) and staff who are registered with the California Board of Behavioral Sciences, usually registered MFT/ASW interns; psychologists who are waivered by the State to provide services; and </w:t>
            </w:r>
            <w:proofErr w:type="gramStart"/>
            <w:r w:rsidRPr="00840C23">
              <w:rPr>
                <w:rFonts w:ascii="Aptos" w:eastAsia="Calibri" w:hAnsi="Aptos" w:cs="Arial"/>
              </w:rPr>
              <w:t>Master’s</w:t>
            </w:r>
            <w:proofErr w:type="gramEnd"/>
            <w:r w:rsidRPr="00840C23">
              <w:rPr>
                <w:rFonts w:ascii="Aptos" w:eastAsia="Calibri" w:hAnsi="Aptos" w:cs="Arial"/>
              </w:rPr>
              <w:t xml:space="preserve"> level clinical nurse specialists who have national or state license to practice independently.</w:t>
            </w:r>
          </w:p>
        </w:tc>
      </w:tr>
      <w:tr w:rsidR="00CA0B96" w:rsidRPr="00840C23" w14:paraId="6408CDD6" w14:textId="77777777" w:rsidTr="00615363">
        <w:trPr>
          <w:trHeight w:val="494"/>
        </w:trPr>
        <w:tc>
          <w:tcPr>
            <w:tcW w:w="1378" w:type="pct"/>
            <w:tcBorders>
              <w:top w:val="single" w:sz="4" w:space="0" w:color="auto"/>
              <w:left w:val="single" w:sz="4" w:space="0" w:color="auto"/>
              <w:bottom w:val="single" w:sz="4" w:space="0" w:color="auto"/>
              <w:right w:val="single" w:sz="4" w:space="0" w:color="auto"/>
            </w:tcBorders>
          </w:tcPr>
          <w:p w14:paraId="58D6CCB2"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Mental Health Services</w:t>
            </w:r>
          </w:p>
        </w:tc>
        <w:tc>
          <w:tcPr>
            <w:tcW w:w="3622" w:type="pct"/>
            <w:tcBorders>
              <w:top w:val="single" w:sz="4" w:space="0" w:color="auto"/>
              <w:left w:val="single" w:sz="4" w:space="0" w:color="auto"/>
              <w:bottom w:val="single" w:sz="4" w:space="0" w:color="auto"/>
              <w:right w:val="single" w:sz="4" w:space="0" w:color="auto"/>
            </w:tcBorders>
          </w:tcPr>
          <w:p w14:paraId="4377BFE0" w14:textId="67126FA4" w:rsidR="00CA0B96" w:rsidRPr="00840C23" w:rsidRDefault="00CA0B96" w:rsidP="00A26B89">
            <w:pPr>
              <w:spacing w:after="0"/>
              <w:jc w:val="both"/>
              <w:rPr>
                <w:rFonts w:ascii="Aptos" w:eastAsia="Calibri" w:hAnsi="Aptos" w:cs="Arial"/>
              </w:rPr>
            </w:pPr>
            <w:r w:rsidRPr="00840C23">
              <w:rPr>
                <w:rFonts w:ascii="Aptos" w:eastAsia="Calibri" w:hAnsi="Aptos" w:cs="Arial"/>
              </w:rPr>
              <w:t>Individual, family</w:t>
            </w:r>
            <w:r w:rsidR="00B64D43">
              <w:rPr>
                <w:rFonts w:ascii="Aptos" w:eastAsia="Calibri" w:hAnsi="Aptos" w:cs="Arial"/>
              </w:rPr>
              <w:t>,</w:t>
            </w:r>
            <w:r w:rsidRPr="00840C23">
              <w:rPr>
                <w:rFonts w:ascii="Aptos" w:eastAsia="Calibri" w:hAnsi="Aptos" w:cs="Arial"/>
              </w:rPr>
              <w:t xml:space="preserve"> or group services or interventions that are designed to provide information on mental health issues, reduction of mental disability</w:t>
            </w:r>
            <w:r w:rsidR="00B64D43">
              <w:rPr>
                <w:rFonts w:ascii="Aptos" w:eastAsia="Calibri" w:hAnsi="Aptos" w:cs="Arial"/>
              </w:rPr>
              <w:t>,</w:t>
            </w:r>
            <w:r w:rsidRPr="00840C23">
              <w:rPr>
                <w:rFonts w:ascii="Aptos" w:eastAsia="Calibri" w:hAnsi="Aptos" w:cs="Arial"/>
              </w:rPr>
              <w:t xml:space="preserve"> and/or improvement or maintenance of functioning</w:t>
            </w:r>
            <w:r w:rsidR="00C47833" w:rsidRPr="00840C23">
              <w:rPr>
                <w:rFonts w:ascii="Aptos" w:eastAsia="Calibri" w:hAnsi="Aptos" w:cs="Arial"/>
              </w:rPr>
              <w:t>.</w:t>
            </w:r>
          </w:p>
        </w:tc>
      </w:tr>
      <w:tr w:rsidR="00DE52FA" w:rsidRPr="00840C23" w14:paraId="0FE197C5" w14:textId="77777777" w:rsidTr="00615363">
        <w:trPr>
          <w:trHeight w:val="494"/>
        </w:trPr>
        <w:tc>
          <w:tcPr>
            <w:tcW w:w="1378" w:type="pct"/>
            <w:tcBorders>
              <w:top w:val="single" w:sz="4" w:space="0" w:color="auto"/>
              <w:left w:val="single" w:sz="4" w:space="0" w:color="auto"/>
              <w:bottom w:val="single" w:sz="4" w:space="0" w:color="auto"/>
              <w:right w:val="single" w:sz="4" w:space="0" w:color="auto"/>
            </w:tcBorders>
          </w:tcPr>
          <w:p w14:paraId="68E95E82" w14:textId="7198D5AE" w:rsidR="00DE52FA" w:rsidRPr="00840C23" w:rsidRDefault="00DE52FA" w:rsidP="00A26B89">
            <w:pPr>
              <w:spacing w:after="0"/>
              <w:jc w:val="both"/>
              <w:rPr>
                <w:rFonts w:ascii="Aptos" w:eastAsia="Calibri" w:hAnsi="Aptos" w:cs="Arial"/>
              </w:rPr>
            </w:pPr>
            <w:r w:rsidRPr="00840C23">
              <w:rPr>
                <w:rFonts w:ascii="Aptos" w:eastAsia="Calibri" w:hAnsi="Aptos" w:cs="Arial"/>
              </w:rPr>
              <w:t>Outcomes</w:t>
            </w:r>
          </w:p>
        </w:tc>
        <w:tc>
          <w:tcPr>
            <w:tcW w:w="3622" w:type="pct"/>
            <w:tcBorders>
              <w:top w:val="single" w:sz="4" w:space="0" w:color="auto"/>
              <w:left w:val="single" w:sz="4" w:space="0" w:color="auto"/>
              <w:bottom w:val="single" w:sz="4" w:space="0" w:color="auto"/>
              <w:right w:val="single" w:sz="4" w:space="0" w:color="auto"/>
            </w:tcBorders>
          </w:tcPr>
          <w:p w14:paraId="5BDB8747" w14:textId="6CF85E40" w:rsidR="00DE52FA" w:rsidRPr="00840C23" w:rsidRDefault="00DE52FA" w:rsidP="009C0E5C">
            <w:pPr>
              <w:spacing w:after="0"/>
              <w:jc w:val="both"/>
              <w:rPr>
                <w:rFonts w:ascii="Aptos" w:eastAsia="Calibri" w:hAnsi="Aptos" w:cs="Arial"/>
              </w:rPr>
            </w:pPr>
            <w:r w:rsidRPr="00840C23">
              <w:rPr>
                <w:rFonts w:ascii="Aptos" w:eastAsia="Calibri" w:hAnsi="Aptos" w:cs="Arial"/>
              </w:rPr>
              <w:t>The extent of change in attitudes, values, behaviors, or conditions between baseline measurement and subsequent points of measurement. Depending on the nature of the intervention and the theory of change guiding it, changes can be short, intermediate, and longer-term outcomes.</w:t>
            </w:r>
          </w:p>
        </w:tc>
      </w:tr>
      <w:tr w:rsidR="00CA0B96" w:rsidRPr="00840C23" w14:paraId="264BA9AA" w14:textId="77777777" w:rsidTr="00615363">
        <w:trPr>
          <w:trHeight w:val="272"/>
        </w:trPr>
        <w:tc>
          <w:tcPr>
            <w:tcW w:w="1378" w:type="pct"/>
          </w:tcPr>
          <w:p w14:paraId="40CD864D" w14:textId="77777777" w:rsidR="00CA0B96" w:rsidRPr="00840C23" w:rsidRDefault="00CA0B96" w:rsidP="00A26B89">
            <w:pPr>
              <w:spacing w:after="0"/>
              <w:jc w:val="both"/>
              <w:rPr>
                <w:rFonts w:ascii="Aptos" w:eastAsia="Calibri" w:hAnsi="Aptos" w:cs="Arial"/>
                <w:bCs/>
              </w:rPr>
            </w:pPr>
            <w:r w:rsidRPr="00840C23">
              <w:rPr>
                <w:rFonts w:ascii="Aptos" w:eastAsia="Calibri" w:hAnsi="Aptos" w:cs="Arial"/>
              </w:rPr>
              <w:t>Proposal</w:t>
            </w:r>
          </w:p>
        </w:tc>
        <w:tc>
          <w:tcPr>
            <w:tcW w:w="3622" w:type="pct"/>
          </w:tcPr>
          <w:p w14:paraId="27A5FF9B"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Shall mean Bidder’s response to this RFP; used interchangeably with bid.</w:t>
            </w:r>
          </w:p>
        </w:tc>
      </w:tr>
      <w:tr w:rsidR="00CA0B96" w:rsidRPr="00840C23" w14:paraId="27671AD9" w14:textId="77777777" w:rsidTr="00615363">
        <w:trPr>
          <w:trHeight w:val="251"/>
        </w:trPr>
        <w:tc>
          <w:tcPr>
            <w:tcW w:w="1378" w:type="pct"/>
          </w:tcPr>
          <w:p w14:paraId="3FB895C1"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lastRenderedPageBreak/>
              <w:t xml:space="preserve">Qualified </w:t>
            </w:r>
          </w:p>
        </w:tc>
        <w:tc>
          <w:tcPr>
            <w:tcW w:w="3622" w:type="pct"/>
          </w:tcPr>
          <w:p w14:paraId="2755F364" w14:textId="77777777" w:rsidR="00CA0B96" w:rsidRPr="00840C23" w:rsidRDefault="00CA0B96" w:rsidP="00A26B89">
            <w:pPr>
              <w:spacing w:after="0"/>
              <w:jc w:val="both"/>
              <w:rPr>
                <w:rFonts w:ascii="Aptos" w:eastAsia="Calibri" w:hAnsi="Aptos" w:cs="Arial"/>
              </w:rPr>
            </w:pPr>
            <w:proofErr w:type="gramStart"/>
            <w:r w:rsidRPr="00840C23">
              <w:rPr>
                <w:rFonts w:ascii="Aptos" w:eastAsia="Calibri" w:hAnsi="Aptos" w:cs="Arial"/>
              </w:rPr>
              <w:t>Competent</w:t>
            </w:r>
            <w:proofErr w:type="gramEnd"/>
            <w:r w:rsidRPr="00840C23">
              <w:rPr>
                <w:rFonts w:ascii="Aptos" w:eastAsia="Calibri" w:hAnsi="Aptos" w:cs="Arial"/>
              </w:rPr>
              <w:t xml:space="preserve"> by training and experience to </w:t>
            </w:r>
            <w:proofErr w:type="gramStart"/>
            <w:r w:rsidRPr="00840C23">
              <w:rPr>
                <w:rFonts w:ascii="Aptos" w:eastAsia="Calibri" w:hAnsi="Aptos" w:cs="Arial"/>
              </w:rPr>
              <w:t>be in compliance with</w:t>
            </w:r>
            <w:proofErr w:type="gramEnd"/>
            <w:r w:rsidRPr="00840C23">
              <w:rPr>
                <w:rFonts w:ascii="Aptos" w:eastAsia="Calibri" w:hAnsi="Aptos" w:cs="Arial"/>
              </w:rPr>
              <w:t xml:space="preserve"> specified requirements.</w:t>
            </w:r>
          </w:p>
        </w:tc>
      </w:tr>
      <w:tr w:rsidR="00CA0B96" w:rsidRPr="00840C23" w14:paraId="506B8CA8" w14:textId="77777777" w:rsidTr="00615363">
        <w:trPr>
          <w:trHeight w:val="494"/>
        </w:trPr>
        <w:tc>
          <w:tcPr>
            <w:tcW w:w="1378" w:type="pct"/>
          </w:tcPr>
          <w:p w14:paraId="3DA5575D"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Request for Proposal (RFP)</w:t>
            </w:r>
          </w:p>
        </w:tc>
        <w:tc>
          <w:tcPr>
            <w:tcW w:w="3622" w:type="pct"/>
          </w:tcPr>
          <w:p w14:paraId="0B156FB8"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Shall mean this document, which is the County of Alameda’s request for proposal to provide the services being solicited herein; also referred herein as RFP.</w:t>
            </w:r>
          </w:p>
        </w:tc>
      </w:tr>
      <w:tr w:rsidR="00CA0B96" w:rsidRPr="00840C23" w14:paraId="014457F0" w14:textId="77777777" w:rsidTr="00615363">
        <w:trPr>
          <w:trHeight w:val="272"/>
        </w:trPr>
        <w:tc>
          <w:tcPr>
            <w:tcW w:w="1378" w:type="pct"/>
          </w:tcPr>
          <w:p w14:paraId="48FFE651"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Response</w:t>
            </w:r>
          </w:p>
        </w:tc>
        <w:tc>
          <w:tcPr>
            <w:tcW w:w="3622" w:type="pct"/>
          </w:tcPr>
          <w:p w14:paraId="1C3390BD" w14:textId="13E507CF" w:rsidR="00CA0B96" w:rsidRPr="00840C23" w:rsidRDefault="00CA0B96" w:rsidP="00A26B89">
            <w:pPr>
              <w:spacing w:after="0"/>
              <w:jc w:val="both"/>
              <w:rPr>
                <w:rFonts w:ascii="Aptos" w:eastAsia="Calibri" w:hAnsi="Aptos" w:cs="Arial"/>
              </w:rPr>
            </w:pPr>
            <w:r w:rsidRPr="00840C23">
              <w:rPr>
                <w:rFonts w:ascii="Aptos" w:eastAsia="Calibri" w:hAnsi="Aptos" w:cs="Arial"/>
              </w:rPr>
              <w:t>Shall refer to Bidder’s proposal submitted in reply to RFP</w:t>
            </w:r>
            <w:r w:rsidR="00C47833" w:rsidRPr="00840C23">
              <w:rPr>
                <w:rFonts w:ascii="Aptos" w:eastAsia="Calibri" w:hAnsi="Aptos" w:cs="Arial"/>
              </w:rPr>
              <w:t>.</w:t>
            </w:r>
          </w:p>
        </w:tc>
      </w:tr>
      <w:tr w:rsidR="00B2196B" w:rsidRPr="00840C23" w14:paraId="3D324B95" w14:textId="77777777" w:rsidTr="00615363">
        <w:trPr>
          <w:trHeight w:val="272"/>
        </w:trPr>
        <w:tc>
          <w:tcPr>
            <w:tcW w:w="1378" w:type="pct"/>
          </w:tcPr>
          <w:p w14:paraId="7E00E6E7" w14:textId="17D2BD6C" w:rsidR="00B2196B" w:rsidRPr="00840C23" w:rsidRDefault="00B2196B" w:rsidP="00A26B89">
            <w:pPr>
              <w:spacing w:after="0"/>
              <w:jc w:val="both"/>
              <w:rPr>
                <w:rFonts w:ascii="Aptos" w:eastAsia="Calibri" w:hAnsi="Aptos" w:cs="Arial"/>
              </w:rPr>
            </w:pPr>
            <w:r>
              <w:rPr>
                <w:rFonts w:ascii="Aptos" w:eastAsia="Calibri" w:hAnsi="Aptos" w:cs="Arial"/>
              </w:rPr>
              <w:t>Sick Call</w:t>
            </w:r>
          </w:p>
        </w:tc>
        <w:tc>
          <w:tcPr>
            <w:tcW w:w="3622" w:type="pct"/>
          </w:tcPr>
          <w:p w14:paraId="03A71DE3" w14:textId="5C4C6B53" w:rsidR="00B2196B" w:rsidRPr="00840C23" w:rsidRDefault="00B2196B" w:rsidP="00A26B89">
            <w:pPr>
              <w:spacing w:after="0"/>
              <w:jc w:val="both"/>
              <w:rPr>
                <w:rFonts w:ascii="Aptos" w:eastAsia="Calibri" w:hAnsi="Aptos" w:cs="Arial"/>
              </w:rPr>
            </w:pPr>
            <w:r w:rsidRPr="00B2196B">
              <w:rPr>
                <w:rFonts w:ascii="Aptos" w:eastAsia="Calibri" w:hAnsi="Aptos" w:cs="Arial"/>
              </w:rPr>
              <w:t>Sick call is the formal, routine process for inmates to request medical attention for non-emergency illnesses or injuries</w:t>
            </w:r>
          </w:p>
        </w:tc>
      </w:tr>
      <w:tr w:rsidR="00CA0B96" w:rsidRPr="00840C23" w14:paraId="31CED29E" w14:textId="77777777" w:rsidTr="00615363">
        <w:trPr>
          <w:trHeight w:val="272"/>
        </w:trPr>
        <w:tc>
          <w:tcPr>
            <w:tcW w:w="1378" w:type="pct"/>
          </w:tcPr>
          <w:p w14:paraId="35EE4B49"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SLEB</w:t>
            </w:r>
          </w:p>
        </w:tc>
        <w:tc>
          <w:tcPr>
            <w:tcW w:w="3622" w:type="pct"/>
          </w:tcPr>
          <w:p w14:paraId="11CAF2BC"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Small Local Emerging Business</w:t>
            </w:r>
          </w:p>
        </w:tc>
      </w:tr>
      <w:tr w:rsidR="00CA0B96" w:rsidRPr="00840C23" w14:paraId="7838D464" w14:textId="77777777" w:rsidTr="00615363">
        <w:trPr>
          <w:trHeight w:val="272"/>
        </w:trPr>
        <w:tc>
          <w:tcPr>
            <w:tcW w:w="1378" w:type="pct"/>
          </w:tcPr>
          <w:p w14:paraId="6672B357" w14:textId="77777777" w:rsidR="00CA0B96" w:rsidRPr="00840C23" w:rsidRDefault="00CA0B96" w:rsidP="00A26B89">
            <w:pPr>
              <w:spacing w:after="0"/>
              <w:jc w:val="both"/>
              <w:rPr>
                <w:rFonts w:ascii="Aptos" w:eastAsia="Calibri" w:hAnsi="Aptos" w:cs="Arial"/>
              </w:rPr>
            </w:pPr>
            <w:r w:rsidRPr="00840C23">
              <w:rPr>
                <w:rFonts w:ascii="Aptos" w:eastAsia="Calibri" w:hAnsi="Aptos" w:cs="Arial"/>
              </w:rPr>
              <w:t>State</w:t>
            </w:r>
          </w:p>
        </w:tc>
        <w:tc>
          <w:tcPr>
            <w:tcW w:w="3622" w:type="pct"/>
          </w:tcPr>
          <w:p w14:paraId="5956F66F" w14:textId="1076D013" w:rsidR="00CA0B96" w:rsidRPr="00840C23" w:rsidRDefault="00CA0B96" w:rsidP="00A26B89">
            <w:pPr>
              <w:spacing w:after="0"/>
              <w:jc w:val="both"/>
              <w:rPr>
                <w:rFonts w:ascii="Aptos" w:eastAsia="Calibri" w:hAnsi="Aptos" w:cs="Arial"/>
              </w:rPr>
            </w:pPr>
            <w:proofErr w:type="gramStart"/>
            <w:r w:rsidRPr="00840C23">
              <w:rPr>
                <w:rFonts w:ascii="Aptos" w:eastAsia="Calibri" w:hAnsi="Aptos" w:cs="Arial"/>
              </w:rPr>
              <w:t>Refers</w:t>
            </w:r>
            <w:proofErr w:type="gramEnd"/>
            <w:r w:rsidRPr="00840C23">
              <w:rPr>
                <w:rFonts w:ascii="Aptos" w:eastAsia="Calibri" w:hAnsi="Aptos" w:cs="Arial"/>
              </w:rPr>
              <w:t xml:space="preserve"> to State of California, its departments and/or agencies</w:t>
            </w:r>
            <w:r w:rsidR="00C47833" w:rsidRPr="00840C23">
              <w:rPr>
                <w:rFonts w:ascii="Aptos" w:eastAsia="Calibri" w:hAnsi="Aptos" w:cs="Arial"/>
              </w:rPr>
              <w:t>.</w:t>
            </w:r>
          </w:p>
        </w:tc>
      </w:tr>
    </w:tbl>
    <w:p w14:paraId="35D4A180" w14:textId="3D2E224D" w:rsidR="007B0A93" w:rsidRPr="00840C23" w:rsidRDefault="007B0A93" w:rsidP="009D6218">
      <w:pPr>
        <w:spacing w:after="160" w:line="259" w:lineRule="auto"/>
        <w:rPr>
          <w:rFonts w:ascii="Aptos" w:hAnsi="Aptos" w:cs="Arial"/>
          <w:b/>
          <w:i/>
        </w:rPr>
        <w:sectPr w:rsidR="007B0A93" w:rsidRPr="00840C23" w:rsidSect="007B0A93">
          <w:footerReference w:type="default" r:id="rId26"/>
          <w:type w:val="continuous"/>
          <w:pgSz w:w="12240" w:h="15840"/>
          <w:pgMar w:top="1440" w:right="1440" w:bottom="1440" w:left="1440" w:header="432" w:footer="317" w:gutter="0"/>
          <w:cols w:space="720"/>
          <w:docGrid w:linePitch="299"/>
        </w:sectPr>
      </w:pPr>
    </w:p>
    <w:p w14:paraId="253C99F4" w14:textId="36D790C1" w:rsidR="004C6269" w:rsidRPr="00840C23" w:rsidRDefault="004C6269" w:rsidP="00566A17">
      <w:pPr>
        <w:pStyle w:val="Heading2"/>
        <w:numPr>
          <w:ilvl w:val="0"/>
          <w:numId w:val="28"/>
        </w:numPr>
        <w:rPr>
          <w:rFonts w:ascii="Aptos" w:hAnsi="Aptos"/>
        </w:rPr>
      </w:pPr>
      <w:bookmarkStart w:id="129" w:name="_Toc517450206"/>
      <w:bookmarkStart w:id="130" w:name="_Toc242181448"/>
      <w:r w:rsidRPr="00840C23">
        <w:rPr>
          <w:rFonts w:ascii="Aptos" w:hAnsi="Aptos"/>
        </w:rPr>
        <w:lastRenderedPageBreak/>
        <w:t xml:space="preserve">BID </w:t>
      </w:r>
      <w:bookmarkEnd w:id="129"/>
      <w:r w:rsidR="00272D98">
        <w:rPr>
          <w:rFonts w:ascii="Aptos" w:hAnsi="Aptos"/>
        </w:rPr>
        <w:t>RESPONSE PACKET</w:t>
      </w:r>
      <w:bookmarkEnd w:id="130"/>
    </w:p>
    <w:p w14:paraId="20EAFCDC" w14:textId="01ED5AAF" w:rsidR="00272D98" w:rsidRDefault="00272D98">
      <w:pPr>
        <w:spacing w:after="160" w:line="259" w:lineRule="auto"/>
        <w:rPr>
          <w:rFonts w:ascii="Aptos" w:eastAsia="Calibri" w:hAnsi="Aptos"/>
          <w:b/>
          <w:i/>
        </w:rPr>
      </w:pPr>
      <w:r>
        <w:rPr>
          <w:rFonts w:ascii="Aptos" w:eastAsia="Calibri" w:hAnsi="Aptos"/>
          <w:b/>
          <w:i/>
        </w:rPr>
        <w:br w:type="page"/>
      </w:r>
    </w:p>
    <w:p w14:paraId="09BC90D1" w14:textId="77777777" w:rsidR="004C6269" w:rsidRPr="00840C23" w:rsidRDefault="004C6269" w:rsidP="004C6269">
      <w:pPr>
        <w:spacing w:after="0"/>
        <w:jc w:val="center"/>
        <w:rPr>
          <w:rFonts w:ascii="Aptos" w:eastAsia="Calibri" w:hAnsi="Aptos"/>
          <w:b/>
          <w:i/>
        </w:rPr>
      </w:pPr>
    </w:p>
    <w:p w14:paraId="399CD537" w14:textId="34241AEB" w:rsidR="004C6269" w:rsidRPr="00840C23" w:rsidRDefault="004C6269" w:rsidP="00566A17">
      <w:pPr>
        <w:pStyle w:val="Heading2"/>
        <w:numPr>
          <w:ilvl w:val="0"/>
          <w:numId w:val="28"/>
        </w:numPr>
        <w:rPr>
          <w:rFonts w:ascii="Aptos" w:eastAsia="Calibri" w:hAnsi="Aptos"/>
        </w:rPr>
      </w:pPr>
      <w:bookmarkStart w:id="131" w:name="_Toc517450208"/>
      <w:bookmarkStart w:id="132" w:name="_Toc242181449"/>
      <w:r w:rsidRPr="00840C23">
        <w:rPr>
          <w:rFonts w:ascii="Aptos" w:eastAsia="Calibri" w:hAnsi="Aptos"/>
        </w:rPr>
        <w:t>INSURANCE REQUIREMENTS</w:t>
      </w:r>
      <w:bookmarkEnd w:id="131"/>
      <w:bookmarkEnd w:id="132"/>
    </w:p>
    <w:p w14:paraId="50AC675C" w14:textId="77777777" w:rsidR="004C6269" w:rsidRPr="00840C23" w:rsidRDefault="004C6269" w:rsidP="004C6269">
      <w:pPr>
        <w:tabs>
          <w:tab w:val="left" w:pos="-720"/>
        </w:tabs>
        <w:spacing w:after="0" w:line="240" w:lineRule="auto"/>
        <w:jc w:val="center"/>
        <w:rPr>
          <w:rFonts w:ascii="Aptos" w:eastAsia="Times New Roman" w:hAnsi="Aptos" w:cs="Arial"/>
          <w:b/>
          <w:spacing w:val="-3"/>
          <w:szCs w:val="20"/>
        </w:rPr>
      </w:pPr>
    </w:p>
    <w:p w14:paraId="01062019" w14:textId="796517C1" w:rsidR="004C6269" w:rsidRPr="00840C23" w:rsidRDefault="004C6269" w:rsidP="00716D47">
      <w:pPr>
        <w:spacing w:after="0" w:line="240" w:lineRule="auto"/>
        <w:jc w:val="both"/>
        <w:rPr>
          <w:rFonts w:ascii="Aptos" w:eastAsia="Calibri" w:hAnsi="Aptos" w:cs="Arial"/>
          <w:szCs w:val="20"/>
        </w:rPr>
      </w:pPr>
      <w:r w:rsidRPr="00840C23">
        <w:rPr>
          <w:rFonts w:ascii="Aptos" w:eastAsia="Times New Roman" w:hAnsi="Aptos" w:cs="Arial"/>
          <w:szCs w:val="20"/>
        </w:rPr>
        <w:t>Insurance certificate</w:t>
      </w:r>
      <w:r w:rsidR="0037403E">
        <w:rPr>
          <w:rFonts w:ascii="Aptos" w:eastAsia="Times New Roman" w:hAnsi="Aptos" w:cs="Arial"/>
          <w:szCs w:val="20"/>
        </w:rPr>
        <w:t>s</w:t>
      </w:r>
      <w:r w:rsidRPr="00840C23">
        <w:rPr>
          <w:rFonts w:ascii="Aptos" w:eastAsia="Times New Roman" w:hAnsi="Aptos" w:cs="Arial"/>
          <w:szCs w:val="20"/>
        </w:rPr>
        <w:t xml:space="preserve"> are not required at the time of</w:t>
      </w:r>
      <w:r w:rsidR="0037403E">
        <w:rPr>
          <w:rFonts w:ascii="Aptos" w:eastAsia="Times New Roman" w:hAnsi="Aptos" w:cs="Arial"/>
          <w:szCs w:val="20"/>
        </w:rPr>
        <w:t xml:space="preserve"> bid</w:t>
      </w:r>
      <w:r w:rsidRPr="00840C23">
        <w:rPr>
          <w:rFonts w:ascii="Aptos" w:eastAsia="Times New Roman" w:hAnsi="Aptos" w:cs="Arial"/>
          <w:szCs w:val="20"/>
        </w:rPr>
        <w:t xml:space="preserve"> submission; however, by signing Exhibit A – Bidder Information and Acceptance, the Bidder agrees to meet the minimum insurance requirements state</w:t>
      </w:r>
      <w:r w:rsidR="00680C92">
        <w:rPr>
          <w:rFonts w:ascii="Aptos" w:eastAsia="Times New Roman" w:hAnsi="Aptos" w:cs="Arial"/>
          <w:szCs w:val="20"/>
        </w:rPr>
        <w:t xml:space="preserve">d </w:t>
      </w:r>
      <w:r w:rsidRPr="00840C23">
        <w:rPr>
          <w:rFonts w:ascii="Aptos" w:eastAsia="Times New Roman" w:hAnsi="Aptos" w:cs="Arial"/>
          <w:szCs w:val="20"/>
        </w:rPr>
        <w:t xml:space="preserve">in the RFP, prior to award.  This documentation must be provided to the County, and shall include insurance certificate and additional </w:t>
      </w:r>
      <w:proofErr w:type="gramStart"/>
      <w:r w:rsidRPr="00840C23">
        <w:rPr>
          <w:rFonts w:ascii="Aptos" w:eastAsia="Times New Roman" w:hAnsi="Aptos" w:cs="Arial"/>
          <w:szCs w:val="20"/>
        </w:rPr>
        <w:t>insured</w:t>
      </w:r>
      <w:proofErr w:type="gramEnd"/>
      <w:r w:rsidRPr="00840C23">
        <w:rPr>
          <w:rFonts w:ascii="Aptos" w:eastAsia="Times New Roman" w:hAnsi="Aptos" w:cs="Arial"/>
          <w:szCs w:val="20"/>
        </w:rPr>
        <w:t xml:space="preserve"> certificate, </w:t>
      </w:r>
      <w:proofErr w:type="gramStart"/>
      <w:r w:rsidRPr="00840C23">
        <w:rPr>
          <w:rFonts w:ascii="Aptos" w:eastAsia="Times New Roman" w:hAnsi="Aptos" w:cs="Arial"/>
          <w:szCs w:val="20"/>
        </w:rPr>
        <w:t>naming</w:t>
      </w:r>
      <w:proofErr w:type="gramEnd"/>
      <w:r w:rsidRPr="00840C23">
        <w:rPr>
          <w:rFonts w:ascii="Aptos" w:eastAsia="Times New Roman" w:hAnsi="Aptos" w:cs="Arial"/>
          <w:szCs w:val="20"/>
        </w:rPr>
        <w:t xml:space="preserve"> County of Alameda, which meets the minimum insurance requirements, as stated in the RFP.</w:t>
      </w:r>
    </w:p>
    <w:p w14:paraId="630A133B" w14:textId="77777777" w:rsidR="004C6269" w:rsidRPr="00840C23" w:rsidRDefault="004C6269" w:rsidP="00716D47">
      <w:pPr>
        <w:spacing w:after="0" w:line="240" w:lineRule="auto"/>
        <w:jc w:val="both"/>
        <w:rPr>
          <w:rFonts w:ascii="Aptos" w:eastAsia="Times New Roman" w:hAnsi="Aptos" w:cs="Arial"/>
          <w:szCs w:val="20"/>
        </w:rPr>
      </w:pPr>
    </w:p>
    <w:p w14:paraId="1490A876" w14:textId="77777777" w:rsidR="004C6269" w:rsidRPr="00840C23" w:rsidRDefault="004C6269" w:rsidP="00716D47">
      <w:pPr>
        <w:spacing w:after="0" w:line="240" w:lineRule="auto"/>
        <w:jc w:val="both"/>
        <w:rPr>
          <w:rFonts w:ascii="Aptos" w:eastAsia="Times New Roman" w:hAnsi="Aptos" w:cs="Arial"/>
          <w:szCs w:val="20"/>
        </w:rPr>
      </w:pPr>
      <w:r w:rsidRPr="00840C23">
        <w:rPr>
          <w:rFonts w:ascii="Aptos" w:eastAsia="Times New Roman" w:hAnsi="Aptos" w:cs="Arial"/>
          <w:szCs w:val="20"/>
        </w:rPr>
        <w:t>The following page contains the minimum insurance limits, required by the County of Alameda, to be held by the Contractor performing on this RFP:</w:t>
      </w:r>
    </w:p>
    <w:p w14:paraId="0C9B76A2" w14:textId="77777777" w:rsidR="004C6269" w:rsidRPr="00840C23" w:rsidRDefault="004C6269" w:rsidP="004C6269">
      <w:pPr>
        <w:spacing w:after="0" w:line="240" w:lineRule="auto"/>
        <w:rPr>
          <w:rFonts w:ascii="Aptos" w:eastAsia="Times New Roman" w:hAnsi="Aptos" w:cs="Times New Roman"/>
          <w:szCs w:val="20"/>
        </w:rPr>
      </w:pPr>
    </w:p>
    <w:p w14:paraId="4322EE6E" w14:textId="77777777" w:rsidR="004C6269" w:rsidRPr="00840C23" w:rsidRDefault="004C6269" w:rsidP="004C6269">
      <w:pPr>
        <w:spacing w:after="0" w:line="240" w:lineRule="auto"/>
        <w:rPr>
          <w:rFonts w:ascii="Aptos" w:eastAsia="Times New Roman" w:hAnsi="Aptos" w:cs="Times New Roman"/>
          <w:szCs w:val="20"/>
        </w:rPr>
      </w:pPr>
    </w:p>
    <w:p w14:paraId="666B042B" w14:textId="77777777" w:rsidR="004C6269" w:rsidRPr="00840C23" w:rsidRDefault="004C6269" w:rsidP="004C6269">
      <w:pPr>
        <w:spacing w:after="0" w:line="240" w:lineRule="auto"/>
        <w:rPr>
          <w:rFonts w:ascii="Aptos" w:eastAsia="Times New Roman" w:hAnsi="Aptos" w:cs="Times New Roman"/>
          <w:b/>
          <w:sz w:val="24"/>
          <w:szCs w:val="24"/>
        </w:rPr>
      </w:pPr>
      <w:r w:rsidRPr="00840C23">
        <w:rPr>
          <w:rFonts w:ascii="Aptos" w:eastAsia="Times New Roman" w:hAnsi="Aptos" w:cs="Times New Roman"/>
          <w:b/>
          <w:sz w:val="24"/>
          <w:szCs w:val="24"/>
        </w:rPr>
        <w:t>***SEE NEXT PAGE FOR COUNTY OF ALAMEDA MINIMUM INSURANCE REQUIREMENTS***</w:t>
      </w:r>
    </w:p>
    <w:p w14:paraId="328BD604" w14:textId="220C5FF9" w:rsidR="00272D98" w:rsidRDefault="00272D98">
      <w:pPr>
        <w:spacing w:after="160" w:line="259" w:lineRule="auto"/>
        <w:rPr>
          <w:rFonts w:ascii="Aptos" w:eastAsia="Times New Roman" w:hAnsi="Aptos" w:cs="Times New Roman"/>
        </w:rPr>
      </w:pPr>
      <w:r>
        <w:rPr>
          <w:rFonts w:ascii="Aptos" w:eastAsia="Times New Roman" w:hAnsi="Aptos" w:cs="Times New Roman"/>
        </w:rPr>
        <w:br w:type="page"/>
      </w:r>
    </w:p>
    <w:p w14:paraId="7E45DA07" w14:textId="7A0F0A4B" w:rsidR="0046681C" w:rsidRPr="00840C23" w:rsidRDefault="0046681C">
      <w:pPr>
        <w:spacing w:after="160" w:line="259" w:lineRule="auto"/>
        <w:rPr>
          <w:rFonts w:ascii="Aptos" w:eastAsia="Times New Roman" w:hAnsi="Aptos" w:cs="Times New Roman"/>
        </w:rPr>
      </w:pPr>
      <w:r w:rsidRPr="0046681C">
        <w:rPr>
          <w:rFonts w:ascii="Aptos" w:eastAsia="Times New Roman" w:hAnsi="Aptos" w:cs="Times New Roman"/>
          <w:noProof/>
        </w:rPr>
        <w:lastRenderedPageBreak/>
        <w:drawing>
          <wp:inline distT="0" distB="0" distL="0" distR="0" wp14:anchorId="1AE2DADE" wp14:editId="7985D682">
            <wp:extent cx="5943600" cy="2725420"/>
            <wp:effectExtent l="0" t="0" r="0" b="0"/>
            <wp:docPr id="1211061260" name="Picture 1" descr="The document outlines minimum insurance requirements for a contractor, including various types of coverage such as Commercial General Liability, Commercial Auto Liability, Workers' Compensation, and Professional Liabilit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61260" name="Picture 1" descr="The document outlines minimum insurance requirements for a contractor, including various types of coverage such as Commercial General Liability, Commercial Auto Liability, Workers' Compensation, and Professional Liability.&#10;&#10;"/>
                    <pic:cNvPicPr/>
                  </pic:nvPicPr>
                  <pic:blipFill>
                    <a:blip r:embed="rId27"/>
                    <a:stretch>
                      <a:fillRect/>
                    </a:stretch>
                  </pic:blipFill>
                  <pic:spPr>
                    <a:xfrm>
                      <a:off x="0" y="0"/>
                      <a:ext cx="5943600" cy="2725420"/>
                    </a:xfrm>
                    <a:prstGeom prst="rect">
                      <a:avLst/>
                    </a:prstGeom>
                  </pic:spPr>
                </pic:pic>
              </a:graphicData>
            </a:graphic>
          </wp:inline>
        </w:drawing>
      </w:r>
      <w:r w:rsidRPr="0046681C">
        <w:rPr>
          <w:rFonts w:ascii="Aptos" w:eastAsia="Times New Roman" w:hAnsi="Aptos" w:cs="Times New Roman"/>
          <w:noProof/>
        </w:rPr>
        <w:drawing>
          <wp:inline distT="0" distB="0" distL="0" distR="0" wp14:anchorId="5667DB94" wp14:editId="664982E4">
            <wp:extent cx="5943600" cy="4491990"/>
            <wp:effectExtent l="0" t="0" r="0" b="3810"/>
            <wp:docPr id="575376747" name="Picture 1" descr="The image is a document containing a professional insurance contract with endorsements, duration of coverage, and terms of obliga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76747" name="Picture 1" descr="The image is a document containing a professional insurance contract with endorsements, duration of coverage, and terms of obligation.&#10;&#10;"/>
                    <pic:cNvPicPr/>
                  </pic:nvPicPr>
                  <pic:blipFill>
                    <a:blip r:embed="rId28"/>
                    <a:stretch>
                      <a:fillRect/>
                    </a:stretch>
                  </pic:blipFill>
                  <pic:spPr>
                    <a:xfrm>
                      <a:off x="0" y="0"/>
                      <a:ext cx="5943600" cy="4491990"/>
                    </a:xfrm>
                    <a:prstGeom prst="rect">
                      <a:avLst/>
                    </a:prstGeom>
                  </pic:spPr>
                </pic:pic>
              </a:graphicData>
            </a:graphic>
          </wp:inline>
        </w:drawing>
      </w:r>
    </w:p>
    <w:sectPr w:rsidR="0046681C" w:rsidRPr="00840C23">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F1C92" w14:textId="77777777" w:rsidR="008E13CA" w:rsidRDefault="008E13CA" w:rsidP="000D17A5">
      <w:pPr>
        <w:spacing w:after="0" w:line="240" w:lineRule="auto"/>
      </w:pPr>
      <w:r>
        <w:separator/>
      </w:r>
    </w:p>
    <w:p w14:paraId="75580A04" w14:textId="77777777" w:rsidR="008E13CA" w:rsidRDefault="008E13CA"/>
  </w:endnote>
  <w:endnote w:type="continuationSeparator" w:id="0">
    <w:p w14:paraId="0B2BEF55" w14:textId="77777777" w:rsidR="008E13CA" w:rsidRDefault="008E13CA" w:rsidP="000D17A5">
      <w:pPr>
        <w:spacing w:after="0" w:line="240" w:lineRule="auto"/>
      </w:pPr>
      <w:r>
        <w:continuationSeparator/>
      </w:r>
    </w:p>
    <w:p w14:paraId="2F8954F7" w14:textId="77777777" w:rsidR="008E13CA" w:rsidRDefault="008E1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Lucida Grande">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90D2" w14:textId="77777777" w:rsidR="0074108B" w:rsidRDefault="0074108B" w:rsidP="00A26B89">
    <w:pPr>
      <w:pStyle w:val="Footer"/>
      <w:jc w:val="center"/>
      <w:rPr>
        <w:color w:val="008080"/>
        <w:sz w:val="18"/>
        <w:szCs w:val="18"/>
      </w:rPr>
    </w:pPr>
  </w:p>
  <w:p w14:paraId="35476AD8" w14:textId="015E2580" w:rsidR="0074108B" w:rsidRPr="00D14E1E" w:rsidRDefault="0074108B" w:rsidP="00D14E1E">
    <w:pPr>
      <w:pStyle w:val="Footer"/>
      <w:jc w:val="center"/>
      <w:rPr>
        <w:color w:val="008080"/>
        <w:sz w:val="18"/>
        <w:szCs w:val="18"/>
      </w:rPr>
    </w:pPr>
    <w:r w:rsidRPr="00FE39AA">
      <w:rPr>
        <w:color w:val="008080"/>
        <w:sz w:val="18"/>
        <w:szCs w:val="18"/>
      </w:rPr>
      <w:t xml:space="preserve">Page </w:t>
    </w:r>
    <w:r w:rsidRPr="00FE39AA">
      <w:rPr>
        <w:b/>
        <w:bCs/>
        <w:color w:val="008080"/>
        <w:sz w:val="18"/>
        <w:szCs w:val="18"/>
      </w:rPr>
      <w:fldChar w:fldCharType="begin"/>
    </w:r>
    <w:r w:rsidRPr="00FE39AA">
      <w:rPr>
        <w:b/>
        <w:bCs/>
        <w:color w:val="008080"/>
        <w:sz w:val="18"/>
        <w:szCs w:val="18"/>
      </w:rPr>
      <w:instrText xml:space="preserve"> PAGE  \* Arabic </w:instrText>
    </w:r>
    <w:r w:rsidRPr="00FE39AA">
      <w:rPr>
        <w:b/>
        <w:bCs/>
        <w:color w:val="008080"/>
        <w:sz w:val="18"/>
        <w:szCs w:val="18"/>
      </w:rPr>
      <w:fldChar w:fldCharType="separate"/>
    </w:r>
    <w:r>
      <w:rPr>
        <w:b/>
        <w:bCs/>
        <w:noProof/>
        <w:color w:val="008080"/>
        <w:sz w:val="18"/>
        <w:szCs w:val="18"/>
      </w:rPr>
      <w:t>28</w:t>
    </w:r>
    <w:r w:rsidRPr="00FE39AA">
      <w:rPr>
        <w:b/>
        <w:bCs/>
        <w:color w:val="008080"/>
        <w:sz w:val="18"/>
        <w:szCs w:val="18"/>
      </w:rPr>
      <w:fldChar w:fldCharType="end"/>
    </w:r>
    <w:r w:rsidRPr="00FE39AA">
      <w:rPr>
        <w:color w:val="008080"/>
        <w:sz w:val="18"/>
        <w:szCs w:val="18"/>
      </w:rPr>
      <w:t xml:space="preserve"> of </w:t>
    </w:r>
    <w:r w:rsidRPr="00FE39AA">
      <w:rPr>
        <w:b/>
        <w:bCs/>
        <w:color w:val="008080"/>
        <w:sz w:val="18"/>
        <w:szCs w:val="18"/>
      </w:rPr>
      <w:fldChar w:fldCharType="begin"/>
    </w:r>
    <w:r w:rsidRPr="00FE39AA">
      <w:rPr>
        <w:b/>
        <w:bCs/>
        <w:color w:val="008080"/>
        <w:sz w:val="18"/>
        <w:szCs w:val="18"/>
      </w:rPr>
      <w:instrText xml:space="preserve"> NUMPAGES  </w:instrText>
    </w:r>
    <w:r w:rsidRPr="00FE39AA">
      <w:rPr>
        <w:b/>
        <w:bCs/>
        <w:color w:val="008080"/>
        <w:sz w:val="18"/>
        <w:szCs w:val="18"/>
      </w:rPr>
      <w:fldChar w:fldCharType="separate"/>
    </w:r>
    <w:r>
      <w:rPr>
        <w:b/>
        <w:bCs/>
        <w:noProof/>
        <w:color w:val="008080"/>
        <w:sz w:val="18"/>
        <w:szCs w:val="18"/>
      </w:rPr>
      <w:t>56</w:t>
    </w:r>
    <w:r w:rsidRPr="00FE39AA">
      <w:rPr>
        <w:color w:val="0080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FBEC" w14:textId="77777777" w:rsidR="0074108B" w:rsidRDefault="0074108B" w:rsidP="00A26B89">
    <w:pPr>
      <w:pStyle w:val="Footer"/>
      <w:jc w:val="center"/>
      <w:rPr>
        <w:color w:val="008080"/>
        <w:sz w:val="18"/>
        <w:szCs w:val="18"/>
      </w:rPr>
    </w:pPr>
  </w:p>
  <w:p w14:paraId="75F745FA" w14:textId="1AAD17B0" w:rsidR="0074108B" w:rsidRPr="00D14E1E" w:rsidRDefault="0074108B" w:rsidP="00D14E1E">
    <w:pPr>
      <w:pStyle w:val="Footer"/>
      <w:jc w:val="center"/>
      <w:rPr>
        <w:color w:val="0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6539" w14:textId="77777777" w:rsidR="0074108B" w:rsidRDefault="007410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48766"/>
      <w:docPartObj>
        <w:docPartGallery w:val="Page Numbers (Bottom of Page)"/>
        <w:docPartUnique/>
      </w:docPartObj>
    </w:sdtPr>
    <w:sdtEndPr>
      <w:rPr>
        <w:noProof/>
      </w:rPr>
    </w:sdtEndPr>
    <w:sdtContent>
      <w:p w14:paraId="20766029" w14:textId="6AD5FF8F" w:rsidR="0074108B" w:rsidRPr="006C6B93" w:rsidRDefault="0074108B" w:rsidP="00280ED9">
        <w:pPr>
          <w:pStyle w:val="Footer"/>
          <w:jc w:val="center"/>
          <w:rPr>
            <w:sz w:val="18"/>
            <w:szCs w:val="18"/>
          </w:rPr>
        </w:pPr>
        <w:r w:rsidRPr="004D2394">
          <w:rPr>
            <w:sz w:val="18"/>
            <w:szCs w:val="18"/>
          </w:rPr>
          <w:t xml:space="preserve">Page </w:t>
        </w:r>
        <w:r w:rsidRPr="004D2394">
          <w:rPr>
            <w:b/>
            <w:bCs/>
            <w:sz w:val="18"/>
            <w:szCs w:val="18"/>
          </w:rPr>
          <w:fldChar w:fldCharType="begin"/>
        </w:r>
        <w:r w:rsidRPr="004D2394">
          <w:rPr>
            <w:b/>
            <w:bCs/>
            <w:sz w:val="18"/>
            <w:szCs w:val="18"/>
          </w:rPr>
          <w:instrText xml:space="preserve"> PAGE  \* Arabic </w:instrText>
        </w:r>
        <w:r w:rsidRPr="004D2394">
          <w:rPr>
            <w:b/>
            <w:bCs/>
            <w:sz w:val="18"/>
            <w:szCs w:val="18"/>
          </w:rPr>
          <w:fldChar w:fldCharType="separate"/>
        </w:r>
        <w:r>
          <w:rPr>
            <w:b/>
            <w:bCs/>
            <w:noProof/>
            <w:sz w:val="18"/>
            <w:szCs w:val="18"/>
          </w:rPr>
          <w:t>36</w:t>
        </w:r>
        <w:r w:rsidRPr="004D2394">
          <w:rPr>
            <w:b/>
            <w:bCs/>
            <w:sz w:val="18"/>
            <w:szCs w:val="18"/>
          </w:rPr>
          <w:fldChar w:fldCharType="end"/>
        </w:r>
        <w:r w:rsidRPr="004D2394">
          <w:rPr>
            <w:sz w:val="18"/>
            <w:szCs w:val="18"/>
          </w:rPr>
          <w:t xml:space="preserve"> of </w:t>
        </w:r>
        <w:r w:rsidRPr="004D2394">
          <w:rPr>
            <w:b/>
            <w:bCs/>
            <w:sz w:val="18"/>
            <w:szCs w:val="18"/>
          </w:rPr>
          <w:fldChar w:fldCharType="begin"/>
        </w:r>
        <w:r w:rsidRPr="004D2394">
          <w:rPr>
            <w:b/>
            <w:bCs/>
            <w:sz w:val="18"/>
            <w:szCs w:val="18"/>
          </w:rPr>
          <w:instrText xml:space="preserve"> NUMPAGES  </w:instrText>
        </w:r>
        <w:r w:rsidRPr="004D2394">
          <w:rPr>
            <w:b/>
            <w:bCs/>
            <w:sz w:val="18"/>
            <w:szCs w:val="18"/>
          </w:rPr>
          <w:fldChar w:fldCharType="separate"/>
        </w:r>
        <w:r>
          <w:rPr>
            <w:b/>
            <w:bCs/>
            <w:noProof/>
            <w:sz w:val="18"/>
            <w:szCs w:val="18"/>
          </w:rPr>
          <w:t>56</w:t>
        </w:r>
        <w:r w:rsidRPr="004D2394">
          <w:rPr>
            <w:sz w:val="18"/>
            <w:szCs w:val="18"/>
          </w:rPr>
          <w:fldChar w:fldCharType="end"/>
        </w:r>
      </w:p>
    </w:sdtContent>
  </w:sdt>
  <w:p w14:paraId="7853B85E" w14:textId="77777777" w:rsidR="0074108B" w:rsidRDefault="007410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E10B" w14:textId="77777777" w:rsidR="0074108B" w:rsidRDefault="00741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6AFE5" w14:textId="77777777" w:rsidR="008E13CA" w:rsidRDefault="008E13CA" w:rsidP="000D17A5">
      <w:pPr>
        <w:spacing w:after="0" w:line="240" w:lineRule="auto"/>
      </w:pPr>
      <w:r>
        <w:separator/>
      </w:r>
    </w:p>
    <w:p w14:paraId="5816DAF4" w14:textId="77777777" w:rsidR="008E13CA" w:rsidRDefault="008E13CA"/>
  </w:footnote>
  <w:footnote w:type="continuationSeparator" w:id="0">
    <w:p w14:paraId="001F52F5" w14:textId="77777777" w:rsidR="008E13CA" w:rsidRDefault="008E13CA" w:rsidP="000D17A5">
      <w:pPr>
        <w:spacing w:after="0" w:line="240" w:lineRule="auto"/>
      </w:pPr>
      <w:r>
        <w:continuationSeparator/>
      </w:r>
    </w:p>
    <w:p w14:paraId="4CBE2019" w14:textId="77777777" w:rsidR="008E13CA" w:rsidRDefault="008E13CA"/>
  </w:footnote>
  <w:footnote w:id="1">
    <w:p w14:paraId="022D72B0" w14:textId="535BD107" w:rsidR="009827CE" w:rsidRDefault="009827CE">
      <w:pPr>
        <w:pStyle w:val="FootnoteText"/>
      </w:pPr>
      <w:r>
        <w:rPr>
          <w:rStyle w:val="FootnoteReference"/>
        </w:rPr>
        <w:footnoteRef/>
      </w:r>
      <w:r>
        <w:t xml:space="preserve"> Throughout this RFP, the term ‘youth’ is inclusive of youth, young adults and transition-age youth.</w:t>
      </w:r>
    </w:p>
  </w:footnote>
  <w:footnote w:id="2">
    <w:p w14:paraId="15026EF9" w14:textId="77777777" w:rsidR="0074108B" w:rsidRPr="00EF3521" w:rsidRDefault="0074108B" w:rsidP="00EF3521">
      <w:pPr>
        <w:pStyle w:val="FootnoteText"/>
        <w:rPr>
          <w:rFonts w:ascii="Arial" w:hAnsi="Arial" w:cs="Arial"/>
        </w:rPr>
      </w:pPr>
      <w:r w:rsidRPr="00EF3521">
        <w:rPr>
          <w:rStyle w:val="FootnoteReference"/>
          <w:rFonts w:ascii="Arial" w:hAnsi="Arial" w:cs="Arial"/>
        </w:rPr>
        <w:footnoteRef/>
      </w:r>
      <w:r w:rsidRPr="00EF3521">
        <w:rPr>
          <w:rFonts w:ascii="Arial" w:hAnsi="Arial" w:cs="Arial"/>
        </w:rPr>
        <w:t xml:space="preserve"> </w:t>
      </w:r>
      <w:r w:rsidRPr="00EF3521">
        <w:rPr>
          <w:rFonts w:ascii="Arial" w:hAnsi="Arial" w:cs="Arial"/>
          <w:sz w:val="18"/>
          <w:szCs w:val="18"/>
        </w:rPr>
        <w:t xml:space="preserve">In compliance with 42 CFR </w:t>
      </w:r>
      <w:r w:rsidRPr="00EF3521">
        <w:rPr>
          <w:rFonts w:ascii="Arial" w:hAnsi="Arial" w:cs="Arial"/>
          <w:lang w:val="en"/>
        </w:rPr>
        <w:t xml:space="preserve">§ </w:t>
      </w:r>
      <w:r w:rsidRPr="00EF3521">
        <w:rPr>
          <w:rFonts w:ascii="Arial" w:hAnsi="Arial" w:cs="Arial"/>
          <w:sz w:val="18"/>
          <w:szCs w:val="18"/>
        </w:rPr>
        <w:t>438.214 as a Prepaid Inpatient Health Plan (PIHP).</w:t>
      </w:r>
    </w:p>
  </w:footnote>
  <w:footnote w:id="3">
    <w:p w14:paraId="64ECC6D2" w14:textId="77777777" w:rsidR="007113E2" w:rsidRPr="003F193D" w:rsidRDefault="007113E2" w:rsidP="007113E2">
      <w:pPr>
        <w:pStyle w:val="FootnoteText"/>
        <w:rPr>
          <w:rFonts w:ascii="Arial" w:hAnsi="Arial" w:cs="Arial"/>
        </w:rPr>
      </w:pPr>
      <w:r w:rsidRPr="003F193D">
        <w:rPr>
          <w:rStyle w:val="FootnoteReference"/>
          <w:rFonts w:ascii="Arial" w:hAnsi="Arial" w:cs="Arial"/>
        </w:rPr>
        <w:footnoteRef/>
      </w:r>
      <w:r w:rsidRPr="003F193D">
        <w:rPr>
          <w:rFonts w:ascii="Arial" w:hAnsi="Arial" w:cs="Arial"/>
        </w:rPr>
        <w:t xml:space="preserve"> </w:t>
      </w:r>
      <w:hyperlink r:id="rId1" w:history="1">
        <w:r w:rsidRPr="00FC2638">
          <w:rPr>
            <w:rStyle w:val="Hyperlink"/>
            <w:rFonts w:ascii="Aptos" w:hAnsi="Aptos" w:cs="Arial"/>
          </w:rPr>
          <w:t>https://www.thinkculturalhealth.hhs.gov/pdfs/EnhancedNationalCLASStandards.pdf</w:t>
        </w:r>
      </w:hyperlink>
    </w:p>
  </w:footnote>
  <w:footnote w:id="4">
    <w:p w14:paraId="49DB1D5F" w14:textId="2373AFF8" w:rsidR="00B10BED" w:rsidRPr="000D58AC" w:rsidRDefault="00B10BED">
      <w:pPr>
        <w:pStyle w:val="FootnoteText"/>
        <w:rPr>
          <w:rFonts w:ascii="Aptos" w:hAnsi="Aptos"/>
        </w:rPr>
      </w:pPr>
      <w:r w:rsidRPr="000D58AC">
        <w:rPr>
          <w:rStyle w:val="FootnoteReference"/>
          <w:rFonts w:ascii="Aptos" w:hAnsi="Aptos"/>
        </w:rPr>
        <w:footnoteRef/>
      </w:r>
      <w:r w:rsidRPr="000D58AC">
        <w:rPr>
          <w:rFonts w:ascii="Aptos" w:hAnsi="Aptos"/>
        </w:rPr>
        <w:t xml:space="preserve"> Bidders who do not meet SLEB requirements may request a waiver.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95D8" w14:textId="561B1D0B" w:rsidR="0074108B" w:rsidRPr="00656A69" w:rsidRDefault="0074108B" w:rsidP="00A26B89">
    <w:pPr>
      <w:spacing w:after="0" w:line="240" w:lineRule="auto"/>
      <w:ind w:left="720"/>
      <w:jc w:val="right"/>
      <w:outlineLvl w:val="0"/>
      <w:rPr>
        <w:rFonts w:ascii="Arial" w:eastAsia="Calibri" w:hAnsi="Arial" w:cs="Times New Roman"/>
        <w:i/>
        <w:color w:val="008080"/>
        <w:sz w:val="18"/>
        <w:szCs w:val="18"/>
      </w:rPr>
    </w:pPr>
    <w:r w:rsidRPr="0075594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20</w:t>
    </w:r>
    <w:r w:rsidRPr="00656A69">
      <w:rPr>
        <w:rFonts w:ascii="Arial" w:eastAsia="Calibri" w:hAnsi="Arial" w:cs="Times New Roman"/>
        <w:bCs/>
        <w:i/>
        <w:noProof/>
        <w:color w:val="008080"/>
        <w:sz w:val="18"/>
        <w:szCs w:val="18"/>
      </w:rPr>
      <w:fldChar w:fldCharType="end"/>
    </w:r>
  </w:p>
  <w:p w14:paraId="37FD569C" w14:textId="69029E6D" w:rsidR="0074108B" w:rsidRPr="008B71CC" w:rsidRDefault="007822FC" w:rsidP="00A26B89">
    <w:pPr>
      <w:spacing w:after="0" w:line="240" w:lineRule="auto"/>
      <w:jc w:val="right"/>
      <w:rPr>
        <w:rFonts w:ascii="Arial" w:eastAsia="Calibri" w:hAnsi="Arial" w:cs="Times New Roman"/>
        <w:i/>
        <w:color w:val="7030A0"/>
      </w:rPr>
    </w:pPr>
    <w:r>
      <w:rPr>
        <w:rFonts w:ascii="Arial" w:eastAsia="Calibri" w:hAnsi="Arial" w:cs="Times New Roman"/>
        <w:i/>
        <w:color w:val="7030A0"/>
      </w:rPr>
      <w:t xml:space="preserve">JUVENILE </w:t>
    </w:r>
    <w:r w:rsidR="00D922DD">
      <w:rPr>
        <w:rFonts w:ascii="Arial" w:eastAsia="Calibri" w:hAnsi="Arial" w:cs="Times New Roman"/>
        <w:i/>
        <w:color w:val="7030A0"/>
      </w:rPr>
      <w:t>FACILITIES</w:t>
    </w:r>
    <w:r w:rsidR="004A31E5">
      <w:rPr>
        <w:rFonts w:ascii="Arial" w:eastAsia="Calibri" w:hAnsi="Arial" w:cs="Times New Roman"/>
        <w:i/>
        <w:color w:val="7030A0"/>
      </w:rPr>
      <w:t xml:space="preserve"> MEDICAL SERVICES</w:t>
    </w:r>
    <w:r w:rsidR="0074108B" w:rsidRPr="008B71CC">
      <w:rPr>
        <w:rFonts w:ascii="Arial" w:eastAsia="Calibri" w:hAnsi="Arial" w:cs="Times New Roman"/>
        <w:i/>
        <w:color w:val="7030A0"/>
      </w:rPr>
      <w:t xml:space="preserve"> #</w:t>
    </w:r>
    <w:r w:rsidR="00272D98">
      <w:rPr>
        <w:rFonts w:ascii="Arial" w:eastAsia="Calibri" w:hAnsi="Arial" w:cs="Times New Roman"/>
        <w:i/>
        <w:color w:val="7030A0"/>
      </w:rPr>
      <w:t>26-0</w:t>
    </w:r>
    <w:r w:rsidR="00750CD2">
      <w:rPr>
        <w:rFonts w:ascii="Arial" w:eastAsia="Calibri" w:hAnsi="Arial" w:cs="Times New Roman"/>
        <w:i/>
        <w:color w:val="7030A0"/>
      </w:rPr>
      <w:t>4</w:t>
    </w:r>
  </w:p>
  <w:p w14:paraId="3EBF5EFD" w14:textId="77777777" w:rsidR="0074108B" w:rsidRDefault="0074108B" w:rsidP="00475950">
    <w:pPr>
      <w:spacing w:after="0" w:line="240" w:lineRule="auto"/>
      <w:rPr>
        <w:rFonts w:ascii="Arial" w:eastAsia="Times New Roman" w:hAnsi="Arial" w:cs="Arial"/>
        <w:b/>
        <w:bCs/>
        <w:sz w:val="24"/>
        <w:szCs w:val="24"/>
      </w:rPr>
    </w:pPr>
  </w:p>
  <w:p w14:paraId="40161DEA" w14:textId="77777777" w:rsidR="00DF75FA" w:rsidRPr="00656A69" w:rsidRDefault="00DF75FA" w:rsidP="00475950">
    <w:pPr>
      <w:spacing w:after="0" w:line="240" w:lineRule="auto"/>
      <w:rPr>
        <w:rFonts w:ascii="Arial" w:eastAsia="Times New Roman" w:hAnsi="Arial" w:cs="Arial"/>
        <w:b/>
        <w:bCs/>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7290" w:type="dxa"/>
      <w:tblInd w:w="-540" w:type="dxa"/>
      <w:tblLook w:val="0680" w:firstRow="0" w:lastRow="0" w:firstColumn="1" w:lastColumn="0" w:noHBand="1" w:noVBand="1"/>
    </w:tblPr>
    <w:tblGrid>
      <w:gridCol w:w="7290"/>
    </w:tblGrid>
    <w:tr w:rsidR="004E5DC2" w14:paraId="38595442" w14:textId="77777777" w:rsidTr="00D24DC5">
      <w:trPr>
        <w:trHeight w:val="987"/>
      </w:trPr>
      <w:tc>
        <w:tcPr>
          <w:cnfStyle w:val="001000000000" w:firstRow="0" w:lastRow="0" w:firstColumn="1" w:lastColumn="0" w:oddVBand="0" w:evenVBand="0" w:oddHBand="0" w:evenHBand="0" w:firstRowFirstColumn="0" w:firstRowLastColumn="0" w:lastRowFirstColumn="0" w:lastRowLastColumn="0"/>
          <w:tcW w:w="7290" w:type="dxa"/>
          <w:vAlign w:val="center"/>
        </w:tcPr>
        <w:p w14:paraId="75FBF691" w14:textId="77777777" w:rsidR="004E5DC2" w:rsidRDefault="004E5DC2" w:rsidP="00893FF4">
          <w:pPr>
            <w:pStyle w:val="Header"/>
          </w:pPr>
          <w:r>
            <w:rPr>
              <w:noProof/>
            </w:rPr>
            <w:drawing>
              <wp:inline distT="0" distB="0" distL="0" distR="0" wp14:anchorId="56022890" wp14:editId="32F5C037">
                <wp:extent cx="1831975" cy="459740"/>
                <wp:effectExtent l="0" t="0" r="0" b="0"/>
                <wp:docPr id="170769393" name="Picture 8" descr="Behavioral Health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9393" name="Picture 8" descr="Behavioral Health Department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31975" cy="459740"/>
                        </a:xfrm>
                        <a:prstGeom prst="rect">
                          <a:avLst/>
                        </a:prstGeom>
                      </pic:spPr>
                    </pic:pic>
                  </a:graphicData>
                </a:graphic>
              </wp:inline>
            </w:drawing>
          </w:r>
        </w:p>
      </w:tc>
    </w:tr>
  </w:tbl>
  <w:p w14:paraId="4B07B6C1" w14:textId="3701FFC6" w:rsidR="0074108B" w:rsidRDefault="0074108B" w:rsidP="00B32605">
    <w:pPr>
      <w:pStyle w:val="Header"/>
    </w:pPr>
  </w:p>
  <w:p w14:paraId="01FAF544" w14:textId="05C23E8F" w:rsidR="0074108B" w:rsidRDefault="0074108B" w:rsidP="00B32605">
    <w:pPr>
      <w:pStyle w:val="Header"/>
    </w:pPr>
  </w:p>
  <w:p w14:paraId="07E6AFE5" w14:textId="18AB35A7" w:rsidR="0074108B" w:rsidRDefault="0074108B" w:rsidP="00B32605">
    <w:pPr>
      <w:pStyle w:val="Header"/>
    </w:pPr>
  </w:p>
  <w:p w14:paraId="7B36184A" w14:textId="789A1CC6" w:rsidR="0074108B" w:rsidRDefault="0074108B" w:rsidP="00B32605">
    <w:pPr>
      <w:pStyle w:val="Header"/>
    </w:pPr>
  </w:p>
  <w:p w14:paraId="4B4ED9C8" w14:textId="77777777" w:rsidR="0074108B" w:rsidRDefault="0074108B" w:rsidP="00B32605">
    <w:pPr>
      <w:pStyle w:val="Header"/>
    </w:pPr>
  </w:p>
  <w:p w14:paraId="0CA574A4" w14:textId="77777777" w:rsidR="0074108B" w:rsidRDefault="007410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0B92" w14:textId="7009B5D2" w:rsidR="0074108B" w:rsidRPr="00656A69" w:rsidRDefault="0074108B" w:rsidP="00B32605">
    <w:pPr>
      <w:spacing w:after="0" w:line="240" w:lineRule="auto"/>
      <w:ind w:left="720"/>
      <w:jc w:val="right"/>
      <w:outlineLvl w:val="0"/>
      <w:rPr>
        <w:rFonts w:ascii="Arial" w:eastAsia="Calibri" w:hAnsi="Arial" w:cs="Times New Roman"/>
        <w:i/>
        <w:color w:val="008080"/>
        <w:sz w:val="18"/>
        <w:szCs w:val="18"/>
      </w:rPr>
    </w:pPr>
    <w:r w:rsidRPr="0075594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21</w:t>
    </w:r>
    <w:r w:rsidRPr="00656A69">
      <w:rPr>
        <w:rFonts w:ascii="Arial" w:eastAsia="Calibri" w:hAnsi="Arial" w:cs="Times New Roman"/>
        <w:bCs/>
        <w:i/>
        <w:noProof/>
        <w:color w:val="008080"/>
        <w:sz w:val="18"/>
        <w:szCs w:val="18"/>
      </w:rPr>
      <w:fldChar w:fldCharType="end"/>
    </w:r>
  </w:p>
  <w:p w14:paraId="59EF4B44" w14:textId="77777777" w:rsidR="00750CD2" w:rsidRPr="008B71CC" w:rsidRDefault="00750CD2" w:rsidP="00750CD2">
    <w:pPr>
      <w:spacing w:after="0" w:line="240" w:lineRule="auto"/>
      <w:jc w:val="right"/>
      <w:rPr>
        <w:rFonts w:ascii="Arial" w:eastAsia="Calibri" w:hAnsi="Arial" w:cs="Times New Roman"/>
        <w:i/>
        <w:color w:val="7030A0"/>
      </w:rPr>
    </w:pPr>
    <w:r>
      <w:rPr>
        <w:rFonts w:ascii="Arial" w:eastAsia="Calibri" w:hAnsi="Arial" w:cs="Times New Roman"/>
        <w:i/>
        <w:color w:val="7030A0"/>
      </w:rPr>
      <w:t>JUVENILE FACILITIES MEDICAL SERVICES</w:t>
    </w:r>
    <w:r w:rsidRPr="008B71CC">
      <w:rPr>
        <w:rFonts w:ascii="Arial" w:eastAsia="Calibri" w:hAnsi="Arial" w:cs="Times New Roman"/>
        <w:i/>
        <w:color w:val="7030A0"/>
      </w:rPr>
      <w:t xml:space="preserve"> #</w:t>
    </w:r>
    <w:r>
      <w:rPr>
        <w:rFonts w:ascii="Arial" w:eastAsia="Calibri" w:hAnsi="Arial" w:cs="Times New Roman"/>
        <w:i/>
        <w:color w:val="7030A0"/>
      </w:rPr>
      <w:t>26-04</w:t>
    </w:r>
  </w:p>
  <w:p w14:paraId="738D71C8" w14:textId="77777777" w:rsidR="0074108B" w:rsidRDefault="0074108B">
    <w:pPr>
      <w:pStyle w:val="Header"/>
    </w:pPr>
  </w:p>
  <w:p w14:paraId="1453039D" w14:textId="77777777" w:rsidR="0074108B" w:rsidRDefault="0074108B">
    <w:pPr>
      <w:pStyle w:val="Header"/>
    </w:pPr>
  </w:p>
  <w:p w14:paraId="4FBE5E8C" w14:textId="77777777" w:rsidR="0074108B" w:rsidRDefault="007410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8644" w14:textId="50010D90" w:rsidR="0074108B" w:rsidRPr="00656A69" w:rsidRDefault="0074108B" w:rsidP="00A26B89">
    <w:pPr>
      <w:spacing w:after="0" w:line="240" w:lineRule="auto"/>
      <w:ind w:left="720"/>
      <w:jc w:val="right"/>
      <w:outlineLvl w:val="0"/>
      <w:rPr>
        <w:rFonts w:ascii="Arial" w:eastAsia="Calibri" w:hAnsi="Arial" w:cs="Times New Roman"/>
        <w:i/>
        <w:color w:val="008080"/>
        <w:sz w:val="18"/>
        <w:szCs w:val="18"/>
      </w:rPr>
    </w:pPr>
    <w:r w:rsidRPr="0075594E">
      <w:rPr>
        <w:rFonts w:ascii="Arial" w:eastAsia="Calibri" w:hAnsi="Arial" w:cs="Times New Roman"/>
        <w:i/>
        <w:spacing w:val="60"/>
        <w:sz w:val="18"/>
        <w:szCs w:val="18"/>
      </w:rPr>
      <w:t>Page</w:t>
    </w:r>
    <w:r w:rsidRPr="00656A69">
      <w:rPr>
        <w:rFonts w:ascii="Arial" w:eastAsia="Calibri" w:hAnsi="Arial" w:cs="Times New Roman"/>
        <w:i/>
        <w:color w:val="008080"/>
        <w:sz w:val="18"/>
        <w:szCs w:val="18"/>
      </w:rPr>
      <w:t xml:space="preserve"> | </w:t>
    </w:r>
    <w:r w:rsidRPr="00656A69">
      <w:rPr>
        <w:rFonts w:ascii="Arial" w:eastAsia="Calibri" w:hAnsi="Arial" w:cs="Times New Roman"/>
        <w:i/>
        <w:color w:val="008080"/>
        <w:sz w:val="18"/>
        <w:szCs w:val="18"/>
      </w:rPr>
      <w:fldChar w:fldCharType="begin"/>
    </w:r>
    <w:r w:rsidRPr="00656A69">
      <w:rPr>
        <w:rFonts w:ascii="Arial" w:eastAsia="Calibri" w:hAnsi="Arial" w:cs="Times New Roman"/>
        <w:i/>
        <w:color w:val="008080"/>
        <w:sz w:val="18"/>
        <w:szCs w:val="18"/>
      </w:rPr>
      <w:instrText xml:space="preserve"> PAGE   \* MERGEFORMAT </w:instrText>
    </w:r>
    <w:r w:rsidRPr="00656A69">
      <w:rPr>
        <w:rFonts w:ascii="Arial" w:eastAsia="Calibri" w:hAnsi="Arial" w:cs="Times New Roman"/>
        <w:i/>
        <w:color w:val="008080"/>
        <w:sz w:val="18"/>
        <w:szCs w:val="18"/>
      </w:rPr>
      <w:fldChar w:fldCharType="separate"/>
    </w:r>
    <w:r w:rsidRPr="00CD3F28">
      <w:rPr>
        <w:rFonts w:ascii="Arial" w:eastAsia="Calibri" w:hAnsi="Arial" w:cs="Times New Roman"/>
        <w:bCs/>
        <w:i/>
        <w:noProof/>
        <w:color w:val="008080"/>
        <w:sz w:val="18"/>
        <w:szCs w:val="18"/>
      </w:rPr>
      <w:t>30</w:t>
    </w:r>
    <w:r w:rsidRPr="00656A69">
      <w:rPr>
        <w:rFonts w:ascii="Arial" w:eastAsia="Calibri" w:hAnsi="Arial" w:cs="Times New Roman"/>
        <w:bCs/>
        <w:i/>
        <w:noProof/>
        <w:color w:val="008080"/>
        <w:sz w:val="18"/>
        <w:szCs w:val="18"/>
      </w:rPr>
      <w:fldChar w:fldCharType="end"/>
    </w:r>
  </w:p>
  <w:p w14:paraId="4C275767" w14:textId="77777777" w:rsidR="00750CD2" w:rsidRPr="008B71CC" w:rsidRDefault="00750CD2" w:rsidP="00750CD2">
    <w:pPr>
      <w:spacing w:after="0" w:line="240" w:lineRule="auto"/>
      <w:jc w:val="right"/>
      <w:rPr>
        <w:rFonts w:ascii="Arial" w:eastAsia="Calibri" w:hAnsi="Arial" w:cs="Times New Roman"/>
        <w:i/>
        <w:color w:val="7030A0"/>
      </w:rPr>
    </w:pPr>
    <w:r>
      <w:rPr>
        <w:rFonts w:ascii="Arial" w:eastAsia="Calibri" w:hAnsi="Arial" w:cs="Times New Roman"/>
        <w:i/>
        <w:color w:val="7030A0"/>
      </w:rPr>
      <w:t>JUVENILE FACILITIES MEDICAL SERVICES</w:t>
    </w:r>
    <w:r w:rsidRPr="008B71CC">
      <w:rPr>
        <w:rFonts w:ascii="Arial" w:eastAsia="Calibri" w:hAnsi="Arial" w:cs="Times New Roman"/>
        <w:i/>
        <w:color w:val="7030A0"/>
      </w:rPr>
      <w:t xml:space="preserve"> #</w:t>
    </w:r>
    <w:r>
      <w:rPr>
        <w:rFonts w:ascii="Arial" w:eastAsia="Calibri" w:hAnsi="Arial" w:cs="Times New Roman"/>
        <w:i/>
        <w:color w:val="7030A0"/>
      </w:rPr>
      <w:t>26-04</w:t>
    </w:r>
  </w:p>
  <w:p w14:paraId="71ACD0FE" w14:textId="77777777" w:rsidR="0074108B" w:rsidRPr="008B71CC" w:rsidRDefault="0074108B" w:rsidP="00A26B89">
    <w:pPr>
      <w:spacing w:after="0" w:line="240" w:lineRule="auto"/>
      <w:jc w:val="right"/>
      <w:rPr>
        <w:rFonts w:ascii="Arial" w:eastAsia="Calibri" w:hAnsi="Arial" w:cs="Times New Roman"/>
        <w:i/>
        <w:color w:val="7030A0"/>
      </w:rPr>
    </w:pPr>
  </w:p>
  <w:p w14:paraId="0DDA81FC" w14:textId="77777777" w:rsidR="0074108B" w:rsidRPr="00656A69" w:rsidRDefault="0074108B" w:rsidP="00355E05">
    <w:pPr>
      <w:spacing w:after="0" w:line="240" w:lineRule="auto"/>
      <w:rPr>
        <w:rFonts w:ascii="Arial" w:eastAsia="Times New Roman" w:hAnsi="Arial" w:cs="Arial"/>
        <w:b/>
        <w:bCs/>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93BD" w14:textId="77777777" w:rsidR="0074108B" w:rsidRDefault="007410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8433" w14:textId="0FD5F496" w:rsidR="0074108B" w:rsidRPr="00041D30" w:rsidRDefault="0074108B" w:rsidP="00280ED9">
    <w:pPr>
      <w:spacing w:after="0" w:line="240" w:lineRule="auto"/>
      <w:ind w:left="720"/>
      <w:jc w:val="right"/>
      <w:outlineLvl w:val="0"/>
      <w:rPr>
        <w:rFonts w:ascii="Arial" w:eastAsia="Calibri" w:hAnsi="Arial" w:cs="Times New Roman"/>
        <w:i/>
        <w:sz w:val="18"/>
        <w:szCs w:val="18"/>
      </w:rPr>
    </w:pPr>
    <w:r w:rsidRPr="004D2394">
      <w:rPr>
        <w:rFonts w:ascii="Arial" w:eastAsia="Calibri" w:hAnsi="Arial" w:cs="Times New Roman"/>
        <w:i/>
        <w:spacing w:val="60"/>
        <w:sz w:val="18"/>
        <w:szCs w:val="18"/>
      </w:rPr>
      <w:t>Page</w:t>
    </w:r>
    <w:r w:rsidRPr="004D2394">
      <w:rPr>
        <w:rFonts w:ascii="Arial" w:eastAsia="Calibri" w:hAnsi="Arial" w:cs="Times New Roman"/>
        <w:i/>
        <w:sz w:val="18"/>
        <w:szCs w:val="18"/>
      </w:rPr>
      <w:t xml:space="preserve"> | </w:t>
    </w:r>
    <w:r w:rsidRPr="004D2394">
      <w:rPr>
        <w:rFonts w:ascii="Arial" w:eastAsia="Calibri" w:hAnsi="Arial" w:cs="Times New Roman"/>
        <w:i/>
        <w:sz w:val="18"/>
        <w:szCs w:val="18"/>
      </w:rPr>
      <w:fldChar w:fldCharType="begin"/>
    </w:r>
    <w:r w:rsidRPr="004D2394">
      <w:rPr>
        <w:rFonts w:ascii="Arial" w:eastAsia="Calibri" w:hAnsi="Arial" w:cs="Times New Roman"/>
        <w:i/>
        <w:sz w:val="18"/>
        <w:szCs w:val="18"/>
      </w:rPr>
      <w:instrText xml:space="preserve"> PAGE   \* MERGEFORMAT </w:instrText>
    </w:r>
    <w:r w:rsidRPr="004D2394">
      <w:rPr>
        <w:rFonts w:ascii="Arial" w:eastAsia="Calibri" w:hAnsi="Arial" w:cs="Times New Roman"/>
        <w:i/>
        <w:sz w:val="18"/>
        <w:szCs w:val="18"/>
      </w:rPr>
      <w:fldChar w:fldCharType="separate"/>
    </w:r>
    <w:r>
      <w:rPr>
        <w:rFonts w:ascii="Arial" w:eastAsia="Calibri" w:hAnsi="Arial" w:cs="Times New Roman"/>
        <w:i/>
        <w:noProof/>
        <w:sz w:val="18"/>
        <w:szCs w:val="18"/>
      </w:rPr>
      <w:t>36</w:t>
    </w:r>
    <w:r w:rsidRPr="004D2394">
      <w:rPr>
        <w:rFonts w:ascii="Arial" w:eastAsia="Calibri" w:hAnsi="Arial" w:cs="Times New Roman"/>
        <w:bCs/>
        <w:i/>
        <w:noProof/>
        <w:sz w:val="18"/>
        <w:szCs w:val="18"/>
      </w:rPr>
      <w:fldChar w:fldCharType="end"/>
    </w:r>
  </w:p>
  <w:p w14:paraId="1C50F33F" w14:textId="77777777" w:rsidR="00750CD2" w:rsidRPr="008B71CC" w:rsidRDefault="00750CD2" w:rsidP="00750CD2">
    <w:pPr>
      <w:spacing w:after="0" w:line="240" w:lineRule="auto"/>
      <w:jc w:val="right"/>
      <w:rPr>
        <w:rFonts w:ascii="Arial" w:eastAsia="Calibri" w:hAnsi="Arial" w:cs="Times New Roman"/>
        <w:i/>
        <w:color w:val="7030A0"/>
      </w:rPr>
    </w:pPr>
    <w:r>
      <w:rPr>
        <w:rFonts w:ascii="Arial" w:eastAsia="Calibri" w:hAnsi="Arial" w:cs="Times New Roman"/>
        <w:i/>
        <w:color w:val="7030A0"/>
      </w:rPr>
      <w:t>JUVENILE FACILITIES MEDICAL SERVICES</w:t>
    </w:r>
    <w:r w:rsidRPr="008B71CC">
      <w:rPr>
        <w:rFonts w:ascii="Arial" w:eastAsia="Calibri" w:hAnsi="Arial" w:cs="Times New Roman"/>
        <w:i/>
        <w:color w:val="7030A0"/>
      </w:rPr>
      <w:t xml:space="preserve"> #</w:t>
    </w:r>
    <w:r>
      <w:rPr>
        <w:rFonts w:ascii="Arial" w:eastAsia="Calibri" w:hAnsi="Arial" w:cs="Times New Roman"/>
        <w:i/>
        <w:color w:val="7030A0"/>
      </w:rPr>
      <w:t>26-04</w:t>
    </w:r>
  </w:p>
  <w:p w14:paraId="451251C4" w14:textId="77777777" w:rsidR="0074108B" w:rsidRPr="008B71CC" w:rsidRDefault="0074108B" w:rsidP="00280ED9">
    <w:pPr>
      <w:spacing w:after="0" w:line="240" w:lineRule="auto"/>
      <w:jc w:val="right"/>
      <w:rPr>
        <w:rFonts w:ascii="Arial" w:eastAsia="Calibri" w:hAnsi="Arial" w:cs="Times New Roman"/>
        <w:i/>
        <w:color w:val="7030A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729E" w14:textId="77777777" w:rsidR="0074108B" w:rsidRDefault="00741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00000000"/>
    <w:lvl w:ilvl="0">
      <w:start w:val="1"/>
      <w:numFmt w:val="upperLetter"/>
      <w:pStyle w:val="Level1"/>
      <w:lvlText w:val="%1."/>
      <w:lvlJc w:val="left"/>
      <w:pPr>
        <w:tabs>
          <w:tab w:val="num" w:pos="1260"/>
        </w:tabs>
        <w:ind w:left="1260" w:hanging="54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CF460C"/>
    <w:multiLevelType w:val="multilevel"/>
    <w:tmpl w:val="FA5AEDF4"/>
    <w:lvl w:ilvl="0">
      <w:start w:val="1"/>
      <w:numFmt w:val="upperLetter"/>
      <w:lvlText w:val="%1."/>
      <w:lvlJc w:val="left"/>
      <w:pPr>
        <w:tabs>
          <w:tab w:val="num" w:pos="1440"/>
        </w:tabs>
        <w:ind w:left="1440" w:hanging="720"/>
      </w:pPr>
      <w:rPr>
        <w:rFonts w:hint="default"/>
        <w:i w:val="0"/>
        <w:color w:val="auto"/>
      </w:rPr>
    </w:lvl>
    <w:lvl w:ilvl="1">
      <w:start w:val="1"/>
      <w:numFmt w:val="decimal"/>
      <w:lvlRestart w:val="0"/>
      <w:pStyle w:val="ContractsTeam"/>
      <w:lvlText w:val="%2."/>
      <w:lvlJc w:val="left"/>
      <w:pPr>
        <w:tabs>
          <w:tab w:val="num" w:pos="2160"/>
        </w:tabs>
        <w:ind w:left="2160" w:hanging="720"/>
      </w:pPr>
      <w:rPr>
        <w:rFonts w:hint="default"/>
      </w:rPr>
    </w:lvl>
    <w:lvl w:ilvl="2">
      <w:start w:val="1"/>
      <w:numFmt w:val="lowerLetter"/>
      <w:lvlRestart w:val="0"/>
      <w:lvlText w:val="%3."/>
      <w:lvlJc w:val="left"/>
      <w:pPr>
        <w:tabs>
          <w:tab w:val="num" w:pos="2970"/>
        </w:tabs>
        <w:ind w:left="2970" w:hanging="720"/>
      </w:pPr>
      <w:rPr>
        <w:rFonts w:hint="default"/>
        <w:i w:val="0"/>
        <w:color w:val="auto"/>
      </w:rPr>
    </w:lvl>
    <w:lvl w:ilvl="3">
      <w:start w:val="1"/>
      <w:numFmt w:val="decimal"/>
      <w:lvlRestart w:val="0"/>
      <w:lvlText w:val="%4)"/>
      <w:lvlJc w:val="left"/>
      <w:pPr>
        <w:tabs>
          <w:tab w:val="num" w:pos="3600"/>
        </w:tabs>
        <w:ind w:left="3600" w:hanging="720"/>
      </w:pPr>
      <w:rPr>
        <w:rFonts w:hint="default"/>
        <w:i w:val="0"/>
        <w:color w:val="auto"/>
      </w:rPr>
    </w:lvl>
    <w:lvl w:ilvl="4">
      <w:start w:val="1"/>
      <w:numFmt w:val="lowerLetter"/>
      <w:lvlText w:val="(%5)"/>
      <w:lvlJc w:val="left"/>
      <w:pPr>
        <w:tabs>
          <w:tab w:val="num" w:pos="4320"/>
        </w:tabs>
        <w:ind w:left="4320" w:hanging="720"/>
      </w:pPr>
      <w:rPr>
        <w:rFonts w:hint="default"/>
      </w:rPr>
    </w:lvl>
    <w:lvl w:ilvl="5">
      <w:start w:val="1"/>
      <w:numFmt w:val="lowerRoman"/>
      <w:lvlText w:val="%6."/>
      <w:lvlJc w:val="left"/>
      <w:pPr>
        <w:tabs>
          <w:tab w:val="num" w:pos="5040"/>
        </w:tabs>
        <w:ind w:left="5040" w:hanging="720"/>
      </w:pPr>
      <w:rPr>
        <w:rFonts w:hint="default"/>
      </w:rPr>
    </w:lvl>
    <w:lvl w:ilvl="6">
      <w:start w:val="1"/>
      <w:numFmt w:val="bullet"/>
      <w:lvlText w:val=""/>
      <w:lvlJc w:val="left"/>
      <w:pPr>
        <w:tabs>
          <w:tab w:val="num" w:pos="5760"/>
        </w:tabs>
        <w:ind w:left="5760" w:hanging="720"/>
      </w:pPr>
      <w:rPr>
        <w:rFonts w:ascii="Symbol" w:hAnsi="Symbol" w:hint="default"/>
      </w:rPr>
    </w:lvl>
    <w:lvl w:ilvl="7">
      <w:start w:val="1"/>
      <w:numFmt w:val="bullet"/>
      <w:lvlText w:val=""/>
      <w:lvlJc w:val="left"/>
      <w:pPr>
        <w:tabs>
          <w:tab w:val="num" w:pos="6480"/>
        </w:tabs>
        <w:ind w:left="6480" w:hanging="720"/>
      </w:pPr>
      <w:rPr>
        <w:rFonts w:ascii="Symbol" w:hAnsi="Symbol" w:hint="default"/>
      </w:rPr>
    </w:lvl>
    <w:lvl w:ilvl="8">
      <w:start w:val="1"/>
      <w:numFmt w:val="bullet"/>
      <w:lvlText w:val=""/>
      <w:lvlJc w:val="left"/>
      <w:pPr>
        <w:tabs>
          <w:tab w:val="num" w:pos="7200"/>
        </w:tabs>
        <w:ind w:left="7200" w:hanging="720"/>
      </w:pPr>
      <w:rPr>
        <w:rFonts w:ascii="Symbol" w:hAnsi="Symbol" w:hint="default"/>
        <w:sz w:val="28"/>
      </w:rPr>
    </w:lvl>
  </w:abstractNum>
  <w:abstractNum w:abstractNumId="2" w15:restartNumberingAfterBreak="0">
    <w:nsid w:val="021B7B4C"/>
    <w:multiLevelType w:val="hybridMultilevel"/>
    <w:tmpl w:val="B0A06E56"/>
    <w:lvl w:ilvl="0" w:tplc="2DF22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774FB"/>
    <w:multiLevelType w:val="hybridMultilevel"/>
    <w:tmpl w:val="01569312"/>
    <w:lvl w:ilvl="0" w:tplc="9EEEADB2">
      <w:start w:val="1"/>
      <w:numFmt w:val="lowerLetter"/>
      <w:lvlText w:val="%1."/>
      <w:lvlJc w:val="left"/>
      <w:pPr>
        <w:ind w:left="450" w:hanging="360"/>
      </w:pPr>
      <w:rPr>
        <w:rFonts w:hint="default"/>
        <w:b/>
        <w:i/>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2E53902"/>
    <w:multiLevelType w:val="hybridMultilevel"/>
    <w:tmpl w:val="7108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2F010D"/>
    <w:multiLevelType w:val="hybridMultilevel"/>
    <w:tmpl w:val="D9ECB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BB030F"/>
    <w:multiLevelType w:val="hybridMultilevel"/>
    <w:tmpl w:val="86B416CA"/>
    <w:lvl w:ilvl="0" w:tplc="CA70E3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61CFD"/>
    <w:multiLevelType w:val="hybridMultilevel"/>
    <w:tmpl w:val="86B416CA"/>
    <w:lvl w:ilvl="0" w:tplc="CA70E3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CE6770"/>
    <w:multiLevelType w:val="multilevel"/>
    <w:tmpl w:val="0936BC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536812"/>
    <w:multiLevelType w:val="hybridMultilevel"/>
    <w:tmpl w:val="38C2F220"/>
    <w:lvl w:ilvl="0" w:tplc="7EDC5CA6">
      <w:start w:val="5"/>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C2387"/>
    <w:multiLevelType w:val="hybridMultilevel"/>
    <w:tmpl w:val="76AC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C3023"/>
    <w:multiLevelType w:val="hybridMultilevel"/>
    <w:tmpl w:val="55028588"/>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6C526BF"/>
    <w:multiLevelType w:val="hybridMultilevel"/>
    <w:tmpl w:val="784214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9E53E5"/>
    <w:multiLevelType w:val="hybridMultilevel"/>
    <w:tmpl w:val="32287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AD0580"/>
    <w:multiLevelType w:val="hybridMultilevel"/>
    <w:tmpl w:val="343A0C0A"/>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A0705E6"/>
    <w:multiLevelType w:val="hybridMultilevel"/>
    <w:tmpl w:val="078E5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A217741"/>
    <w:multiLevelType w:val="hybridMultilevel"/>
    <w:tmpl w:val="4B16DB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C18437C"/>
    <w:multiLevelType w:val="hybridMultilevel"/>
    <w:tmpl w:val="3E5A80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742B0E"/>
    <w:multiLevelType w:val="hybridMultilevel"/>
    <w:tmpl w:val="B52E2784"/>
    <w:lvl w:ilvl="0" w:tplc="7E18BE36">
      <w:start w:val="1"/>
      <w:numFmt w:val="lowerRoman"/>
      <w:lvlText w:val="%1."/>
      <w:lvlJc w:val="right"/>
      <w:pPr>
        <w:ind w:left="720" w:hanging="360"/>
      </w:pPr>
      <w:rPr>
        <w:b/>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765A3C"/>
    <w:multiLevelType w:val="hybridMultilevel"/>
    <w:tmpl w:val="EDFA2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D983FAD"/>
    <w:multiLevelType w:val="hybridMultilevel"/>
    <w:tmpl w:val="3F76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946D3"/>
    <w:multiLevelType w:val="hybridMultilevel"/>
    <w:tmpl w:val="8CA2A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3985836"/>
    <w:multiLevelType w:val="hybridMultilevel"/>
    <w:tmpl w:val="10AC1100"/>
    <w:lvl w:ilvl="0" w:tplc="90548A46">
      <w:start w:val="1"/>
      <w:numFmt w:val="lowerLetter"/>
      <w:lvlText w:val="%1."/>
      <w:lvlJc w:val="left"/>
      <w:pPr>
        <w:ind w:left="360" w:hanging="360"/>
      </w:pPr>
      <w:rPr>
        <w:rFonts w:hint="default"/>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1A65ED"/>
    <w:multiLevelType w:val="hybridMultilevel"/>
    <w:tmpl w:val="F1143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7584836"/>
    <w:multiLevelType w:val="hybridMultilevel"/>
    <w:tmpl w:val="9F1C84B0"/>
    <w:lvl w:ilvl="0" w:tplc="FFFFFFFF">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774D4F"/>
    <w:multiLevelType w:val="hybridMultilevel"/>
    <w:tmpl w:val="D966C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FE0E89"/>
    <w:multiLevelType w:val="hybridMultilevel"/>
    <w:tmpl w:val="B05E9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B5C5B40"/>
    <w:multiLevelType w:val="hybridMultilevel"/>
    <w:tmpl w:val="DAE64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780074"/>
    <w:multiLevelType w:val="hybridMultilevel"/>
    <w:tmpl w:val="081C7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9A0624"/>
    <w:multiLevelType w:val="hybridMultilevel"/>
    <w:tmpl w:val="86B416CA"/>
    <w:lvl w:ilvl="0" w:tplc="CA70E3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E34D9E"/>
    <w:multiLevelType w:val="hybridMultilevel"/>
    <w:tmpl w:val="10AC1100"/>
    <w:lvl w:ilvl="0" w:tplc="FFFFFFFF">
      <w:start w:val="1"/>
      <w:numFmt w:val="lowerLetter"/>
      <w:lvlText w:val="%1."/>
      <w:lvlJc w:val="left"/>
      <w:pPr>
        <w:ind w:left="360" w:hanging="360"/>
      </w:pPr>
      <w:rPr>
        <w:rFonts w:hint="default"/>
        <w:b/>
        <w: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EEA2BE4"/>
    <w:multiLevelType w:val="hybridMultilevel"/>
    <w:tmpl w:val="66D434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1110F5"/>
    <w:multiLevelType w:val="hybridMultilevel"/>
    <w:tmpl w:val="59E8AE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3801729"/>
    <w:multiLevelType w:val="hybridMultilevel"/>
    <w:tmpl w:val="59CA0F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7936E43"/>
    <w:multiLevelType w:val="hybridMultilevel"/>
    <w:tmpl w:val="5A2EEF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B4E068A"/>
    <w:multiLevelType w:val="hybridMultilevel"/>
    <w:tmpl w:val="DB920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1525A7"/>
    <w:multiLevelType w:val="multilevel"/>
    <w:tmpl w:val="6E2C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130BAB"/>
    <w:multiLevelType w:val="hybridMultilevel"/>
    <w:tmpl w:val="B784E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4B411DF"/>
    <w:multiLevelType w:val="hybridMultilevel"/>
    <w:tmpl w:val="15F0F0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50B266F"/>
    <w:multiLevelType w:val="hybridMultilevel"/>
    <w:tmpl w:val="1F6CC8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512B11"/>
    <w:multiLevelType w:val="hybridMultilevel"/>
    <w:tmpl w:val="D4B8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6D42F5B"/>
    <w:multiLevelType w:val="multilevel"/>
    <w:tmpl w:val="DC845E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3D0ED3"/>
    <w:multiLevelType w:val="hybridMultilevel"/>
    <w:tmpl w:val="B96A9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9E9606F"/>
    <w:multiLevelType w:val="hybridMultilevel"/>
    <w:tmpl w:val="1FEE32DA"/>
    <w:lvl w:ilvl="0" w:tplc="53F44A3A">
      <w:start w:val="1"/>
      <w:numFmt w:val="upperRoman"/>
      <w:lvlText w:val="%1."/>
      <w:lvlJc w:val="left"/>
      <w:pPr>
        <w:ind w:left="900" w:hanging="720"/>
      </w:pPr>
      <w:rPr>
        <w:rFonts w:hint="default"/>
        <w:color w:val="2F5496" w:themeColor="accent5" w:themeShade="BF"/>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E381B09"/>
    <w:multiLevelType w:val="hybridMultilevel"/>
    <w:tmpl w:val="EDE4C6F4"/>
    <w:lvl w:ilvl="0" w:tplc="04090015">
      <w:start w:val="1"/>
      <w:numFmt w:val="upperLetter"/>
      <w:lvlText w:val="%1."/>
      <w:lvlJc w:val="left"/>
      <w:pPr>
        <w:ind w:left="720" w:hanging="360"/>
      </w:pPr>
      <w:rPr>
        <w:rFonts w:hint="default"/>
      </w:rPr>
    </w:lvl>
    <w:lvl w:ilvl="1" w:tplc="05B2BC4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656183"/>
    <w:multiLevelType w:val="multilevel"/>
    <w:tmpl w:val="5AF268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2E1753"/>
    <w:multiLevelType w:val="hybridMultilevel"/>
    <w:tmpl w:val="00CE2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1EF2A5C"/>
    <w:multiLevelType w:val="hybridMultilevel"/>
    <w:tmpl w:val="9030E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2807B25"/>
    <w:multiLevelType w:val="hybridMultilevel"/>
    <w:tmpl w:val="3606DC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2B25A49"/>
    <w:multiLevelType w:val="hybridMultilevel"/>
    <w:tmpl w:val="8FF2C7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7C92286"/>
    <w:multiLevelType w:val="hybridMultilevel"/>
    <w:tmpl w:val="3F90D8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8F51B95"/>
    <w:multiLevelType w:val="hybridMultilevel"/>
    <w:tmpl w:val="4320B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9037F4"/>
    <w:multiLevelType w:val="multilevel"/>
    <w:tmpl w:val="7BDC0F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BE69A1"/>
    <w:multiLevelType w:val="hybridMultilevel"/>
    <w:tmpl w:val="28C4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182961"/>
    <w:multiLevelType w:val="hybridMultilevel"/>
    <w:tmpl w:val="FCD89082"/>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7E6B27AB"/>
    <w:multiLevelType w:val="hybridMultilevel"/>
    <w:tmpl w:val="A3DA5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F0C321B"/>
    <w:multiLevelType w:val="hybridMultilevel"/>
    <w:tmpl w:val="24F061C4"/>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7F9F3BED"/>
    <w:multiLevelType w:val="hybridMultilevel"/>
    <w:tmpl w:val="10AC1100"/>
    <w:lvl w:ilvl="0" w:tplc="FFFFFFFF">
      <w:start w:val="1"/>
      <w:numFmt w:val="lowerLetter"/>
      <w:lvlText w:val="%1."/>
      <w:lvlJc w:val="left"/>
      <w:pPr>
        <w:ind w:left="360" w:hanging="360"/>
      </w:pPr>
      <w:rPr>
        <w:rFonts w:hint="default"/>
        <w:b/>
        <w: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44035404">
    <w:abstractNumId w:val="43"/>
  </w:num>
  <w:num w:numId="2" w16cid:durableId="793599499">
    <w:abstractNumId w:val="44"/>
  </w:num>
  <w:num w:numId="3" w16cid:durableId="1476222667">
    <w:abstractNumId w:val="49"/>
  </w:num>
  <w:num w:numId="4" w16cid:durableId="366488182">
    <w:abstractNumId w:val="12"/>
  </w:num>
  <w:num w:numId="5" w16cid:durableId="909653757">
    <w:abstractNumId w:val="38"/>
  </w:num>
  <w:num w:numId="6" w16cid:durableId="711149205">
    <w:abstractNumId w:val="31"/>
  </w:num>
  <w:num w:numId="7" w16cid:durableId="599339143">
    <w:abstractNumId w:val="37"/>
  </w:num>
  <w:num w:numId="8" w16cid:durableId="374430034">
    <w:abstractNumId w:val="13"/>
  </w:num>
  <w:num w:numId="9" w16cid:durableId="436024198">
    <w:abstractNumId w:val="39"/>
  </w:num>
  <w:num w:numId="10" w16cid:durableId="151719584">
    <w:abstractNumId w:val="20"/>
  </w:num>
  <w:num w:numId="11" w16cid:durableId="1701395174">
    <w:abstractNumId w:val="53"/>
  </w:num>
  <w:num w:numId="12" w16cid:durableId="649286111">
    <w:abstractNumId w:val="35"/>
  </w:num>
  <w:num w:numId="13" w16cid:durableId="944656993">
    <w:abstractNumId w:val="25"/>
  </w:num>
  <w:num w:numId="14" w16cid:durableId="554661087">
    <w:abstractNumId w:val="28"/>
  </w:num>
  <w:num w:numId="15" w16cid:durableId="1695958245">
    <w:abstractNumId w:val="2"/>
  </w:num>
  <w:num w:numId="16" w16cid:durableId="2095321048">
    <w:abstractNumId w:val="3"/>
  </w:num>
  <w:num w:numId="17" w16cid:durableId="1108743728">
    <w:abstractNumId w:val="47"/>
  </w:num>
  <w:num w:numId="18" w16cid:durableId="2015913233">
    <w:abstractNumId w:val="26"/>
  </w:num>
  <w:num w:numId="19" w16cid:durableId="716900896">
    <w:abstractNumId w:val="22"/>
  </w:num>
  <w:num w:numId="20" w16cid:durableId="1703751702">
    <w:abstractNumId w:val="46"/>
  </w:num>
  <w:num w:numId="21" w16cid:durableId="528300160">
    <w:abstractNumId w:val="50"/>
  </w:num>
  <w:num w:numId="22" w16cid:durableId="304315976">
    <w:abstractNumId w:val="21"/>
  </w:num>
  <w:num w:numId="23" w16cid:durableId="1307394693">
    <w:abstractNumId w:val="34"/>
  </w:num>
  <w:num w:numId="24" w16cid:durableId="319581303">
    <w:abstractNumId w:val="9"/>
  </w:num>
  <w:num w:numId="25" w16cid:durableId="1718969332">
    <w:abstractNumId w:val="55"/>
  </w:num>
  <w:num w:numId="26" w16cid:durableId="516818394">
    <w:abstractNumId w:val="33"/>
  </w:num>
  <w:num w:numId="27" w16cid:durableId="1492983692">
    <w:abstractNumId w:val="6"/>
  </w:num>
  <w:num w:numId="28" w16cid:durableId="370426119">
    <w:abstractNumId w:val="51"/>
  </w:num>
  <w:num w:numId="29" w16cid:durableId="1636448669">
    <w:abstractNumId w:val="32"/>
  </w:num>
  <w:num w:numId="30" w16cid:durableId="451826917">
    <w:abstractNumId w:val="19"/>
  </w:num>
  <w:num w:numId="31" w16cid:durableId="1859351287">
    <w:abstractNumId w:val="29"/>
  </w:num>
  <w:num w:numId="32" w16cid:durableId="727727512">
    <w:abstractNumId w:val="18"/>
  </w:num>
  <w:num w:numId="33" w16cid:durableId="1578246895">
    <w:abstractNumId w:val="7"/>
  </w:num>
  <w:num w:numId="34" w16cid:durableId="1853491848">
    <w:abstractNumId w:val="30"/>
  </w:num>
  <w:num w:numId="35" w16cid:durableId="700470719">
    <w:abstractNumId w:val="57"/>
  </w:num>
  <w:num w:numId="36" w16cid:durableId="22639113">
    <w:abstractNumId w:val="10"/>
  </w:num>
  <w:num w:numId="37" w16cid:durableId="2118480364">
    <w:abstractNumId w:val="27"/>
  </w:num>
  <w:num w:numId="38" w16cid:durableId="1300568692">
    <w:abstractNumId w:val="4"/>
  </w:num>
  <w:num w:numId="39" w16cid:durableId="281152658">
    <w:abstractNumId w:val="48"/>
  </w:num>
  <w:num w:numId="40" w16cid:durableId="1306543200">
    <w:abstractNumId w:val="23"/>
  </w:num>
  <w:num w:numId="41" w16cid:durableId="871499037">
    <w:abstractNumId w:val="40"/>
  </w:num>
  <w:num w:numId="42" w16cid:durableId="487869581">
    <w:abstractNumId w:val="42"/>
  </w:num>
  <w:num w:numId="43" w16cid:durableId="1725564706">
    <w:abstractNumId w:val="0"/>
    <w:lvlOverride w:ilvl="0">
      <w:startOverride w:val="11"/>
      <w:lvl w:ilvl="0">
        <w:start w:val="1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4" w16cid:durableId="1902524362">
    <w:abstractNumId w:val="1"/>
  </w:num>
  <w:num w:numId="45" w16cid:durableId="752313982">
    <w:abstractNumId w:val="15"/>
  </w:num>
  <w:num w:numId="46" w16cid:durableId="1976258605">
    <w:abstractNumId w:val="56"/>
  </w:num>
  <w:num w:numId="47" w16cid:durableId="1793666458">
    <w:abstractNumId w:val="11"/>
  </w:num>
  <w:num w:numId="48" w16cid:durableId="835269925">
    <w:abstractNumId w:val="14"/>
  </w:num>
  <w:num w:numId="49" w16cid:durableId="2098213335">
    <w:abstractNumId w:val="24"/>
  </w:num>
  <w:num w:numId="50" w16cid:durableId="424031655">
    <w:abstractNumId w:val="54"/>
  </w:num>
  <w:num w:numId="51" w16cid:durableId="1120682120">
    <w:abstractNumId w:val="16"/>
  </w:num>
  <w:num w:numId="52" w16cid:durableId="1094323977">
    <w:abstractNumId w:val="5"/>
  </w:num>
  <w:num w:numId="53" w16cid:durableId="1459497280">
    <w:abstractNumId w:val="17"/>
  </w:num>
  <w:num w:numId="54" w16cid:durableId="1440220393">
    <w:abstractNumId w:val="36"/>
  </w:num>
  <w:num w:numId="55" w16cid:durableId="1276987307">
    <w:abstractNumId w:val="8"/>
  </w:num>
  <w:num w:numId="56" w16cid:durableId="1717584490">
    <w:abstractNumId w:val="52"/>
  </w:num>
  <w:num w:numId="57" w16cid:durableId="1946502092">
    <w:abstractNumId w:val="45"/>
  </w:num>
  <w:num w:numId="58" w16cid:durableId="1426463061">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2E"/>
    <w:rsid w:val="000008C4"/>
    <w:rsid w:val="000018B1"/>
    <w:rsid w:val="000030A9"/>
    <w:rsid w:val="000066E0"/>
    <w:rsid w:val="000106C6"/>
    <w:rsid w:val="000116F9"/>
    <w:rsid w:val="00011849"/>
    <w:rsid w:val="00021263"/>
    <w:rsid w:val="00021589"/>
    <w:rsid w:val="000228E5"/>
    <w:rsid w:val="00022D40"/>
    <w:rsid w:val="000304E6"/>
    <w:rsid w:val="00030C54"/>
    <w:rsid w:val="00033C0E"/>
    <w:rsid w:val="00037CD0"/>
    <w:rsid w:val="0004322A"/>
    <w:rsid w:val="000449C2"/>
    <w:rsid w:val="000467D1"/>
    <w:rsid w:val="00051066"/>
    <w:rsid w:val="000523BF"/>
    <w:rsid w:val="00052EA2"/>
    <w:rsid w:val="0005331E"/>
    <w:rsid w:val="0005360E"/>
    <w:rsid w:val="000567F3"/>
    <w:rsid w:val="00062EA3"/>
    <w:rsid w:val="00064FF8"/>
    <w:rsid w:val="000737FA"/>
    <w:rsid w:val="00073D01"/>
    <w:rsid w:val="000804FF"/>
    <w:rsid w:val="0008166E"/>
    <w:rsid w:val="0008796A"/>
    <w:rsid w:val="000955D6"/>
    <w:rsid w:val="00095E4D"/>
    <w:rsid w:val="00095E54"/>
    <w:rsid w:val="000A3BEF"/>
    <w:rsid w:val="000A5856"/>
    <w:rsid w:val="000B68DE"/>
    <w:rsid w:val="000B728B"/>
    <w:rsid w:val="000B7954"/>
    <w:rsid w:val="000C2F28"/>
    <w:rsid w:val="000C34C3"/>
    <w:rsid w:val="000C4DC6"/>
    <w:rsid w:val="000D0E1D"/>
    <w:rsid w:val="000D17A5"/>
    <w:rsid w:val="000D38DE"/>
    <w:rsid w:val="000D58AC"/>
    <w:rsid w:val="000E16E3"/>
    <w:rsid w:val="000E3168"/>
    <w:rsid w:val="000E3FBA"/>
    <w:rsid w:val="000F05E9"/>
    <w:rsid w:val="000F255C"/>
    <w:rsid w:val="000F4A63"/>
    <w:rsid w:val="000F721E"/>
    <w:rsid w:val="000F7E3C"/>
    <w:rsid w:val="0010431B"/>
    <w:rsid w:val="00104E6C"/>
    <w:rsid w:val="00110914"/>
    <w:rsid w:val="001127AF"/>
    <w:rsid w:val="00113F95"/>
    <w:rsid w:val="00115152"/>
    <w:rsid w:val="0012182C"/>
    <w:rsid w:val="00123830"/>
    <w:rsid w:val="00125AB9"/>
    <w:rsid w:val="001262A0"/>
    <w:rsid w:val="00132299"/>
    <w:rsid w:val="0013308D"/>
    <w:rsid w:val="001330C1"/>
    <w:rsid w:val="0013482F"/>
    <w:rsid w:val="00135491"/>
    <w:rsid w:val="00136923"/>
    <w:rsid w:val="001425DB"/>
    <w:rsid w:val="00142B34"/>
    <w:rsid w:val="00142CCD"/>
    <w:rsid w:val="00142D1B"/>
    <w:rsid w:val="00142DAB"/>
    <w:rsid w:val="00145A31"/>
    <w:rsid w:val="001464F0"/>
    <w:rsid w:val="00152C92"/>
    <w:rsid w:val="0015797F"/>
    <w:rsid w:val="00160CA6"/>
    <w:rsid w:val="001621EB"/>
    <w:rsid w:val="00170925"/>
    <w:rsid w:val="001716DC"/>
    <w:rsid w:val="0017174D"/>
    <w:rsid w:val="00172E53"/>
    <w:rsid w:val="00173577"/>
    <w:rsid w:val="00174487"/>
    <w:rsid w:val="00175BA8"/>
    <w:rsid w:val="0017770A"/>
    <w:rsid w:val="001779CF"/>
    <w:rsid w:val="00184D94"/>
    <w:rsid w:val="0019001D"/>
    <w:rsid w:val="001904EA"/>
    <w:rsid w:val="00193147"/>
    <w:rsid w:val="0019693E"/>
    <w:rsid w:val="001A032D"/>
    <w:rsid w:val="001A479F"/>
    <w:rsid w:val="001A59DF"/>
    <w:rsid w:val="001A6F69"/>
    <w:rsid w:val="001B08C7"/>
    <w:rsid w:val="001B1F0B"/>
    <w:rsid w:val="001B499E"/>
    <w:rsid w:val="001B77AC"/>
    <w:rsid w:val="001C00CF"/>
    <w:rsid w:val="001C4452"/>
    <w:rsid w:val="001C65EA"/>
    <w:rsid w:val="001C6FF8"/>
    <w:rsid w:val="001D1F67"/>
    <w:rsid w:val="001D29CA"/>
    <w:rsid w:val="001D2A67"/>
    <w:rsid w:val="001D4494"/>
    <w:rsid w:val="001D6A60"/>
    <w:rsid w:val="001E0005"/>
    <w:rsid w:val="001E0007"/>
    <w:rsid w:val="001E05C6"/>
    <w:rsid w:val="001E1A73"/>
    <w:rsid w:val="001E1EF7"/>
    <w:rsid w:val="001E39A2"/>
    <w:rsid w:val="001E4731"/>
    <w:rsid w:val="001F0A3E"/>
    <w:rsid w:val="001F1405"/>
    <w:rsid w:val="001F6D95"/>
    <w:rsid w:val="002002D7"/>
    <w:rsid w:val="002021F8"/>
    <w:rsid w:val="002049DC"/>
    <w:rsid w:val="0020584E"/>
    <w:rsid w:val="00205A69"/>
    <w:rsid w:val="002163F6"/>
    <w:rsid w:val="002172A5"/>
    <w:rsid w:val="00220402"/>
    <w:rsid w:val="002209B9"/>
    <w:rsid w:val="00221163"/>
    <w:rsid w:val="00221A92"/>
    <w:rsid w:val="002229B6"/>
    <w:rsid w:val="00222CCB"/>
    <w:rsid w:val="00222E56"/>
    <w:rsid w:val="00224A2A"/>
    <w:rsid w:val="00226CC9"/>
    <w:rsid w:val="00230406"/>
    <w:rsid w:val="00231B5C"/>
    <w:rsid w:val="00234162"/>
    <w:rsid w:val="002369C0"/>
    <w:rsid w:val="00237D6E"/>
    <w:rsid w:val="00242E71"/>
    <w:rsid w:val="00243418"/>
    <w:rsid w:val="00244202"/>
    <w:rsid w:val="00244C3C"/>
    <w:rsid w:val="00250747"/>
    <w:rsid w:val="002510DC"/>
    <w:rsid w:val="0025625C"/>
    <w:rsid w:val="002570A7"/>
    <w:rsid w:val="00263358"/>
    <w:rsid w:val="00264CBE"/>
    <w:rsid w:val="0026584D"/>
    <w:rsid w:val="0026792A"/>
    <w:rsid w:val="00272D98"/>
    <w:rsid w:val="002758FE"/>
    <w:rsid w:val="00276955"/>
    <w:rsid w:val="0028056D"/>
    <w:rsid w:val="00280ED9"/>
    <w:rsid w:val="00283800"/>
    <w:rsid w:val="00286A94"/>
    <w:rsid w:val="00286EA2"/>
    <w:rsid w:val="0028745F"/>
    <w:rsid w:val="0029025E"/>
    <w:rsid w:val="00290EEE"/>
    <w:rsid w:val="00293763"/>
    <w:rsid w:val="0029706A"/>
    <w:rsid w:val="002A4172"/>
    <w:rsid w:val="002B2ABF"/>
    <w:rsid w:val="002B474C"/>
    <w:rsid w:val="002B5411"/>
    <w:rsid w:val="002B70B6"/>
    <w:rsid w:val="002C06D8"/>
    <w:rsid w:val="002C0B9C"/>
    <w:rsid w:val="002C1607"/>
    <w:rsid w:val="002C77D1"/>
    <w:rsid w:val="002C7BCE"/>
    <w:rsid w:val="002D23C9"/>
    <w:rsid w:val="002D2A43"/>
    <w:rsid w:val="002D6BA9"/>
    <w:rsid w:val="002D7A1D"/>
    <w:rsid w:val="002D7C24"/>
    <w:rsid w:val="002E2500"/>
    <w:rsid w:val="002E70BC"/>
    <w:rsid w:val="002F2139"/>
    <w:rsid w:val="002F4B8F"/>
    <w:rsid w:val="002F65CC"/>
    <w:rsid w:val="00301FF7"/>
    <w:rsid w:val="003031B2"/>
    <w:rsid w:val="0030724F"/>
    <w:rsid w:val="0031130F"/>
    <w:rsid w:val="00311853"/>
    <w:rsid w:val="00316ABB"/>
    <w:rsid w:val="00316F04"/>
    <w:rsid w:val="0032530B"/>
    <w:rsid w:val="00326A5E"/>
    <w:rsid w:val="0033473E"/>
    <w:rsid w:val="003364A2"/>
    <w:rsid w:val="00336F47"/>
    <w:rsid w:val="003402F7"/>
    <w:rsid w:val="00342F42"/>
    <w:rsid w:val="003432A0"/>
    <w:rsid w:val="00343E2C"/>
    <w:rsid w:val="00350690"/>
    <w:rsid w:val="0035400C"/>
    <w:rsid w:val="00355E05"/>
    <w:rsid w:val="003563DA"/>
    <w:rsid w:val="003612C4"/>
    <w:rsid w:val="0036207D"/>
    <w:rsid w:val="00362662"/>
    <w:rsid w:val="00362FFA"/>
    <w:rsid w:val="00367843"/>
    <w:rsid w:val="00373BF2"/>
    <w:rsid w:val="00373FC4"/>
    <w:rsid w:val="0037403E"/>
    <w:rsid w:val="003762DB"/>
    <w:rsid w:val="00376305"/>
    <w:rsid w:val="00382EBB"/>
    <w:rsid w:val="00382F01"/>
    <w:rsid w:val="00385A12"/>
    <w:rsid w:val="00387485"/>
    <w:rsid w:val="00390973"/>
    <w:rsid w:val="0039242C"/>
    <w:rsid w:val="00397838"/>
    <w:rsid w:val="003A2DE0"/>
    <w:rsid w:val="003A5594"/>
    <w:rsid w:val="003A6D12"/>
    <w:rsid w:val="003A6DE1"/>
    <w:rsid w:val="003B0606"/>
    <w:rsid w:val="003B1551"/>
    <w:rsid w:val="003B2FFE"/>
    <w:rsid w:val="003B3655"/>
    <w:rsid w:val="003B4004"/>
    <w:rsid w:val="003B4B54"/>
    <w:rsid w:val="003B5802"/>
    <w:rsid w:val="003C5F39"/>
    <w:rsid w:val="003D0086"/>
    <w:rsid w:val="003D1A8C"/>
    <w:rsid w:val="003D270D"/>
    <w:rsid w:val="003D4224"/>
    <w:rsid w:val="003D52C1"/>
    <w:rsid w:val="003D5470"/>
    <w:rsid w:val="003E1E1C"/>
    <w:rsid w:val="003E21A8"/>
    <w:rsid w:val="003E71DB"/>
    <w:rsid w:val="003F0956"/>
    <w:rsid w:val="003F098C"/>
    <w:rsid w:val="003F193D"/>
    <w:rsid w:val="003F36A4"/>
    <w:rsid w:val="003F37A0"/>
    <w:rsid w:val="003F4446"/>
    <w:rsid w:val="003F50F2"/>
    <w:rsid w:val="003F5290"/>
    <w:rsid w:val="003F5C68"/>
    <w:rsid w:val="00400CB9"/>
    <w:rsid w:val="0040311C"/>
    <w:rsid w:val="00403C85"/>
    <w:rsid w:val="00407D64"/>
    <w:rsid w:val="00411470"/>
    <w:rsid w:val="00412626"/>
    <w:rsid w:val="00412739"/>
    <w:rsid w:val="00413810"/>
    <w:rsid w:val="0041761B"/>
    <w:rsid w:val="00417A9F"/>
    <w:rsid w:val="00423FE6"/>
    <w:rsid w:val="00423FEA"/>
    <w:rsid w:val="00424883"/>
    <w:rsid w:val="0042522A"/>
    <w:rsid w:val="004322ED"/>
    <w:rsid w:val="0043280C"/>
    <w:rsid w:val="00435CB2"/>
    <w:rsid w:val="00440E4D"/>
    <w:rsid w:val="00443C36"/>
    <w:rsid w:val="004444E1"/>
    <w:rsid w:val="00446FF9"/>
    <w:rsid w:val="00452615"/>
    <w:rsid w:val="004568C3"/>
    <w:rsid w:val="0045793F"/>
    <w:rsid w:val="00457A5C"/>
    <w:rsid w:val="00461469"/>
    <w:rsid w:val="00462D94"/>
    <w:rsid w:val="00464176"/>
    <w:rsid w:val="00466118"/>
    <w:rsid w:val="0046681C"/>
    <w:rsid w:val="004736E2"/>
    <w:rsid w:val="00475950"/>
    <w:rsid w:val="004775CA"/>
    <w:rsid w:val="00480350"/>
    <w:rsid w:val="004806C7"/>
    <w:rsid w:val="004809DA"/>
    <w:rsid w:val="004815F8"/>
    <w:rsid w:val="004837DB"/>
    <w:rsid w:val="00486960"/>
    <w:rsid w:val="00493603"/>
    <w:rsid w:val="00493714"/>
    <w:rsid w:val="00494A45"/>
    <w:rsid w:val="0049501F"/>
    <w:rsid w:val="0049532D"/>
    <w:rsid w:val="004A245C"/>
    <w:rsid w:val="004A31E5"/>
    <w:rsid w:val="004A47DE"/>
    <w:rsid w:val="004A7319"/>
    <w:rsid w:val="004B010E"/>
    <w:rsid w:val="004B03BF"/>
    <w:rsid w:val="004B11EB"/>
    <w:rsid w:val="004B3081"/>
    <w:rsid w:val="004B665E"/>
    <w:rsid w:val="004C41DB"/>
    <w:rsid w:val="004C4A35"/>
    <w:rsid w:val="004C6269"/>
    <w:rsid w:val="004D001C"/>
    <w:rsid w:val="004D4541"/>
    <w:rsid w:val="004E247A"/>
    <w:rsid w:val="004E5452"/>
    <w:rsid w:val="004E5DC2"/>
    <w:rsid w:val="004E637B"/>
    <w:rsid w:val="004F2376"/>
    <w:rsid w:val="004F36B5"/>
    <w:rsid w:val="004F4329"/>
    <w:rsid w:val="004F6CAC"/>
    <w:rsid w:val="004F7EEE"/>
    <w:rsid w:val="005010FD"/>
    <w:rsid w:val="00506115"/>
    <w:rsid w:val="00506D06"/>
    <w:rsid w:val="00507380"/>
    <w:rsid w:val="00507F56"/>
    <w:rsid w:val="0051070A"/>
    <w:rsid w:val="00511CFE"/>
    <w:rsid w:val="0051352E"/>
    <w:rsid w:val="005140B4"/>
    <w:rsid w:val="005160CF"/>
    <w:rsid w:val="00516BB8"/>
    <w:rsid w:val="00516D25"/>
    <w:rsid w:val="0052023B"/>
    <w:rsid w:val="00522E3A"/>
    <w:rsid w:val="005238D2"/>
    <w:rsid w:val="005246DC"/>
    <w:rsid w:val="005313D6"/>
    <w:rsid w:val="00531B4B"/>
    <w:rsid w:val="00531E3F"/>
    <w:rsid w:val="00532320"/>
    <w:rsid w:val="00532D3D"/>
    <w:rsid w:val="00533588"/>
    <w:rsid w:val="00534E1E"/>
    <w:rsid w:val="0053576F"/>
    <w:rsid w:val="00536E77"/>
    <w:rsid w:val="00537252"/>
    <w:rsid w:val="00540082"/>
    <w:rsid w:val="00541BB3"/>
    <w:rsid w:val="00542071"/>
    <w:rsid w:val="00543813"/>
    <w:rsid w:val="0054404E"/>
    <w:rsid w:val="00545C15"/>
    <w:rsid w:val="005530D4"/>
    <w:rsid w:val="00556BFE"/>
    <w:rsid w:val="00562F10"/>
    <w:rsid w:val="005630FB"/>
    <w:rsid w:val="0056681C"/>
    <w:rsid w:val="00566A17"/>
    <w:rsid w:val="0057242D"/>
    <w:rsid w:val="00572990"/>
    <w:rsid w:val="005733F9"/>
    <w:rsid w:val="005758F8"/>
    <w:rsid w:val="00577F48"/>
    <w:rsid w:val="00580449"/>
    <w:rsid w:val="00581012"/>
    <w:rsid w:val="005823D5"/>
    <w:rsid w:val="00590F1F"/>
    <w:rsid w:val="0059249E"/>
    <w:rsid w:val="005A7BB1"/>
    <w:rsid w:val="005B086C"/>
    <w:rsid w:val="005B2D05"/>
    <w:rsid w:val="005B3828"/>
    <w:rsid w:val="005B519A"/>
    <w:rsid w:val="005B5D57"/>
    <w:rsid w:val="005B691C"/>
    <w:rsid w:val="005B7143"/>
    <w:rsid w:val="005C0111"/>
    <w:rsid w:val="005C0140"/>
    <w:rsid w:val="005C26A7"/>
    <w:rsid w:val="005C5C6D"/>
    <w:rsid w:val="005C5CBF"/>
    <w:rsid w:val="005C7835"/>
    <w:rsid w:val="005D0051"/>
    <w:rsid w:val="005D0379"/>
    <w:rsid w:val="005D29C6"/>
    <w:rsid w:val="005D2B43"/>
    <w:rsid w:val="005D67DC"/>
    <w:rsid w:val="005D6E3C"/>
    <w:rsid w:val="005E2B40"/>
    <w:rsid w:val="005E3C9C"/>
    <w:rsid w:val="005E4597"/>
    <w:rsid w:val="005F366E"/>
    <w:rsid w:val="005F3901"/>
    <w:rsid w:val="006014B8"/>
    <w:rsid w:val="00602FF4"/>
    <w:rsid w:val="00603034"/>
    <w:rsid w:val="006031B9"/>
    <w:rsid w:val="00604EFE"/>
    <w:rsid w:val="00606A7B"/>
    <w:rsid w:val="00610A18"/>
    <w:rsid w:val="00610C67"/>
    <w:rsid w:val="00613520"/>
    <w:rsid w:val="00615363"/>
    <w:rsid w:val="0061591E"/>
    <w:rsid w:val="00621DAA"/>
    <w:rsid w:val="00624C4A"/>
    <w:rsid w:val="00627415"/>
    <w:rsid w:val="00627621"/>
    <w:rsid w:val="00627760"/>
    <w:rsid w:val="006306A7"/>
    <w:rsid w:val="00630894"/>
    <w:rsid w:val="006405CE"/>
    <w:rsid w:val="00640645"/>
    <w:rsid w:val="0064527D"/>
    <w:rsid w:val="00646AF8"/>
    <w:rsid w:val="0065732B"/>
    <w:rsid w:val="00660AD4"/>
    <w:rsid w:val="006617A0"/>
    <w:rsid w:val="00662EE0"/>
    <w:rsid w:val="006633FD"/>
    <w:rsid w:val="006701DF"/>
    <w:rsid w:val="00671714"/>
    <w:rsid w:val="006800A0"/>
    <w:rsid w:val="00680C92"/>
    <w:rsid w:val="00682953"/>
    <w:rsid w:val="006833B9"/>
    <w:rsid w:val="00683C5C"/>
    <w:rsid w:val="006842AC"/>
    <w:rsid w:val="00687382"/>
    <w:rsid w:val="00687F5C"/>
    <w:rsid w:val="006920F0"/>
    <w:rsid w:val="006A3920"/>
    <w:rsid w:val="006A39A8"/>
    <w:rsid w:val="006A4E1C"/>
    <w:rsid w:val="006A50EE"/>
    <w:rsid w:val="006A6B05"/>
    <w:rsid w:val="006A71F7"/>
    <w:rsid w:val="006B26A0"/>
    <w:rsid w:val="006B2C50"/>
    <w:rsid w:val="006C0FB5"/>
    <w:rsid w:val="006C37B6"/>
    <w:rsid w:val="006C49FE"/>
    <w:rsid w:val="006C7450"/>
    <w:rsid w:val="006D2E7B"/>
    <w:rsid w:val="006D3174"/>
    <w:rsid w:val="006D3FA1"/>
    <w:rsid w:val="006D6570"/>
    <w:rsid w:val="006D7155"/>
    <w:rsid w:val="006E0001"/>
    <w:rsid w:val="006E05CE"/>
    <w:rsid w:val="006E694C"/>
    <w:rsid w:val="006F2956"/>
    <w:rsid w:val="006F6BD0"/>
    <w:rsid w:val="0070010A"/>
    <w:rsid w:val="00701F2A"/>
    <w:rsid w:val="00702CA7"/>
    <w:rsid w:val="0070553F"/>
    <w:rsid w:val="007113E2"/>
    <w:rsid w:val="007123C2"/>
    <w:rsid w:val="00712B5C"/>
    <w:rsid w:val="0071679F"/>
    <w:rsid w:val="0071686F"/>
    <w:rsid w:val="00716D47"/>
    <w:rsid w:val="00720B64"/>
    <w:rsid w:val="00726AA2"/>
    <w:rsid w:val="007356AD"/>
    <w:rsid w:val="00736509"/>
    <w:rsid w:val="00737279"/>
    <w:rsid w:val="00737CCD"/>
    <w:rsid w:val="00740D46"/>
    <w:rsid w:val="0074108B"/>
    <w:rsid w:val="007411CB"/>
    <w:rsid w:val="00744965"/>
    <w:rsid w:val="00744BD0"/>
    <w:rsid w:val="00745618"/>
    <w:rsid w:val="00747915"/>
    <w:rsid w:val="00750CD2"/>
    <w:rsid w:val="00752104"/>
    <w:rsid w:val="0075363B"/>
    <w:rsid w:val="0075594E"/>
    <w:rsid w:val="007564F7"/>
    <w:rsid w:val="00762B7D"/>
    <w:rsid w:val="007631DE"/>
    <w:rsid w:val="00767FE0"/>
    <w:rsid w:val="00770925"/>
    <w:rsid w:val="00773E34"/>
    <w:rsid w:val="00777C50"/>
    <w:rsid w:val="007822FC"/>
    <w:rsid w:val="0078515D"/>
    <w:rsid w:val="007862BA"/>
    <w:rsid w:val="00791A41"/>
    <w:rsid w:val="007A16B7"/>
    <w:rsid w:val="007A38BF"/>
    <w:rsid w:val="007A3A39"/>
    <w:rsid w:val="007A484E"/>
    <w:rsid w:val="007A67DF"/>
    <w:rsid w:val="007B0A93"/>
    <w:rsid w:val="007B15B6"/>
    <w:rsid w:val="007B3152"/>
    <w:rsid w:val="007B4155"/>
    <w:rsid w:val="007B52FD"/>
    <w:rsid w:val="007B5DC0"/>
    <w:rsid w:val="007B645A"/>
    <w:rsid w:val="007B65F9"/>
    <w:rsid w:val="007B6861"/>
    <w:rsid w:val="007C329B"/>
    <w:rsid w:val="007C3875"/>
    <w:rsid w:val="007C391E"/>
    <w:rsid w:val="007C4991"/>
    <w:rsid w:val="007C6608"/>
    <w:rsid w:val="007D0717"/>
    <w:rsid w:val="007D3710"/>
    <w:rsid w:val="007D39E8"/>
    <w:rsid w:val="007D5F10"/>
    <w:rsid w:val="007D7884"/>
    <w:rsid w:val="007E5C14"/>
    <w:rsid w:val="007F12EB"/>
    <w:rsid w:val="007F1829"/>
    <w:rsid w:val="007F23CF"/>
    <w:rsid w:val="007F2FC8"/>
    <w:rsid w:val="007F41A6"/>
    <w:rsid w:val="007F458C"/>
    <w:rsid w:val="007F762C"/>
    <w:rsid w:val="007F7DD8"/>
    <w:rsid w:val="0080139C"/>
    <w:rsid w:val="00801607"/>
    <w:rsid w:val="00801952"/>
    <w:rsid w:val="0080432D"/>
    <w:rsid w:val="008051D5"/>
    <w:rsid w:val="0080563A"/>
    <w:rsid w:val="00806C0C"/>
    <w:rsid w:val="00807BD3"/>
    <w:rsid w:val="00812824"/>
    <w:rsid w:val="00815FF5"/>
    <w:rsid w:val="00817C05"/>
    <w:rsid w:val="0082128B"/>
    <w:rsid w:val="0082182D"/>
    <w:rsid w:val="00824D6B"/>
    <w:rsid w:val="008253CC"/>
    <w:rsid w:val="0082772E"/>
    <w:rsid w:val="00827C6E"/>
    <w:rsid w:val="008307F4"/>
    <w:rsid w:val="00835467"/>
    <w:rsid w:val="00840C23"/>
    <w:rsid w:val="008428EA"/>
    <w:rsid w:val="00843AD2"/>
    <w:rsid w:val="008474E1"/>
    <w:rsid w:val="008476D7"/>
    <w:rsid w:val="0085100E"/>
    <w:rsid w:val="00852100"/>
    <w:rsid w:val="00852168"/>
    <w:rsid w:val="00854B41"/>
    <w:rsid w:val="008566E5"/>
    <w:rsid w:val="00857121"/>
    <w:rsid w:val="00857802"/>
    <w:rsid w:val="00857D6B"/>
    <w:rsid w:val="00860594"/>
    <w:rsid w:val="00861A8E"/>
    <w:rsid w:val="00861C20"/>
    <w:rsid w:val="008662CC"/>
    <w:rsid w:val="008709DF"/>
    <w:rsid w:val="00870B8C"/>
    <w:rsid w:val="00873799"/>
    <w:rsid w:val="00876AAC"/>
    <w:rsid w:val="00876FF9"/>
    <w:rsid w:val="00880D4E"/>
    <w:rsid w:val="00883AC2"/>
    <w:rsid w:val="00884103"/>
    <w:rsid w:val="008851EB"/>
    <w:rsid w:val="00887800"/>
    <w:rsid w:val="00887B7A"/>
    <w:rsid w:val="008911CF"/>
    <w:rsid w:val="00893FF4"/>
    <w:rsid w:val="008953FA"/>
    <w:rsid w:val="008A0716"/>
    <w:rsid w:val="008A1BD6"/>
    <w:rsid w:val="008A3014"/>
    <w:rsid w:val="008A3AF5"/>
    <w:rsid w:val="008A4725"/>
    <w:rsid w:val="008A5649"/>
    <w:rsid w:val="008B297E"/>
    <w:rsid w:val="008B5CCA"/>
    <w:rsid w:val="008B71CC"/>
    <w:rsid w:val="008B77E3"/>
    <w:rsid w:val="008C0D8F"/>
    <w:rsid w:val="008C211B"/>
    <w:rsid w:val="008C5B24"/>
    <w:rsid w:val="008C6F7D"/>
    <w:rsid w:val="008C7453"/>
    <w:rsid w:val="008D1258"/>
    <w:rsid w:val="008D2D51"/>
    <w:rsid w:val="008D492C"/>
    <w:rsid w:val="008E0CDA"/>
    <w:rsid w:val="008E13CA"/>
    <w:rsid w:val="008E220A"/>
    <w:rsid w:val="008E2BE6"/>
    <w:rsid w:val="008E796F"/>
    <w:rsid w:val="008F2522"/>
    <w:rsid w:val="008F340C"/>
    <w:rsid w:val="008F4C8E"/>
    <w:rsid w:val="008F57FD"/>
    <w:rsid w:val="008F5BA8"/>
    <w:rsid w:val="00900572"/>
    <w:rsid w:val="00902E20"/>
    <w:rsid w:val="009058A4"/>
    <w:rsid w:val="0091107F"/>
    <w:rsid w:val="0091214C"/>
    <w:rsid w:val="00913DB7"/>
    <w:rsid w:val="009177E2"/>
    <w:rsid w:val="009178E4"/>
    <w:rsid w:val="00920AF6"/>
    <w:rsid w:val="009215D8"/>
    <w:rsid w:val="00924FBC"/>
    <w:rsid w:val="00930712"/>
    <w:rsid w:val="009311CD"/>
    <w:rsid w:val="00932322"/>
    <w:rsid w:val="009337F4"/>
    <w:rsid w:val="00937843"/>
    <w:rsid w:val="00944254"/>
    <w:rsid w:val="009512C8"/>
    <w:rsid w:val="0095135E"/>
    <w:rsid w:val="00951521"/>
    <w:rsid w:val="009573F5"/>
    <w:rsid w:val="0096075A"/>
    <w:rsid w:val="009613D1"/>
    <w:rsid w:val="00965391"/>
    <w:rsid w:val="009765EE"/>
    <w:rsid w:val="00980C7B"/>
    <w:rsid w:val="00980D61"/>
    <w:rsid w:val="00981890"/>
    <w:rsid w:val="009827CE"/>
    <w:rsid w:val="00982A33"/>
    <w:rsid w:val="009838B7"/>
    <w:rsid w:val="00991743"/>
    <w:rsid w:val="00991B30"/>
    <w:rsid w:val="00992725"/>
    <w:rsid w:val="009A2326"/>
    <w:rsid w:val="009A39D4"/>
    <w:rsid w:val="009A60D9"/>
    <w:rsid w:val="009A65F7"/>
    <w:rsid w:val="009A7227"/>
    <w:rsid w:val="009B15F4"/>
    <w:rsid w:val="009B2BF9"/>
    <w:rsid w:val="009B70D5"/>
    <w:rsid w:val="009C0ADA"/>
    <w:rsid w:val="009C0E5C"/>
    <w:rsid w:val="009C11C4"/>
    <w:rsid w:val="009C292F"/>
    <w:rsid w:val="009C2C14"/>
    <w:rsid w:val="009C4B42"/>
    <w:rsid w:val="009C6BC6"/>
    <w:rsid w:val="009C73E3"/>
    <w:rsid w:val="009D1505"/>
    <w:rsid w:val="009D4144"/>
    <w:rsid w:val="009D5280"/>
    <w:rsid w:val="009D6218"/>
    <w:rsid w:val="009D6270"/>
    <w:rsid w:val="009D6E69"/>
    <w:rsid w:val="009D77D7"/>
    <w:rsid w:val="009E1468"/>
    <w:rsid w:val="009E54F8"/>
    <w:rsid w:val="009F2472"/>
    <w:rsid w:val="00A006B4"/>
    <w:rsid w:val="00A03A6F"/>
    <w:rsid w:val="00A05DAE"/>
    <w:rsid w:val="00A07F4E"/>
    <w:rsid w:val="00A10305"/>
    <w:rsid w:val="00A10342"/>
    <w:rsid w:val="00A105D5"/>
    <w:rsid w:val="00A1209B"/>
    <w:rsid w:val="00A122A5"/>
    <w:rsid w:val="00A14FAC"/>
    <w:rsid w:val="00A20302"/>
    <w:rsid w:val="00A21E42"/>
    <w:rsid w:val="00A22050"/>
    <w:rsid w:val="00A23387"/>
    <w:rsid w:val="00A23DC2"/>
    <w:rsid w:val="00A23E14"/>
    <w:rsid w:val="00A2426F"/>
    <w:rsid w:val="00A26A71"/>
    <w:rsid w:val="00A26B89"/>
    <w:rsid w:val="00A303FC"/>
    <w:rsid w:val="00A3114A"/>
    <w:rsid w:val="00A33DF1"/>
    <w:rsid w:val="00A3593B"/>
    <w:rsid w:val="00A35FAA"/>
    <w:rsid w:val="00A40103"/>
    <w:rsid w:val="00A42ED3"/>
    <w:rsid w:val="00A437DE"/>
    <w:rsid w:val="00A47567"/>
    <w:rsid w:val="00A5026F"/>
    <w:rsid w:val="00A52B6F"/>
    <w:rsid w:val="00A538CB"/>
    <w:rsid w:val="00A54159"/>
    <w:rsid w:val="00A61038"/>
    <w:rsid w:val="00A6143F"/>
    <w:rsid w:val="00A628FA"/>
    <w:rsid w:val="00A62FE8"/>
    <w:rsid w:val="00A70646"/>
    <w:rsid w:val="00A738E6"/>
    <w:rsid w:val="00A7531A"/>
    <w:rsid w:val="00A83E7A"/>
    <w:rsid w:val="00A8708F"/>
    <w:rsid w:val="00A906BD"/>
    <w:rsid w:val="00A90B9E"/>
    <w:rsid w:val="00A91A19"/>
    <w:rsid w:val="00A94078"/>
    <w:rsid w:val="00A94102"/>
    <w:rsid w:val="00A943D0"/>
    <w:rsid w:val="00AA04E5"/>
    <w:rsid w:val="00AA083A"/>
    <w:rsid w:val="00AA0896"/>
    <w:rsid w:val="00AA1C80"/>
    <w:rsid w:val="00AA211D"/>
    <w:rsid w:val="00AA2464"/>
    <w:rsid w:val="00AA5042"/>
    <w:rsid w:val="00AB21DE"/>
    <w:rsid w:val="00AB6CDF"/>
    <w:rsid w:val="00AB73EC"/>
    <w:rsid w:val="00AC2303"/>
    <w:rsid w:val="00AC6C55"/>
    <w:rsid w:val="00AC7B84"/>
    <w:rsid w:val="00AD4184"/>
    <w:rsid w:val="00AD5B1E"/>
    <w:rsid w:val="00AD7B90"/>
    <w:rsid w:val="00AD7E4F"/>
    <w:rsid w:val="00AE0411"/>
    <w:rsid w:val="00AE333D"/>
    <w:rsid w:val="00AE34FA"/>
    <w:rsid w:val="00AE4C21"/>
    <w:rsid w:val="00AE52B2"/>
    <w:rsid w:val="00AE54DA"/>
    <w:rsid w:val="00AF3069"/>
    <w:rsid w:val="00AF3B9D"/>
    <w:rsid w:val="00AF54A2"/>
    <w:rsid w:val="00AF6111"/>
    <w:rsid w:val="00AF6765"/>
    <w:rsid w:val="00B036B7"/>
    <w:rsid w:val="00B03F51"/>
    <w:rsid w:val="00B04AEF"/>
    <w:rsid w:val="00B1077B"/>
    <w:rsid w:val="00B10BED"/>
    <w:rsid w:val="00B13448"/>
    <w:rsid w:val="00B20065"/>
    <w:rsid w:val="00B20598"/>
    <w:rsid w:val="00B216E8"/>
    <w:rsid w:val="00B2196B"/>
    <w:rsid w:val="00B23F21"/>
    <w:rsid w:val="00B2498D"/>
    <w:rsid w:val="00B32605"/>
    <w:rsid w:val="00B35BF2"/>
    <w:rsid w:val="00B3665B"/>
    <w:rsid w:val="00B41CE7"/>
    <w:rsid w:val="00B430DB"/>
    <w:rsid w:val="00B43B78"/>
    <w:rsid w:val="00B46D2F"/>
    <w:rsid w:val="00B46F37"/>
    <w:rsid w:val="00B51BA6"/>
    <w:rsid w:val="00B5238D"/>
    <w:rsid w:val="00B52D3D"/>
    <w:rsid w:val="00B534DA"/>
    <w:rsid w:val="00B5380D"/>
    <w:rsid w:val="00B53F5C"/>
    <w:rsid w:val="00B55C4E"/>
    <w:rsid w:val="00B56631"/>
    <w:rsid w:val="00B60CD2"/>
    <w:rsid w:val="00B61AC3"/>
    <w:rsid w:val="00B6319A"/>
    <w:rsid w:val="00B64D43"/>
    <w:rsid w:val="00B6579A"/>
    <w:rsid w:val="00B66C09"/>
    <w:rsid w:val="00B675CF"/>
    <w:rsid w:val="00B67D91"/>
    <w:rsid w:val="00B70E03"/>
    <w:rsid w:val="00B729A8"/>
    <w:rsid w:val="00B74493"/>
    <w:rsid w:val="00B769FC"/>
    <w:rsid w:val="00B77EFD"/>
    <w:rsid w:val="00B81242"/>
    <w:rsid w:val="00B83D6A"/>
    <w:rsid w:val="00B863B0"/>
    <w:rsid w:val="00B86E17"/>
    <w:rsid w:val="00B87750"/>
    <w:rsid w:val="00B8799A"/>
    <w:rsid w:val="00B9529E"/>
    <w:rsid w:val="00B96AA4"/>
    <w:rsid w:val="00B96F1D"/>
    <w:rsid w:val="00BA1000"/>
    <w:rsid w:val="00BA1911"/>
    <w:rsid w:val="00BA1DE0"/>
    <w:rsid w:val="00BA29F6"/>
    <w:rsid w:val="00BA2BFB"/>
    <w:rsid w:val="00BA5308"/>
    <w:rsid w:val="00BA5749"/>
    <w:rsid w:val="00BA6205"/>
    <w:rsid w:val="00BB2218"/>
    <w:rsid w:val="00BC1426"/>
    <w:rsid w:val="00BC1637"/>
    <w:rsid w:val="00BC24D8"/>
    <w:rsid w:val="00BC392C"/>
    <w:rsid w:val="00BC643A"/>
    <w:rsid w:val="00BC6C5C"/>
    <w:rsid w:val="00BC7133"/>
    <w:rsid w:val="00BC7CF7"/>
    <w:rsid w:val="00BD3D37"/>
    <w:rsid w:val="00BD4CC4"/>
    <w:rsid w:val="00BD6E21"/>
    <w:rsid w:val="00BD7E9E"/>
    <w:rsid w:val="00BE4DE4"/>
    <w:rsid w:val="00BE6292"/>
    <w:rsid w:val="00BF0078"/>
    <w:rsid w:val="00BF037F"/>
    <w:rsid w:val="00BF0ED8"/>
    <w:rsid w:val="00BF13F0"/>
    <w:rsid w:val="00BF1F2E"/>
    <w:rsid w:val="00BF2DBB"/>
    <w:rsid w:val="00C02AB0"/>
    <w:rsid w:val="00C0514B"/>
    <w:rsid w:val="00C11653"/>
    <w:rsid w:val="00C11E9F"/>
    <w:rsid w:val="00C1425C"/>
    <w:rsid w:val="00C14BF6"/>
    <w:rsid w:val="00C15449"/>
    <w:rsid w:val="00C16683"/>
    <w:rsid w:val="00C252CD"/>
    <w:rsid w:val="00C2679E"/>
    <w:rsid w:val="00C26D0F"/>
    <w:rsid w:val="00C30625"/>
    <w:rsid w:val="00C34B65"/>
    <w:rsid w:val="00C3668D"/>
    <w:rsid w:val="00C413B3"/>
    <w:rsid w:val="00C4196A"/>
    <w:rsid w:val="00C42D86"/>
    <w:rsid w:val="00C441A4"/>
    <w:rsid w:val="00C46381"/>
    <w:rsid w:val="00C47833"/>
    <w:rsid w:val="00C54DE6"/>
    <w:rsid w:val="00C600F0"/>
    <w:rsid w:val="00C61910"/>
    <w:rsid w:val="00C63059"/>
    <w:rsid w:val="00C63ED6"/>
    <w:rsid w:val="00C64A59"/>
    <w:rsid w:val="00C65315"/>
    <w:rsid w:val="00C653F1"/>
    <w:rsid w:val="00C65650"/>
    <w:rsid w:val="00C66B81"/>
    <w:rsid w:val="00C7111D"/>
    <w:rsid w:val="00C73CCE"/>
    <w:rsid w:val="00C8218A"/>
    <w:rsid w:val="00C8271E"/>
    <w:rsid w:val="00C82A03"/>
    <w:rsid w:val="00C8331D"/>
    <w:rsid w:val="00C84E73"/>
    <w:rsid w:val="00C86062"/>
    <w:rsid w:val="00C86B2A"/>
    <w:rsid w:val="00C87958"/>
    <w:rsid w:val="00C94D7C"/>
    <w:rsid w:val="00CA0B96"/>
    <w:rsid w:val="00CA27CE"/>
    <w:rsid w:val="00CA507D"/>
    <w:rsid w:val="00CB0280"/>
    <w:rsid w:val="00CB1B13"/>
    <w:rsid w:val="00CB26F8"/>
    <w:rsid w:val="00CB3BA2"/>
    <w:rsid w:val="00CB49E6"/>
    <w:rsid w:val="00CB57FE"/>
    <w:rsid w:val="00CC3A15"/>
    <w:rsid w:val="00CC4A1E"/>
    <w:rsid w:val="00CC6335"/>
    <w:rsid w:val="00CC685F"/>
    <w:rsid w:val="00CC6B61"/>
    <w:rsid w:val="00CC7167"/>
    <w:rsid w:val="00CD3F28"/>
    <w:rsid w:val="00CD5090"/>
    <w:rsid w:val="00CD5499"/>
    <w:rsid w:val="00CD5E7C"/>
    <w:rsid w:val="00CE2672"/>
    <w:rsid w:val="00CE3411"/>
    <w:rsid w:val="00CE38EA"/>
    <w:rsid w:val="00CE393C"/>
    <w:rsid w:val="00CE607E"/>
    <w:rsid w:val="00CF0F9D"/>
    <w:rsid w:val="00CF19AA"/>
    <w:rsid w:val="00CF2393"/>
    <w:rsid w:val="00CF2515"/>
    <w:rsid w:val="00CF3C8F"/>
    <w:rsid w:val="00CF4A74"/>
    <w:rsid w:val="00CF4AEA"/>
    <w:rsid w:val="00CF4DB0"/>
    <w:rsid w:val="00D0073C"/>
    <w:rsid w:val="00D00F7D"/>
    <w:rsid w:val="00D01444"/>
    <w:rsid w:val="00D03337"/>
    <w:rsid w:val="00D033D5"/>
    <w:rsid w:val="00D037DC"/>
    <w:rsid w:val="00D03861"/>
    <w:rsid w:val="00D07747"/>
    <w:rsid w:val="00D14E1E"/>
    <w:rsid w:val="00D16222"/>
    <w:rsid w:val="00D17214"/>
    <w:rsid w:val="00D17977"/>
    <w:rsid w:val="00D209E1"/>
    <w:rsid w:val="00D24DC5"/>
    <w:rsid w:val="00D30982"/>
    <w:rsid w:val="00D34468"/>
    <w:rsid w:val="00D36D18"/>
    <w:rsid w:val="00D4028A"/>
    <w:rsid w:val="00D43F8C"/>
    <w:rsid w:val="00D5141B"/>
    <w:rsid w:val="00D52FFB"/>
    <w:rsid w:val="00D537A1"/>
    <w:rsid w:val="00D54BCB"/>
    <w:rsid w:val="00D55A23"/>
    <w:rsid w:val="00D56E3B"/>
    <w:rsid w:val="00D627A4"/>
    <w:rsid w:val="00D636BD"/>
    <w:rsid w:val="00D6535A"/>
    <w:rsid w:val="00D67C3F"/>
    <w:rsid w:val="00D70A2C"/>
    <w:rsid w:val="00D72A3E"/>
    <w:rsid w:val="00D75BED"/>
    <w:rsid w:val="00D767F5"/>
    <w:rsid w:val="00D86992"/>
    <w:rsid w:val="00D922DD"/>
    <w:rsid w:val="00D96679"/>
    <w:rsid w:val="00D974B8"/>
    <w:rsid w:val="00DA1091"/>
    <w:rsid w:val="00DA1371"/>
    <w:rsid w:val="00DA295A"/>
    <w:rsid w:val="00DA363F"/>
    <w:rsid w:val="00DA3653"/>
    <w:rsid w:val="00DA3A32"/>
    <w:rsid w:val="00DA47F7"/>
    <w:rsid w:val="00DA4CAE"/>
    <w:rsid w:val="00DA5DF9"/>
    <w:rsid w:val="00DB10C8"/>
    <w:rsid w:val="00DB3944"/>
    <w:rsid w:val="00DB3A61"/>
    <w:rsid w:val="00DC0366"/>
    <w:rsid w:val="00DC1CF3"/>
    <w:rsid w:val="00DC739C"/>
    <w:rsid w:val="00DD2B4E"/>
    <w:rsid w:val="00DD5BD9"/>
    <w:rsid w:val="00DD6B01"/>
    <w:rsid w:val="00DD6BE9"/>
    <w:rsid w:val="00DD7B67"/>
    <w:rsid w:val="00DE0DCE"/>
    <w:rsid w:val="00DE1560"/>
    <w:rsid w:val="00DE204D"/>
    <w:rsid w:val="00DE3D46"/>
    <w:rsid w:val="00DE52FA"/>
    <w:rsid w:val="00DE6718"/>
    <w:rsid w:val="00DF1B34"/>
    <w:rsid w:val="00DF1E24"/>
    <w:rsid w:val="00DF6731"/>
    <w:rsid w:val="00DF75FA"/>
    <w:rsid w:val="00E05F20"/>
    <w:rsid w:val="00E0796F"/>
    <w:rsid w:val="00E07B88"/>
    <w:rsid w:val="00E10759"/>
    <w:rsid w:val="00E10A77"/>
    <w:rsid w:val="00E12A55"/>
    <w:rsid w:val="00E14303"/>
    <w:rsid w:val="00E159E8"/>
    <w:rsid w:val="00E1737E"/>
    <w:rsid w:val="00E218B3"/>
    <w:rsid w:val="00E2417C"/>
    <w:rsid w:val="00E2530D"/>
    <w:rsid w:val="00E26BF6"/>
    <w:rsid w:val="00E4075B"/>
    <w:rsid w:val="00E411B7"/>
    <w:rsid w:val="00E43B94"/>
    <w:rsid w:val="00E47CD9"/>
    <w:rsid w:val="00E50B75"/>
    <w:rsid w:val="00E5353A"/>
    <w:rsid w:val="00E551FD"/>
    <w:rsid w:val="00E638E6"/>
    <w:rsid w:val="00E70256"/>
    <w:rsid w:val="00E70E24"/>
    <w:rsid w:val="00E711DF"/>
    <w:rsid w:val="00E724BF"/>
    <w:rsid w:val="00E73074"/>
    <w:rsid w:val="00E7647B"/>
    <w:rsid w:val="00E80F01"/>
    <w:rsid w:val="00E8760F"/>
    <w:rsid w:val="00E9101E"/>
    <w:rsid w:val="00E93913"/>
    <w:rsid w:val="00EA0D68"/>
    <w:rsid w:val="00EA11B9"/>
    <w:rsid w:val="00EA5C90"/>
    <w:rsid w:val="00EA7FAD"/>
    <w:rsid w:val="00EB1DE6"/>
    <w:rsid w:val="00EB5372"/>
    <w:rsid w:val="00EB6AB4"/>
    <w:rsid w:val="00EB7469"/>
    <w:rsid w:val="00EC12E0"/>
    <w:rsid w:val="00EC2D59"/>
    <w:rsid w:val="00EC49DA"/>
    <w:rsid w:val="00EC5038"/>
    <w:rsid w:val="00EC5508"/>
    <w:rsid w:val="00EC6B36"/>
    <w:rsid w:val="00EC7036"/>
    <w:rsid w:val="00EC78CB"/>
    <w:rsid w:val="00ED234F"/>
    <w:rsid w:val="00ED35E8"/>
    <w:rsid w:val="00ED39B8"/>
    <w:rsid w:val="00EE2C29"/>
    <w:rsid w:val="00EF223C"/>
    <w:rsid w:val="00EF3521"/>
    <w:rsid w:val="00EF378C"/>
    <w:rsid w:val="00EF5CC9"/>
    <w:rsid w:val="00EF720A"/>
    <w:rsid w:val="00F02006"/>
    <w:rsid w:val="00F02B10"/>
    <w:rsid w:val="00F11B8E"/>
    <w:rsid w:val="00F14A40"/>
    <w:rsid w:val="00F16DFC"/>
    <w:rsid w:val="00F17578"/>
    <w:rsid w:val="00F203B2"/>
    <w:rsid w:val="00F20F8A"/>
    <w:rsid w:val="00F2169E"/>
    <w:rsid w:val="00F23ADD"/>
    <w:rsid w:val="00F24ADF"/>
    <w:rsid w:val="00F25ECC"/>
    <w:rsid w:val="00F27F5D"/>
    <w:rsid w:val="00F31CAE"/>
    <w:rsid w:val="00F32E90"/>
    <w:rsid w:val="00F362B3"/>
    <w:rsid w:val="00F3713A"/>
    <w:rsid w:val="00F4009E"/>
    <w:rsid w:val="00F410E0"/>
    <w:rsid w:val="00F414D8"/>
    <w:rsid w:val="00F4475F"/>
    <w:rsid w:val="00F44E9D"/>
    <w:rsid w:val="00F51560"/>
    <w:rsid w:val="00F51725"/>
    <w:rsid w:val="00F53138"/>
    <w:rsid w:val="00F53790"/>
    <w:rsid w:val="00F539BC"/>
    <w:rsid w:val="00F56644"/>
    <w:rsid w:val="00F62547"/>
    <w:rsid w:val="00F62761"/>
    <w:rsid w:val="00F63044"/>
    <w:rsid w:val="00F63412"/>
    <w:rsid w:val="00F657C1"/>
    <w:rsid w:val="00F661F0"/>
    <w:rsid w:val="00F6703F"/>
    <w:rsid w:val="00F678DA"/>
    <w:rsid w:val="00F67CEF"/>
    <w:rsid w:val="00F67F07"/>
    <w:rsid w:val="00F71D8D"/>
    <w:rsid w:val="00F72E2D"/>
    <w:rsid w:val="00F76928"/>
    <w:rsid w:val="00F82C5E"/>
    <w:rsid w:val="00F848C5"/>
    <w:rsid w:val="00F85AB2"/>
    <w:rsid w:val="00F85C48"/>
    <w:rsid w:val="00F85D32"/>
    <w:rsid w:val="00F87507"/>
    <w:rsid w:val="00F92FED"/>
    <w:rsid w:val="00F95182"/>
    <w:rsid w:val="00F95DB2"/>
    <w:rsid w:val="00FA1ECE"/>
    <w:rsid w:val="00FA6C86"/>
    <w:rsid w:val="00FB5564"/>
    <w:rsid w:val="00FB6EBE"/>
    <w:rsid w:val="00FC0F53"/>
    <w:rsid w:val="00FD00AD"/>
    <w:rsid w:val="00FD1CD3"/>
    <w:rsid w:val="00FD2335"/>
    <w:rsid w:val="00FD5E91"/>
    <w:rsid w:val="00FE27E1"/>
    <w:rsid w:val="00FE3406"/>
    <w:rsid w:val="00FE5944"/>
    <w:rsid w:val="00FE653D"/>
    <w:rsid w:val="00FE67AD"/>
    <w:rsid w:val="00FF2433"/>
    <w:rsid w:val="00FF2648"/>
    <w:rsid w:val="00FF3A18"/>
    <w:rsid w:val="00FF4176"/>
    <w:rsid w:val="00FF4C17"/>
    <w:rsid w:val="00FF4E15"/>
    <w:rsid w:val="00FF5994"/>
    <w:rsid w:val="00FF7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BA7F8"/>
  <w15:docId w15:val="{B443E0BB-6B96-4917-8352-8E00B23B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99E"/>
    <w:pPr>
      <w:spacing w:after="200" w:line="276" w:lineRule="auto"/>
    </w:pPr>
  </w:style>
  <w:style w:type="paragraph" w:styleId="Heading1">
    <w:name w:val="heading 1"/>
    <w:basedOn w:val="Normal"/>
    <w:next w:val="Normal"/>
    <w:link w:val="Heading1Char"/>
    <w:uiPriority w:val="9"/>
    <w:qFormat/>
    <w:rsid w:val="008277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72E"/>
    <w:pPr>
      <w:keepNext/>
      <w:keepLines/>
      <w:spacing w:before="200" w:after="0"/>
      <w:outlineLvl w:val="1"/>
    </w:pPr>
    <w:rPr>
      <w:rFonts w:ascii="Arial" w:eastAsiaTheme="majorEastAsia" w:hAnsi="Arial" w:cstheme="majorBidi"/>
      <w:b/>
      <w:bCs/>
      <w:szCs w:val="26"/>
      <w:u w:val="single"/>
    </w:rPr>
  </w:style>
  <w:style w:type="paragraph" w:styleId="Heading3">
    <w:name w:val="heading 3"/>
    <w:basedOn w:val="Normal"/>
    <w:next w:val="Normal"/>
    <w:link w:val="Heading3Char"/>
    <w:uiPriority w:val="9"/>
    <w:qFormat/>
    <w:rsid w:val="00D4028A"/>
    <w:pPr>
      <w:keepNext/>
      <w:spacing w:after="0" w:line="240" w:lineRule="auto"/>
      <w:jc w:val="right"/>
      <w:outlineLvl w:val="2"/>
    </w:pPr>
    <w:rPr>
      <w:rFonts w:ascii="Arial" w:eastAsia="Times New Roman" w:hAnsi="Arial" w:cs="Times New Roman"/>
      <w:b/>
      <w:sz w:val="20"/>
      <w:szCs w:val="20"/>
    </w:rPr>
  </w:style>
  <w:style w:type="paragraph" w:styleId="Heading4">
    <w:name w:val="heading 4"/>
    <w:basedOn w:val="Normal"/>
    <w:next w:val="Normal"/>
    <w:link w:val="Heading4Char"/>
    <w:uiPriority w:val="9"/>
    <w:qFormat/>
    <w:rsid w:val="00D4028A"/>
    <w:pPr>
      <w:keepNext/>
      <w:spacing w:after="0" w:line="240" w:lineRule="auto"/>
      <w:jc w:val="both"/>
      <w:outlineLvl w:val="3"/>
    </w:pPr>
    <w:rPr>
      <w:rFonts w:ascii="Arial" w:eastAsia="Times New Roman" w:hAnsi="Arial" w:cs="Arial"/>
      <w:bCs/>
      <w:i/>
      <w:iCs/>
      <w:szCs w:val="20"/>
    </w:rPr>
  </w:style>
  <w:style w:type="paragraph" w:styleId="Heading5">
    <w:name w:val="heading 5"/>
    <w:basedOn w:val="Normal"/>
    <w:next w:val="Normal"/>
    <w:link w:val="Heading5Char"/>
    <w:qFormat/>
    <w:rsid w:val="00D4028A"/>
    <w:pPr>
      <w:keepNext/>
      <w:spacing w:after="0" w:line="240" w:lineRule="auto"/>
      <w:outlineLvl w:val="4"/>
    </w:pPr>
    <w:rPr>
      <w:rFonts w:ascii="Times New Roman" w:eastAsia="Times New Roman" w:hAnsi="Times New Roman" w:cs="Times New Roman"/>
      <w:b/>
      <w:sz w:val="26"/>
      <w:szCs w:val="20"/>
      <w:u w:val="single"/>
    </w:rPr>
  </w:style>
  <w:style w:type="paragraph" w:styleId="Heading6">
    <w:name w:val="heading 6"/>
    <w:basedOn w:val="Normal"/>
    <w:next w:val="Normal"/>
    <w:link w:val="Heading6Char"/>
    <w:qFormat/>
    <w:rsid w:val="00D4028A"/>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qFormat/>
    <w:rsid w:val="00D4028A"/>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D4028A"/>
    <w:pPr>
      <w:keepNext/>
      <w:tabs>
        <w:tab w:val="left" w:pos="-720"/>
      </w:tabs>
      <w:spacing w:after="0" w:line="240" w:lineRule="auto"/>
      <w:jc w:val="center"/>
      <w:outlineLvl w:val="7"/>
    </w:pPr>
    <w:rPr>
      <w:rFonts w:ascii="Times New Roman" w:eastAsia="Times New Roman" w:hAnsi="Times New Roman" w:cs="Times New Roman"/>
      <w:b/>
      <w:spacing w:val="-3"/>
      <w:sz w:val="28"/>
      <w:szCs w:val="20"/>
    </w:rPr>
  </w:style>
  <w:style w:type="paragraph" w:styleId="Heading9">
    <w:name w:val="heading 9"/>
    <w:basedOn w:val="Normal"/>
    <w:next w:val="Normal"/>
    <w:link w:val="Heading9Char"/>
    <w:qFormat/>
    <w:rsid w:val="00D4028A"/>
    <w:pPr>
      <w:keepNext/>
      <w:tabs>
        <w:tab w:val="left" w:leader="dot" w:pos="-1440"/>
        <w:tab w:val="left" w:pos="-720"/>
        <w:tab w:val="left" w:pos="0"/>
        <w:tab w:val="left" w:pos="720"/>
        <w:tab w:val="left" w:pos="1440"/>
        <w:tab w:val="right" w:leader="dot" w:pos="9360"/>
      </w:tabs>
      <w:spacing w:after="0" w:line="240" w:lineRule="auto"/>
      <w:ind w:left="720"/>
      <w:outlineLvl w:val="8"/>
    </w:pPr>
    <w:rPr>
      <w:rFonts w:ascii="Times New Roman" w:eastAsia="Times New Roman" w:hAnsi="Times New Roman" w:cs="Times New Roman"/>
      <w:b/>
      <w:color w:val="0000FF"/>
      <w:sz w:val="2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77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82772E"/>
    <w:rPr>
      <w:rFonts w:ascii="Arial" w:eastAsiaTheme="majorEastAsia" w:hAnsi="Arial" w:cstheme="majorBidi"/>
      <w:b/>
      <w:bCs/>
      <w:szCs w:val="26"/>
      <w:u w:val="single"/>
    </w:rPr>
  </w:style>
  <w:style w:type="paragraph" w:styleId="ListParagraph">
    <w:name w:val="List Paragraph"/>
    <w:basedOn w:val="Normal"/>
    <w:link w:val="ListParagraphChar"/>
    <w:uiPriority w:val="34"/>
    <w:qFormat/>
    <w:rsid w:val="0082772E"/>
    <w:pPr>
      <w:ind w:left="720"/>
      <w:contextualSpacing/>
    </w:pPr>
    <w:rPr>
      <w:rFonts w:ascii="Arial" w:hAnsi="Arial"/>
    </w:rPr>
  </w:style>
  <w:style w:type="character" w:styleId="CommentReference">
    <w:name w:val="annotation reference"/>
    <w:basedOn w:val="DefaultParagraphFont"/>
    <w:uiPriority w:val="99"/>
    <w:unhideWhenUsed/>
    <w:rsid w:val="00F85AB2"/>
    <w:rPr>
      <w:sz w:val="16"/>
      <w:szCs w:val="16"/>
    </w:rPr>
  </w:style>
  <w:style w:type="paragraph" w:styleId="CommentText">
    <w:name w:val="annotation text"/>
    <w:basedOn w:val="Normal"/>
    <w:link w:val="CommentTextChar"/>
    <w:uiPriority w:val="99"/>
    <w:unhideWhenUsed/>
    <w:rsid w:val="00F85AB2"/>
    <w:pPr>
      <w:spacing w:line="240" w:lineRule="auto"/>
    </w:pPr>
    <w:rPr>
      <w:sz w:val="20"/>
      <w:szCs w:val="20"/>
    </w:rPr>
  </w:style>
  <w:style w:type="character" w:customStyle="1" w:styleId="CommentTextChar">
    <w:name w:val="Comment Text Char"/>
    <w:basedOn w:val="DefaultParagraphFont"/>
    <w:link w:val="CommentText"/>
    <w:uiPriority w:val="99"/>
    <w:rsid w:val="00F85AB2"/>
    <w:rPr>
      <w:sz w:val="20"/>
      <w:szCs w:val="20"/>
    </w:rPr>
  </w:style>
  <w:style w:type="paragraph" w:styleId="CommentSubject">
    <w:name w:val="annotation subject"/>
    <w:basedOn w:val="CommentText"/>
    <w:next w:val="CommentText"/>
    <w:link w:val="CommentSubjectChar"/>
    <w:uiPriority w:val="99"/>
    <w:unhideWhenUsed/>
    <w:rsid w:val="00F85AB2"/>
    <w:rPr>
      <w:b/>
      <w:bCs/>
    </w:rPr>
  </w:style>
  <w:style w:type="character" w:customStyle="1" w:styleId="CommentSubjectChar">
    <w:name w:val="Comment Subject Char"/>
    <w:basedOn w:val="CommentTextChar"/>
    <w:link w:val="CommentSubject"/>
    <w:uiPriority w:val="99"/>
    <w:rsid w:val="00F85AB2"/>
    <w:rPr>
      <w:b/>
      <w:bCs/>
      <w:sz w:val="20"/>
      <w:szCs w:val="20"/>
    </w:rPr>
  </w:style>
  <w:style w:type="paragraph" w:styleId="BalloonText">
    <w:name w:val="Balloon Text"/>
    <w:basedOn w:val="Normal"/>
    <w:link w:val="BalloonTextChar"/>
    <w:uiPriority w:val="99"/>
    <w:unhideWhenUsed/>
    <w:rsid w:val="00F85A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F85AB2"/>
    <w:rPr>
      <w:rFonts w:ascii="Segoe UI" w:hAnsi="Segoe UI" w:cs="Segoe UI"/>
      <w:sz w:val="18"/>
      <w:szCs w:val="18"/>
    </w:rPr>
  </w:style>
  <w:style w:type="character" w:styleId="Strong">
    <w:name w:val="Strong"/>
    <w:basedOn w:val="DefaultParagraphFont"/>
    <w:qFormat/>
    <w:rsid w:val="004B03BF"/>
    <w:rPr>
      <w:b/>
      <w:bCs/>
    </w:rPr>
  </w:style>
  <w:style w:type="paragraph" w:styleId="FootnoteText">
    <w:name w:val="footnote text"/>
    <w:basedOn w:val="Normal"/>
    <w:link w:val="FootnoteTextChar"/>
    <w:uiPriority w:val="99"/>
    <w:unhideWhenUsed/>
    <w:rsid w:val="000D17A5"/>
    <w:pPr>
      <w:spacing w:after="0" w:line="240" w:lineRule="auto"/>
    </w:pPr>
    <w:rPr>
      <w:sz w:val="20"/>
      <w:szCs w:val="20"/>
    </w:rPr>
  </w:style>
  <w:style w:type="character" w:customStyle="1" w:styleId="FootnoteTextChar">
    <w:name w:val="Footnote Text Char"/>
    <w:basedOn w:val="DefaultParagraphFont"/>
    <w:link w:val="FootnoteText"/>
    <w:uiPriority w:val="99"/>
    <w:rsid w:val="000D17A5"/>
    <w:rPr>
      <w:sz w:val="20"/>
      <w:szCs w:val="20"/>
    </w:rPr>
  </w:style>
  <w:style w:type="character" w:styleId="FootnoteReference">
    <w:name w:val="footnote reference"/>
    <w:basedOn w:val="DefaultParagraphFont"/>
    <w:uiPriority w:val="99"/>
    <w:unhideWhenUsed/>
    <w:rsid w:val="000D17A5"/>
    <w:rPr>
      <w:vertAlign w:val="superscript"/>
    </w:rPr>
  </w:style>
  <w:style w:type="character" w:customStyle="1" w:styleId="Style12pt">
    <w:name w:val="Style 12 pt"/>
    <w:rsid w:val="001D1F67"/>
    <w:rPr>
      <w:u w:val="none"/>
    </w:rPr>
  </w:style>
  <w:style w:type="paragraph" w:styleId="Header">
    <w:name w:val="header"/>
    <w:basedOn w:val="Normal"/>
    <w:link w:val="HeaderChar"/>
    <w:uiPriority w:val="99"/>
    <w:unhideWhenUsed/>
    <w:rsid w:val="00BB2218"/>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BB2218"/>
    <w:rPr>
      <w:rFonts w:ascii="Arial" w:hAnsi="Arial"/>
    </w:rPr>
  </w:style>
  <w:style w:type="paragraph" w:styleId="Footer">
    <w:name w:val="footer"/>
    <w:basedOn w:val="Normal"/>
    <w:link w:val="FooterChar"/>
    <w:uiPriority w:val="99"/>
    <w:unhideWhenUsed/>
    <w:rsid w:val="0022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CCB"/>
  </w:style>
  <w:style w:type="character" w:styleId="Hyperlink">
    <w:name w:val="Hyperlink"/>
    <w:basedOn w:val="DefaultParagraphFont"/>
    <w:uiPriority w:val="99"/>
    <w:rsid w:val="00222CCB"/>
    <w:rPr>
      <w:rFonts w:cs="Times New Roman"/>
      <w:color w:val="0000FF"/>
      <w:u w:val="single"/>
    </w:rPr>
  </w:style>
  <w:style w:type="table" w:styleId="TableGrid">
    <w:name w:val="Table Grid"/>
    <w:basedOn w:val="TableNormal"/>
    <w:rsid w:val="00CE3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E5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857D6B"/>
    <w:rPr>
      <w:color w:val="954F72" w:themeColor="followedHyperlink"/>
      <w:u w:val="single"/>
    </w:rPr>
  </w:style>
  <w:style w:type="table" w:customStyle="1" w:styleId="TableGrid9">
    <w:name w:val="Table Grid9"/>
    <w:basedOn w:val="TableNormal"/>
    <w:next w:val="TableGrid"/>
    <w:uiPriority w:val="59"/>
    <w:rsid w:val="004322E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0F721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0F721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rsid w:val="00A26B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rsid w:val="00A26B89"/>
    <w:rPr>
      <w:color w:val="0000FE"/>
      <w:sz w:val="20"/>
      <w:u w:val="single"/>
    </w:rPr>
  </w:style>
  <w:style w:type="paragraph" w:styleId="TOC1">
    <w:name w:val="toc 1"/>
    <w:basedOn w:val="Normal"/>
    <w:next w:val="Normal"/>
    <w:autoRedefine/>
    <w:uiPriority w:val="39"/>
    <w:unhideWhenUsed/>
    <w:rsid w:val="006A4E1C"/>
    <w:pPr>
      <w:tabs>
        <w:tab w:val="left" w:pos="440"/>
        <w:tab w:val="right" w:leader="dot" w:pos="9350"/>
      </w:tabs>
      <w:spacing w:after="0" w:line="240" w:lineRule="auto"/>
    </w:pPr>
    <w:rPr>
      <w:rFonts w:ascii="Arial" w:eastAsia="Calibri" w:hAnsi="Arial" w:cs="Arial"/>
      <w:b/>
      <w:noProof/>
    </w:rPr>
  </w:style>
  <w:style w:type="paragraph" w:styleId="TOC2">
    <w:name w:val="toc 2"/>
    <w:basedOn w:val="Normal"/>
    <w:next w:val="Normal"/>
    <w:autoRedefine/>
    <w:uiPriority w:val="39"/>
    <w:unhideWhenUsed/>
    <w:rsid w:val="00A26B89"/>
    <w:pPr>
      <w:tabs>
        <w:tab w:val="left" w:pos="660"/>
        <w:tab w:val="right" w:leader="dot" w:pos="9350"/>
      </w:tabs>
      <w:spacing w:after="0" w:line="240" w:lineRule="auto"/>
      <w:ind w:left="216"/>
      <w:jc w:val="center"/>
    </w:pPr>
    <w:rPr>
      <w:rFonts w:ascii="Arial" w:hAnsi="Arial" w:cs="Arial"/>
      <w:noProof/>
    </w:rPr>
  </w:style>
  <w:style w:type="table" w:customStyle="1" w:styleId="TableGrid91">
    <w:name w:val="Table Grid91"/>
    <w:basedOn w:val="TableNormal"/>
    <w:next w:val="TableGrid"/>
    <w:uiPriority w:val="59"/>
    <w:rsid w:val="00B24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C6269"/>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C6269"/>
    <w:rPr>
      <w:rFonts w:ascii="Times New Roman" w:eastAsia="Times New Roman" w:hAnsi="Times New Roman" w:cs="Times New Roman"/>
      <w:sz w:val="24"/>
      <w:szCs w:val="20"/>
    </w:rPr>
  </w:style>
  <w:style w:type="paragraph" w:styleId="Revision">
    <w:name w:val="Revision"/>
    <w:hidden/>
    <w:uiPriority w:val="99"/>
    <w:semiHidden/>
    <w:rsid w:val="00A538CB"/>
    <w:pPr>
      <w:spacing w:after="0" w:line="240" w:lineRule="auto"/>
    </w:pPr>
  </w:style>
  <w:style w:type="table" w:styleId="PlainTable4">
    <w:name w:val="Plain Table 4"/>
    <w:basedOn w:val="TableNormal"/>
    <w:uiPriority w:val="44"/>
    <w:rsid w:val="007D3710"/>
    <w:pPr>
      <w:spacing w:after="0" w:line="240" w:lineRule="auto"/>
    </w:pPr>
    <w:rPr>
      <w:rFonts w:ascii="Verdana" w:eastAsiaTheme="minorEastAsia" w:hAnsi="Verdana" w:cs="Arial"/>
      <w:color w:val="767171" w:themeColor="background2" w:themeShade="80"/>
      <w:szCs w:val="21"/>
      <w:lang w:eastAsia="ko-K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AD7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1">
    <w:name w:val="Item 1"/>
    <w:basedOn w:val="Normal"/>
    <w:link w:val="Item1Char"/>
    <w:qFormat/>
    <w:rsid w:val="0091214C"/>
    <w:pPr>
      <w:tabs>
        <w:tab w:val="num" w:pos="1440"/>
      </w:tabs>
      <w:spacing w:after="240" w:line="240" w:lineRule="auto"/>
      <w:ind w:left="2160" w:hanging="720"/>
    </w:pPr>
    <w:rPr>
      <w:rFonts w:ascii="Calibri" w:eastAsia="Times New Roman" w:hAnsi="Calibri" w:cs="Times New Roman"/>
      <w:sz w:val="26"/>
      <w:szCs w:val="20"/>
      <w:lang w:val="x-none" w:eastAsia="x-none"/>
    </w:rPr>
  </w:style>
  <w:style w:type="paragraph" w:customStyle="1" w:styleId="Itema">
    <w:name w:val="Item a."/>
    <w:basedOn w:val="Normal"/>
    <w:link w:val="ItemaChar"/>
    <w:qFormat/>
    <w:rsid w:val="0091214C"/>
    <w:pPr>
      <w:tabs>
        <w:tab w:val="num" w:pos="2160"/>
      </w:tabs>
      <w:spacing w:after="240" w:line="240" w:lineRule="auto"/>
      <w:ind w:left="2880" w:hanging="720"/>
    </w:pPr>
    <w:rPr>
      <w:rFonts w:ascii="Calibri" w:eastAsia="Times New Roman" w:hAnsi="Calibri" w:cs="Times New Roman"/>
      <w:sz w:val="26"/>
      <w:szCs w:val="20"/>
      <w:lang w:val="x-none" w:eastAsia="x-none"/>
    </w:rPr>
  </w:style>
  <w:style w:type="character" w:customStyle="1" w:styleId="Item1Char">
    <w:name w:val="Item 1 Char"/>
    <w:link w:val="Item1"/>
    <w:rsid w:val="0091214C"/>
    <w:rPr>
      <w:rFonts w:ascii="Calibri" w:eastAsia="Times New Roman" w:hAnsi="Calibri" w:cs="Times New Roman"/>
      <w:sz w:val="26"/>
      <w:szCs w:val="20"/>
      <w:lang w:val="x-none" w:eastAsia="x-none"/>
    </w:rPr>
  </w:style>
  <w:style w:type="paragraph" w:customStyle="1" w:styleId="Item10">
    <w:name w:val="Item (1)"/>
    <w:basedOn w:val="Itema"/>
    <w:link w:val="Item1Char0"/>
    <w:qFormat/>
    <w:rsid w:val="0091214C"/>
    <w:pPr>
      <w:tabs>
        <w:tab w:val="clear" w:pos="2160"/>
        <w:tab w:val="num" w:pos="2880"/>
      </w:tabs>
      <w:ind w:left="3600"/>
    </w:pPr>
  </w:style>
  <w:style w:type="paragraph" w:customStyle="1" w:styleId="Itema0">
    <w:name w:val="Item (a)"/>
    <w:basedOn w:val="Item10"/>
    <w:qFormat/>
    <w:rsid w:val="0091214C"/>
    <w:pPr>
      <w:tabs>
        <w:tab w:val="clear" w:pos="2880"/>
      </w:tabs>
      <w:ind w:left="4320"/>
    </w:pPr>
  </w:style>
  <w:style w:type="paragraph" w:customStyle="1" w:styleId="Itemi">
    <w:name w:val="Item i."/>
    <w:basedOn w:val="Itema0"/>
    <w:qFormat/>
    <w:rsid w:val="0091214C"/>
    <w:pPr>
      <w:tabs>
        <w:tab w:val="num" w:pos="4320"/>
      </w:tabs>
      <w:ind w:left="5040"/>
    </w:pPr>
  </w:style>
  <w:style w:type="character" w:customStyle="1" w:styleId="UnresolvedMention1">
    <w:name w:val="Unresolved Mention1"/>
    <w:basedOn w:val="DefaultParagraphFont"/>
    <w:uiPriority w:val="99"/>
    <w:semiHidden/>
    <w:unhideWhenUsed/>
    <w:rsid w:val="00FE3406"/>
    <w:rPr>
      <w:color w:val="605E5C"/>
      <w:shd w:val="clear" w:color="auto" w:fill="E1DFDD"/>
    </w:rPr>
  </w:style>
  <w:style w:type="character" w:customStyle="1" w:styleId="UnresolvedMention2">
    <w:name w:val="Unresolved Mention2"/>
    <w:basedOn w:val="DefaultParagraphFont"/>
    <w:uiPriority w:val="99"/>
    <w:semiHidden/>
    <w:unhideWhenUsed/>
    <w:rsid w:val="00FF3A18"/>
    <w:rPr>
      <w:color w:val="605E5C"/>
      <w:shd w:val="clear" w:color="auto" w:fill="E1DFDD"/>
    </w:rPr>
  </w:style>
  <w:style w:type="paragraph" w:styleId="Subtitle">
    <w:name w:val="Subtitle"/>
    <w:basedOn w:val="Normal"/>
    <w:link w:val="SubtitleChar"/>
    <w:qFormat/>
    <w:rsid w:val="00F82C5E"/>
    <w:pPr>
      <w:spacing w:after="0" w:line="240" w:lineRule="auto"/>
      <w:jc w:val="center"/>
    </w:pPr>
    <w:rPr>
      <w:rFonts w:ascii="Times New Roman" w:eastAsia="Times New Roman" w:hAnsi="Times New Roman" w:cs="Times New Roman"/>
      <w:b/>
      <w:sz w:val="24"/>
      <w:szCs w:val="20"/>
      <w:u w:val="single"/>
    </w:rPr>
  </w:style>
  <w:style w:type="character" w:customStyle="1" w:styleId="SubtitleChar">
    <w:name w:val="Subtitle Char"/>
    <w:basedOn w:val="DefaultParagraphFont"/>
    <w:link w:val="Subtitle"/>
    <w:rsid w:val="00F82C5E"/>
    <w:rPr>
      <w:rFonts w:ascii="Times New Roman" w:eastAsia="Times New Roman" w:hAnsi="Times New Roman" w:cs="Times New Roman"/>
      <w:b/>
      <w:sz w:val="24"/>
      <w:szCs w:val="20"/>
      <w:u w:val="single"/>
    </w:rPr>
  </w:style>
  <w:style w:type="character" w:styleId="UnresolvedMention">
    <w:name w:val="Unresolved Mention"/>
    <w:basedOn w:val="DefaultParagraphFont"/>
    <w:uiPriority w:val="99"/>
    <w:semiHidden/>
    <w:unhideWhenUsed/>
    <w:rsid w:val="00224A2A"/>
    <w:rPr>
      <w:color w:val="605E5C"/>
      <w:shd w:val="clear" w:color="auto" w:fill="E1DFDD"/>
    </w:rPr>
  </w:style>
  <w:style w:type="character" w:customStyle="1" w:styleId="ListParagraphChar">
    <w:name w:val="List Paragraph Char"/>
    <w:basedOn w:val="DefaultParagraphFont"/>
    <w:link w:val="ListParagraph"/>
    <w:uiPriority w:val="34"/>
    <w:rsid w:val="00DA47F7"/>
    <w:rPr>
      <w:rFonts w:ascii="Arial" w:hAnsi="Arial"/>
    </w:rPr>
  </w:style>
  <w:style w:type="character" w:customStyle="1" w:styleId="ItemaChar">
    <w:name w:val="Item a. Char"/>
    <w:link w:val="Itema"/>
    <w:rsid w:val="007B3152"/>
    <w:rPr>
      <w:rFonts w:ascii="Calibri" w:eastAsia="Times New Roman" w:hAnsi="Calibri" w:cs="Times New Roman"/>
      <w:sz w:val="26"/>
      <w:szCs w:val="20"/>
      <w:lang w:val="x-none" w:eastAsia="x-none"/>
    </w:rPr>
  </w:style>
  <w:style w:type="character" w:customStyle="1" w:styleId="Item1Char0">
    <w:name w:val="Item (1) Char"/>
    <w:link w:val="Item10"/>
    <w:rsid w:val="007B3152"/>
    <w:rPr>
      <w:rFonts w:ascii="Calibri" w:eastAsia="Times New Roman" w:hAnsi="Calibri" w:cs="Times New Roman"/>
      <w:sz w:val="26"/>
      <w:szCs w:val="20"/>
      <w:lang w:val="x-none" w:eastAsia="x-none"/>
    </w:rPr>
  </w:style>
  <w:style w:type="character" w:customStyle="1" w:styleId="Heading3Char">
    <w:name w:val="Heading 3 Char"/>
    <w:basedOn w:val="DefaultParagraphFont"/>
    <w:link w:val="Heading3"/>
    <w:uiPriority w:val="9"/>
    <w:rsid w:val="00D4028A"/>
    <w:rPr>
      <w:rFonts w:ascii="Arial" w:eastAsia="Times New Roman" w:hAnsi="Arial" w:cs="Times New Roman"/>
      <w:b/>
      <w:sz w:val="20"/>
      <w:szCs w:val="20"/>
    </w:rPr>
  </w:style>
  <w:style w:type="character" w:customStyle="1" w:styleId="Heading4Char">
    <w:name w:val="Heading 4 Char"/>
    <w:basedOn w:val="DefaultParagraphFont"/>
    <w:link w:val="Heading4"/>
    <w:uiPriority w:val="9"/>
    <w:rsid w:val="00D4028A"/>
    <w:rPr>
      <w:rFonts w:ascii="Arial" w:eastAsia="Times New Roman" w:hAnsi="Arial" w:cs="Arial"/>
      <w:bCs/>
      <w:i/>
      <w:iCs/>
      <w:szCs w:val="20"/>
    </w:rPr>
  </w:style>
  <w:style w:type="character" w:customStyle="1" w:styleId="Heading5Char">
    <w:name w:val="Heading 5 Char"/>
    <w:basedOn w:val="DefaultParagraphFont"/>
    <w:link w:val="Heading5"/>
    <w:rsid w:val="00D4028A"/>
    <w:rPr>
      <w:rFonts w:ascii="Times New Roman" w:eastAsia="Times New Roman" w:hAnsi="Times New Roman" w:cs="Times New Roman"/>
      <w:b/>
      <w:sz w:val="26"/>
      <w:szCs w:val="20"/>
      <w:u w:val="single"/>
    </w:rPr>
  </w:style>
  <w:style w:type="character" w:customStyle="1" w:styleId="Heading6Char">
    <w:name w:val="Heading 6 Char"/>
    <w:basedOn w:val="DefaultParagraphFont"/>
    <w:link w:val="Heading6"/>
    <w:rsid w:val="00D4028A"/>
    <w:rPr>
      <w:rFonts w:ascii="Calibri" w:eastAsia="Times New Roman" w:hAnsi="Calibri" w:cs="Times New Roman"/>
      <w:b/>
      <w:bCs/>
    </w:rPr>
  </w:style>
  <w:style w:type="character" w:customStyle="1" w:styleId="Heading7Char">
    <w:name w:val="Heading 7 Char"/>
    <w:basedOn w:val="DefaultParagraphFont"/>
    <w:link w:val="Heading7"/>
    <w:rsid w:val="00D4028A"/>
    <w:rPr>
      <w:rFonts w:ascii="Calibri" w:eastAsia="Times New Roman" w:hAnsi="Calibri" w:cs="Times New Roman"/>
      <w:sz w:val="24"/>
      <w:szCs w:val="24"/>
    </w:rPr>
  </w:style>
  <w:style w:type="character" w:customStyle="1" w:styleId="Heading8Char">
    <w:name w:val="Heading 8 Char"/>
    <w:basedOn w:val="DefaultParagraphFont"/>
    <w:link w:val="Heading8"/>
    <w:rsid w:val="00D4028A"/>
    <w:rPr>
      <w:rFonts w:ascii="Times New Roman" w:eastAsia="Times New Roman" w:hAnsi="Times New Roman" w:cs="Times New Roman"/>
      <w:b/>
      <w:spacing w:val="-3"/>
      <w:sz w:val="28"/>
      <w:szCs w:val="20"/>
    </w:rPr>
  </w:style>
  <w:style w:type="character" w:customStyle="1" w:styleId="Heading9Char">
    <w:name w:val="Heading 9 Char"/>
    <w:basedOn w:val="DefaultParagraphFont"/>
    <w:link w:val="Heading9"/>
    <w:rsid w:val="00D4028A"/>
    <w:rPr>
      <w:rFonts w:ascii="Times New Roman" w:eastAsia="Times New Roman" w:hAnsi="Times New Roman" w:cs="Times New Roman"/>
      <w:b/>
      <w:color w:val="0000FF"/>
      <w:sz w:val="26"/>
      <w:szCs w:val="20"/>
    </w:rPr>
  </w:style>
  <w:style w:type="paragraph" w:styleId="BodyTextIndent">
    <w:name w:val="Body Text Indent"/>
    <w:basedOn w:val="Normal"/>
    <w:link w:val="BodyTextIndentChar"/>
    <w:rsid w:val="00D4028A"/>
    <w:pPr>
      <w:spacing w:after="0" w:line="240" w:lineRule="auto"/>
      <w:ind w:left="2160" w:hanging="1440"/>
      <w:jc w:val="both"/>
    </w:pPr>
    <w:rPr>
      <w:rFonts w:ascii="Arial" w:eastAsia="Times New Roman" w:hAnsi="Arial" w:cs="Times New Roman"/>
      <w:b/>
      <w:sz w:val="20"/>
      <w:szCs w:val="20"/>
      <w:lang w:val="x-none" w:eastAsia="x-none"/>
    </w:rPr>
  </w:style>
  <w:style w:type="character" w:customStyle="1" w:styleId="BodyTextIndentChar">
    <w:name w:val="Body Text Indent Char"/>
    <w:basedOn w:val="DefaultParagraphFont"/>
    <w:link w:val="BodyTextIndent"/>
    <w:rsid w:val="00D4028A"/>
    <w:rPr>
      <w:rFonts w:ascii="Arial" w:eastAsia="Times New Roman" w:hAnsi="Arial" w:cs="Times New Roman"/>
      <w:b/>
      <w:sz w:val="20"/>
      <w:szCs w:val="20"/>
      <w:lang w:val="x-none" w:eastAsia="x-none"/>
    </w:rPr>
  </w:style>
  <w:style w:type="paragraph" w:styleId="BlockText">
    <w:name w:val="Block Text"/>
    <w:basedOn w:val="Normal"/>
    <w:rsid w:val="00D4028A"/>
    <w:pPr>
      <w:spacing w:after="0" w:line="240" w:lineRule="auto"/>
      <w:ind w:left="720" w:right="720"/>
      <w:jc w:val="both"/>
    </w:pPr>
    <w:rPr>
      <w:rFonts w:ascii="Arial" w:eastAsia="Times New Roman" w:hAnsi="Arial" w:cs="Arial"/>
      <w:bCs/>
      <w:szCs w:val="20"/>
    </w:rPr>
  </w:style>
  <w:style w:type="paragraph" w:styleId="BodyText2">
    <w:name w:val="Body Text 2"/>
    <w:basedOn w:val="Normal"/>
    <w:link w:val="BodyText2Char"/>
    <w:rsid w:val="00D4028A"/>
    <w:pPr>
      <w:spacing w:after="0" w:line="240" w:lineRule="auto"/>
    </w:pPr>
    <w:rPr>
      <w:rFonts w:ascii="Arial" w:eastAsia="Times New Roman" w:hAnsi="Arial" w:cs="Times New Roman"/>
      <w:i/>
      <w:iCs/>
      <w:szCs w:val="20"/>
      <w:lang w:val="x-none" w:eastAsia="x-none"/>
    </w:rPr>
  </w:style>
  <w:style w:type="character" w:customStyle="1" w:styleId="BodyText2Char">
    <w:name w:val="Body Text 2 Char"/>
    <w:basedOn w:val="DefaultParagraphFont"/>
    <w:link w:val="BodyText2"/>
    <w:rsid w:val="00D4028A"/>
    <w:rPr>
      <w:rFonts w:ascii="Arial" w:eastAsia="Times New Roman" w:hAnsi="Arial" w:cs="Times New Roman"/>
      <w:i/>
      <w:iCs/>
      <w:szCs w:val="20"/>
      <w:lang w:val="x-none" w:eastAsia="x-none"/>
    </w:rPr>
  </w:style>
  <w:style w:type="character" w:styleId="PageNumber">
    <w:name w:val="page number"/>
    <w:basedOn w:val="DefaultParagraphFont"/>
    <w:rsid w:val="00D4028A"/>
  </w:style>
  <w:style w:type="paragraph" w:customStyle="1" w:styleId="Default">
    <w:name w:val="Default"/>
    <w:rsid w:val="00D4028A"/>
    <w:pPr>
      <w:widowControl w:val="0"/>
      <w:autoSpaceDE w:val="0"/>
      <w:autoSpaceDN w:val="0"/>
      <w:adjustRightInd w:val="0"/>
      <w:spacing w:after="0" w:line="240" w:lineRule="auto"/>
    </w:pPr>
    <w:rPr>
      <w:rFonts w:ascii="Franklin Gothic Demi" w:eastAsia="Times New Roman" w:hAnsi="Franklin Gothic Demi" w:cs="Times New Roman"/>
      <w:color w:val="000000"/>
      <w:sz w:val="24"/>
      <w:szCs w:val="24"/>
    </w:rPr>
  </w:style>
  <w:style w:type="paragraph" w:styleId="PlainText">
    <w:name w:val="Plain Text"/>
    <w:basedOn w:val="Normal"/>
    <w:link w:val="PlainTextChar"/>
    <w:unhideWhenUsed/>
    <w:rsid w:val="00D4028A"/>
    <w:pPr>
      <w:spacing w:after="0" w:line="240" w:lineRule="auto"/>
    </w:pPr>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rsid w:val="00D4028A"/>
    <w:rPr>
      <w:rFonts w:ascii="Consolas" w:eastAsia="Calibri" w:hAnsi="Consolas" w:cs="Times New Roman"/>
      <w:sz w:val="21"/>
      <w:szCs w:val="21"/>
      <w:lang w:val="x-none" w:eastAsia="x-none"/>
    </w:rPr>
  </w:style>
  <w:style w:type="paragraph" w:styleId="DocumentMap">
    <w:name w:val="Document Map"/>
    <w:basedOn w:val="Normal"/>
    <w:link w:val="DocumentMapChar"/>
    <w:rsid w:val="00D4028A"/>
    <w:pPr>
      <w:spacing w:after="0" w:line="240" w:lineRule="auto"/>
    </w:pPr>
    <w:rPr>
      <w:rFonts w:ascii="Lucida Grande" w:eastAsia="Times New Roman" w:hAnsi="Lucida Grande" w:cs="Times New Roman"/>
      <w:sz w:val="24"/>
      <w:szCs w:val="24"/>
      <w:lang w:val="x-none" w:eastAsia="x-none"/>
    </w:rPr>
  </w:style>
  <w:style w:type="character" w:customStyle="1" w:styleId="DocumentMapChar">
    <w:name w:val="Document Map Char"/>
    <w:basedOn w:val="DefaultParagraphFont"/>
    <w:link w:val="DocumentMap"/>
    <w:rsid w:val="00D4028A"/>
    <w:rPr>
      <w:rFonts w:ascii="Lucida Grande" w:eastAsia="Times New Roman" w:hAnsi="Lucida Grande" w:cs="Times New Roman"/>
      <w:sz w:val="24"/>
      <w:szCs w:val="24"/>
      <w:lang w:val="x-none" w:eastAsia="x-none"/>
    </w:rPr>
  </w:style>
  <w:style w:type="character" w:customStyle="1" w:styleId="titleB">
    <w:name w:val="title B"/>
    <w:uiPriority w:val="99"/>
    <w:rsid w:val="00D4028A"/>
    <w:rPr>
      <w:rFonts w:cs="Times New Roman"/>
      <w:sz w:val="32"/>
    </w:rPr>
  </w:style>
  <w:style w:type="character" w:styleId="Emphasis">
    <w:name w:val="Emphasis"/>
    <w:qFormat/>
    <w:rsid w:val="00D4028A"/>
    <w:rPr>
      <w:i/>
      <w:iCs/>
    </w:rPr>
  </w:style>
  <w:style w:type="paragraph" w:customStyle="1" w:styleId="TableParagraph">
    <w:name w:val="Table Paragraph"/>
    <w:basedOn w:val="Normal"/>
    <w:uiPriority w:val="1"/>
    <w:qFormat/>
    <w:rsid w:val="00D4028A"/>
    <w:pPr>
      <w:widowControl w:val="0"/>
      <w:autoSpaceDE w:val="0"/>
      <w:autoSpaceDN w:val="0"/>
      <w:spacing w:after="0" w:line="240" w:lineRule="auto"/>
    </w:pPr>
    <w:rPr>
      <w:rFonts w:ascii="Times New Roman" w:eastAsia="Times New Roman" w:hAnsi="Times New Roman" w:cs="Times New Roman"/>
    </w:rPr>
  </w:style>
  <w:style w:type="paragraph" w:styleId="TOC3">
    <w:name w:val="toc 3"/>
    <w:basedOn w:val="Normal"/>
    <w:next w:val="Normal"/>
    <w:rsid w:val="00D4028A"/>
    <w:pPr>
      <w:tabs>
        <w:tab w:val="left" w:leader="dot" w:pos="9000"/>
        <w:tab w:val="right" w:pos="9360"/>
      </w:tabs>
      <w:suppressAutoHyphens/>
      <w:spacing w:after="0" w:line="240" w:lineRule="auto"/>
      <w:ind w:left="2160" w:right="720" w:hanging="720"/>
    </w:pPr>
    <w:rPr>
      <w:rFonts w:ascii="Courier New" w:eastAsia="Times New Roman" w:hAnsi="Courier New" w:cs="Times New Roman"/>
      <w:sz w:val="24"/>
      <w:szCs w:val="20"/>
    </w:rPr>
  </w:style>
  <w:style w:type="paragraph" w:styleId="TOC4">
    <w:name w:val="toc 4"/>
    <w:basedOn w:val="Normal"/>
    <w:next w:val="Normal"/>
    <w:rsid w:val="00D4028A"/>
    <w:pPr>
      <w:tabs>
        <w:tab w:val="left" w:leader="dot" w:pos="9000"/>
        <w:tab w:val="right" w:pos="9360"/>
      </w:tabs>
      <w:suppressAutoHyphens/>
      <w:spacing w:after="0" w:line="240" w:lineRule="auto"/>
      <w:ind w:left="2880" w:right="720" w:hanging="720"/>
    </w:pPr>
    <w:rPr>
      <w:rFonts w:ascii="Courier New" w:eastAsia="Times New Roman" w:hAnsi="Courier New" w:cs="Times New Roman"/>
      <w:sz w:val="24"/>
      <w:szCs w:val="20"/>
    </w:rPr>
  </w:style>
  <w:style w:type="paragraph" w:styleId="TOC5">
    <w:name w:val="toc 5"/>
    <w:basedOn w:val="Normal"/>
    <w:next w:val="Normal"/>
    <w:rsid w:val="00D4028A"/>
    <w:pPr>
      <w:tabs>
        <w:tab w:val="left" w:leader="dot" w:pos="9000"/>
        <w:tab w:val="right" w:pos="9360"/>
      </w:tabs>
      <w:suppressAutoHyphens/>
      <w:spacing w:after="0" w:line="240" w:lineRule="auto"/>
      <w:ind w:left="3600" w:right="720" w:hanging="720"/>
    </w:pPr>
    <w:rPr>
      <w:rFonts w:ascii="Courier New" w:eastAsia="Times New Roman" w:hAnsi="Courier New" w:cs="Times New Roman"/>
      <w:sz w:val="24"/>
      <w:szCs w:val="20"/>
    </w:rPr>
  </w:style>
  <w:style w:type="paragraph" w:styleId="TOC6">
    <w:name w:val="toc 6"/>
    <w:basedOn w:val="Normal"/>
    <w:next w:val="Normal"/>
    <w:rsid w:val="00D4028A"/>
    <w:pPr>
      <w:tabs>
        <w:tab w:val="left" w:pos="9000"/>
        <w:tab w:val="right" w:pos="9360"/>
      </w:tabs>
      <w:suppressAutoHyphens/>
      <w:spacing w:after="0" w:line="240" w:lineRule="auto"/>
      <w:ind w:left="720" w:hanging="720"/>
    </w:pPr>
    <w:rPr>
      <w:rFonts w:ascii="Courier New" w:eastAsia="Times New Roman" w:hAnsi="Courier New" w:cs="Times New Roman"/>
      <w:sz w:val="24"/>
      <w:szCs w:val="20"/>
    </w:rPr>
  </w:style>
  <w:style w:type="paragraph" w:styleId="TOC7">
    <w:name w:val="toc 7"/>
    <w:basedOn w:val="Normal"/>
    <w:next w:val="Normal"/>
    <w:rsid w:val="00D4028A"/>
    <w:pPr>
      <w:suppressAutoHyphens/>
      <w:spacing w:after="0" w:line="240" w:lineRule="auto"/>
      <w:ind w:left="720" w:hanging="720"/>
    </w:pPr>
    <w:rPr>
      <w:rFonts w:ascii="Courier New" w:eastAsia="Times New Roman" w:hAnsi="Courier New" w:cs="Times New Roman"/>
      <w:sz w:val="24"/>
      <w:szCs w:val="20"/>
    </w:rPr>
  </w:style>
  <w:style w:type="paragraph" w:styleId="TOC8">
    <w:name w:val="toc 8"/>
    <w:basedOn w:val="Normal"/>
    <w:next w:val="Normal"/>
    <w:rsid w:val="00D4028A"/>
    <w:pPr>
      <w:tabs>
        <w:tab w:val="left" w:pos="9000"/>
        <w:tab w:val="right" w:pos="9360"/>
      </w:tabs>
      <w:suppressAutoHyphens/>
      <w:spacing w:after="0" w:line="240" w:lineRule="auto"/>
      <w:ind w:left="720" w:hanging="720"/>
    </w:pPr>
    <w:rPr>
      <w:rFonts w:ascii="Courier New" w:eastAsia="Times New Roman" w:hAnsi="Courier New" w:cs="Times New Roman"/>
      <w:sz w:val="24"/>
      <w:szCs w:val="20"/>
    </w:rPr>
  </w:style>
  <w:style w:type="paragraph" w:styleId="TOC9">
    <w:name w:val="toc 9"/>
    <w:basedOn w:val="Normal"/>
    <w:next w:val="Normal"/>
    <w:rsid w:val="00D4028A"/>
    <w:pPr>
      <w:tabs>
        <w:tab w:val="left" w:leader="dot" w:pos="9000"/>
        <w:tab w:val="right" w:pos="9360"/>
      </w:tabs>
      <w:suppressAutoHyphens/>
      <w:spacing w:after="0" w:line="240" w:lineRule="auto"/>
      <w:ind w:left="720" w:hanging="720"/>
    </w:pPr>
    <w:rPr>
      <w:rFonts w:ascii="Courier New" w:eastAsia="Times New Roman" w:hAnsi="Courier New" w:cs="Times New Roman"/>
      <w:sz w:val="24"/>
      <w:szCs w:val="20"/>
    </w:rPr>
  </w:style>
  <w:style w:type="paragraph" w:styleId="Index1">
    <w:name w:val="index 1"/>
    <w:basedOn w:val="Normal"/>
    <w:next w:val="Normal"/>
    <w:rsid w:val="00D4028A"/>
    <w:pPr>
      <w:tabs>
        <w:tab w:val="left" w:leader="dot" w:pos="9000"/>
        <w:tab w:val="right" w:pos="9360"/>
      </w:tabs>
      <w:suppressAutoHyphens/>
      <w:spacing w:after="0" w:line="240" w:lineRule="auto"/>
      <w:ind w:left="1440" w:right="720" w:hanging="1440"/>
    </w:pPr>
    <w:rPr>
      <w:rFonts w:ascii="Courier New" w:eastAsia="Times New Roman" w:hAnsi="Courier New" w:cs="Times New Roman"/>
      <w:sz w:val="24"/>
      <w:szCs w:val="20"/>
    </w:rPr>
  </w:style>
  <w:style w:type="paragraph" w:styleId="Index2">
    <w:name w:val="index 2"/>
    <w:basedOn w:val="Normal"/>
    <w:next w:val="Normal"/>
    <w:rsid w:val="00D4028A"/>
    <w:pPr>
      <w:tabs>
        <w:tab w:val="left" w:leader="dot" w:pos="9000"/>
        <w:tab w:val="right" w:pos="9360"/>
      </w:tabs>
      <w:suppressAutoHyphens/>
      <w:spacing w:after="0" w:line="240" w:lineRule="auto"/>
      <w:ind w:left="1440" w:right="720" w:hanging="720"/>
    </w:pPr>
    <w:rPr>
      <w:rFonts w:ascii="Courier New" w:eastAsia="Times New Roman" w:hAnsi="Courier New" w:cs="Times New Roman"/>
      <w:sz w:val="24"/>
      <w:szCs w:val="20"/>
    </w:rPr>
  </w:style>
  <w:style w:type="paragraph" w:styleId="TOAHeading">
    <w:name w:val="toa heading"/>
    <w:basedOn w:val="Normal"/>
    <w:next w:val="Normal"/>
    <w:rsid w:val="00D4028A"/>
    <w:pPr>
      <w:tabs>
        <w:tab w:val="left" w:pos="9000"/>
        <w:tab w:val="right" w:pos="9360"/>
      </w:tabs>
      <w:suppressAutoHyphens/>
      <w:spacing w:after="0" w:line="240" w:lineRule="auto"/>
    </w:pPr>
    <w:rPr>
      <w:rFonts w:ascii="Courier New" w:eastAsia="Times New Roman" w:hAnsi="Courier New" w:cs="Times New Roman"/>
      <w:sz w:val="24"/>
      <w:szCs w:val="20"/>
    </w:rPr>
  </w:style>
  <w:style w:type="paragraph" w:styleId="Caption">
    <w:name w:val="caption"/>
    <w:basedOn w:val="Normal"/>
    <w:next w:val="Normal"/>
    <w:qFormat/>
    <w:rsid w:val="00D4028A"/>
    <w:pPr>
      <w:spacing w:after="0" w:line="240" w:lineRule="auto"/>
    </w:pPr>
    <w:rPr>
      <w:rFonts w:ascii="Courier New" w:eastAsia="Times New Roman" w:hAnsi="Courier New" w:cs="Times New Roman"/>
      <w:sz w:val="24"/>
      <w:szCs w:val="20"/>
    </w:rPr>
  </w:style>
  <w:style w:type="character" w:customStyle="1" w:styleId="EquationCaption">
    <w:name w:val="_Equation Caption"/>
    <w:rsid w:val="00D4028A"/>
  </w:style>
  <w:style w:type="paragraph" w:styleId="BodyTextIndent2">
    <w:name w:val="Body Text Indent 2"/>
    <w:basedOn w:val="Normal"/>
    <w:link w:val="BodyTextIndent2Char"/>
    <w:rsid w:val="00D4028A"/>
    <w:pPr>
      <w:spacing w:after="0" w:line="24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D4028A"/>
    <w:rPr>
      <w:rFonts w:ascii="Times New Roman" w:eastAsia="Times New Roman" w:hAnsi="Times New Roman" w:cs="Times New Roman"/>
      <w:sz w:val="20"/>
      <w:szCs w:val="20"/>
    </w:rPr>
  </w:style>
  <w:style w:type="paragraph" w:customStyle="1" w:styleId="Level1">
    <w:name w:val="Level 1"/>
    <w:basedOn w:val="Normal"/>
    <w:rsid w:val="00D4028A"/>
    <w:pPr>
      <w:widowControl w:val="0"/>
      <w:numPr>
        <w:numId w:val="43"/>
      </w:numPr>
      <w:spacing w:after="0" w:line="240" w:lineRule="auto"/>
      <w:outlineLvl w:val="0"/>
    </w:pPr>
    <w:rPr>
      <w:rFonts w:ascii="Times New Roman" w:eastAsia="Times New Roman" w:hAnsi="Times New Roman" w:cs="Times New Roman"/>
      <w:snapToGrid w:val="0"/>
      <w:sz w:val="24"/>
      <w:szCs w:val="20"/>
    </w:rPr>
  </w:style>
  <w:style w:type="paragraph" w:customStyle="1" w:styleId="ContractsTeam">
    <w:name w:val="ContractsTeam"/>
    <w:basedOn w:val="Normal"/>
    <w:rsid w:val="00D4028A"/>
    <w:pPr>
      <w:numPr>
        <w:ilvl w:val="1"/>
        <w:numId w:val="44"/>
      </w:numPr>
      <w:spacing w:after="0" w:line="240" w:lineRule="auto"/>
    </w:pPr>
    <w:rPr>
      <w:rFonts w:ascii="Times New Roman" w:eastAsia="Times New Roman" w:hAnsi="Times New Roman" w:cs="Times New Roman"/>
      <w:sz w:val="26"/>
      <w:szCs w:val="20"/>
    </w:rPr>
  </w:style>
  <w:style w:type="paragraph" w:customStyle="1" w:styleId="p0">
    <w:name w:val="p0"/>
    <w:basedOn w:val="Normal"/>
    <w:rsid w:val="00D4028A"/>
    <w:pPr>
      <w:spacing w:before="48" w:after="240" w:line="240" w:lineRule="auto"/>
      <w:ind w:left="720" w:firstLine="720"/>
    </w:pPr>
    <w:rPr>
      <w:rFonts w:ascii="Arial" w:eastAsia="Times New Roman" w:hAnsi="Arial" w:cs="Arial"/>
      <w:color w:val="000000"/>
      <w:sz w:val="20"/>
      <w:szCs w:val="20"/>
    </w:rPr>
  </w:style>
  <w:style w:type="paragraph" w:styleId="BodyTextIndent3">
    <w:name w:val="Body Text Indent 3"/>
    <w:basedOn w:val="Normal"/>
    <w:link w:val="BodyTextIndent3Char"/>
    <w:rsid w:val="00D4028A"/>
    <w:pPr>
      <w:spacing w:after="120" w:line="240" w:lineRule="auto"/>
      <w:ind w:left="360"/>
    </w:pPr>
    <w:rPr>
      <w:rFonts w:ascii="Courier New" w:eastAsia="Times New Roman" w:hAnsi="Courier New" w:cs="Times New Roman"/>
      <w:sz w:val="16"/>
      <w:szCs w:val="16"/>
    </w:rPr>
  </w:style>
  <w:style w:type="character" w:customStyle="1" w:styleId="BodyTextIndent3Char">
    <w:name w:val="Body Text Indent 3 Char"/>
    <w:basedOn w:val="DefaultParagraphFont"/>
    <w:link w:val="BodyTextIndent3"/>
    <w:rsid w:val="00D4028A"/>
    <w:rPr>
      <w:rFonts w:ascii="Courier New" w:eastAsia="Times New Roman" w:hAnsi="Courier New" w:cs="Times New Roman"/>
      <w:sz w:val="16"/>
      <w:szCs w:val="16"/>
    </w:rPr>
  </w:style>
  <w:style w:type="paragraph" w:styleId="NormalIndent">
    <w:name w:val="Normal Indent"/>
    <w:basedOn w:val="Normal"/>
    <w:rsid w:val="00D4028A"/>
    <w:pPr>
      <w:spacing w:before="120" w:after="0" w:line="240" w:lineRule="auto"/>
      <w:ind w:left="720"/>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D4028A"/>
  </w:style>
  <w:style w:type="paragraph" w:customStyle="1" w:styleId="MemoHeading">
    <w:name w:val="MemoHeading"/>
    <w:basedOn w:val="Normal"/>
    <w:rsid w:val="00D4028A"/>
    <w:pPr>
      <w:spacing w:after="0" w:line="480" w:lineRule="auto"/>
    </w:pPr>
    <w:rPr>
      <w:rFonts w:ascii="Times New Roman" w:eastAsia="Times New Roman" w:hAnsi="Times New Roman" w:cs="Times New Roman"/>
      <w:sz w:val="26"/>
      <w:szCs w:val="20"/>
    </w:rPr>
  </w:style>
  <w:style w:type="paragraph" w:customStyle="1" w:styleId="Level4">
    <w:name w:val="Level 4"/>
    <w:basedOn w:val="Normal"/>
    <w:rsid w:val="00D4028A"/>
    <w:pPr>
      <w:widowControl w:val="0"/>
      <w:tabs>
        <w:tab w:val="num" w:pos="1440"/>
      </w:tabs>
      <w:spacing w:after="0" w:line="240" w:lineRule="auto"/>
      <w:ind w:left="2880" w:hanging="720"/>
      <w:outlineLvl w:val="3"/>
    </w:pPr>
    <w:rPr>
      <w:rFonts w:ascii="Times New Roman" w:eastAsia="Times New Roman" w:hAnsi="Times New Roman" w:cs="Times New Roman"/>
      <w:sz w:val="24"/>
      <w:szCs w:val="20"/>
    </w:rPr>
  </w:style>
  <w:style w:type="paragraph" w:styleId="BodyText3">
    <w:name w:val="Body Text 3"/>
    <w:basedOn w:val="Normal"/>
    <w:link w:val="BodyText3Char"/>
    <w:rsid w:val="00D4028A"/>
    <w:pPr>
      <w:tabs>
        <w:tab w:val="left" w:pos="-1080"/>
        <w:tab w:val="left" w:pos="-720"/>
        <w:tab w:val="left" w:pos="0"/>
        <w:tab w:val="left" w:pos="1080"/>
        <w:tab w:val="left" w:pos="1440"/>
        <w:tab w:val="left" w:pos="3600"/>
        <w:tab w:val="left" w:pos="4320"/>
        <w:tab w:val="left" w:pos="5040"/>
        <w:tab w:val="left" w:pos="5760"/>
        <w:tab w:val="left" w:pos="6480"/>
        <w:tab w:val="left" w:pos="7200"/>
        <w:tab w:val="left" w:pos="7920"/>
        <w:tab w:val="left" w:pos="8640"/>
        <w:tab w:val="left" w:pos="9360"/>
      </w:tabs>
      <w:spacing w:after="0" w:line="240" w:lineRule="auto"/>
      <w:jc w:val="both"/>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D4028A"/>
    <w:rPr>
      <w:rFonts w:ascii="Times New Roman" w:eastAsia="Times New Roman" w:hAnsi="Times New Roman" w:cs="Times New Roman"/>
      <w:szCs w:val="20"/>
    </w:rPr>
  </w:style>
  <w:style w:type="paragraph" w:customStyle="1" w:styleId="AERTitle">
    <w:name w:val="AER Title"/>
    <w:basedOn w:val="Normal"/>
    <w:rsid w:val="00D4028A"/>
    <w:pPr>
      <w:widowControl w:val="0"/>
      <w:tabs>
        <w:tab w:val="left" w:pos="204"/>
      </w:tabs>
      <w:spacing w:before="240" w:after="0" w:line="25" w:lineRule="atLeast"/>
      <w:jc w:val="center"/>
    </w:pPr>
    <w:rPr>
      <w:rFonts w:ascii="Arial" w:eastAsia="Times New Roman" w:hAnsi="Arial" w:cs="Times New Roman"/>
      <w:b/>
      <w:bCs/>
      <w:sz w:val="36"/>
      <w:szCs w:val="20"/>
    </w:rPr>
  </w:style>
  <w:style w:type="character" w:customStyle="1" w:styleId="pagetitle1">
    <w:name w:val="pagetitle1"/>
    <w:rsid w:val="00D4028A"/>
    <w:rPr>
      <w:rFonts w:ascii="Arial" w:hAnsi="Arial"/>
      <w:b/>
      <w:color w:val="333366"/>
      <w:sz w:val="36"/>
      <w:shd w:val="clear" w:color="auto" w:fill="FFFFFF"/>
    </w:rPr>
  </w:style>
  <w:style w:type="character" w:customStyle="1" w:styleId="links1">
    <w:name w:val="links1"/>
    <w:rsid w:val="00D4028A"/>
    <w:rPr>
      <w:rFonts w:ascii="Arial" w:hAnsi="Arial"/>
      <w:sz w:val="17"/>
    </w:rPr>
  </w:style>
  <w:style w:type="character" w:customStyle="1" w:styleId="title1">
    <w:name w:val="title1"/>
    <w:rsid w:val="00D4028A"/>
    <w:rPr>
      <w:rFonts w:ascii="Arial" w:hAnsi="Arial"/>
      <w:b/>
      <w:color w:val="3366CC"/>
      <w:sz w:val="19"/>
      <w:shd w:val="clear" w:color="auto" w:fill="FFFFFF"/>
    </w:rPr>
  </w:style>
  <w:style w:type="paragraph" w:customStyle="1" w:styleId="1AutoList1">
    <w:name w:val="1AutoList1"/>
    <w:rsid w:val="00D4028A"/>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rPr>
  </w:style>
  <w:style w:type="paragraph" w:customStyle="1" w:styleId="NormalBold">
    <w:name w:val="Normal + Bold"/>
    <w:basedOn w:val="Normal"/>
    <w:rsid w:val="00D4028A"/>
    <w:pPr>
      <w:tabs>
        <w:tab w:val="left" w:pos="-720"/>
      </w:tabs>
      <w:suppressAutoHyphens/>
      <w:spacing w:after="0" w:line="360" w:lineRule="auto"/>
    </w:pPr>
    <w:rPr>
      <w:rFonts w:ascii="Times New Roman" w:eastAsia="Times New Roman" w:hAnsi="Times New Roman" w:cs="Times New Roman"/>
      <w:b/>
      <w:sz w:val="24"/>
      <w:szCs w:val="24"/>
    </w:rPr>
  </w:style>
  <w:style w:type="paragraph" w:customStyle="1" w:styleId="contractsteam0">
    <w:name w:val="contractsteam0"/>
    <w:basedOn w:val="Normal"/>
    <w:rsid w:val="00D4028A"/>
    <w:pPr>
      <w:spacing w:after="0" w:line="240" w:lineRule="auto"/>
      <w:ind w:left="2160" w:hanging="720"/>
    </w:pPr>
    <w:rPr>
      <w:rFonts w:ascii="Times New Roman" w:eastAsia="Times New Roman" w:hAnsi="Times New Roman" w:cs="Times New Roman"/>
      <w:sz w:val="26"/>
      <w:szCs w:val="26"/>
    </w:rPr>
  </w:style>
  <w:style w:type="paragraph" w:customStyle="1" w:styleId="RFP-QHeader1">
    <w:name w:val="RFP-Q Header 1"/>
    <w:basedOn w:val="Normal"/>
    <w:qFormat/>
    <w:rsid w:val="00D4028A"/>
    <w:pPr>
      <w:spacing w:after="0" w:line="240" w:lineRule="auto"/>
      <w:jc w:val="center"/>
    </w:pPr>
    <w:rPr>
      <w:rFonts w:ascii="Times New Roman" w:eastAsia="Times New Roman" w:hAnsi="Times New Roman" w:cs="Times New Roman"/>
      <w:b/>
      <w:caps/>
      <w:sz w:val="40"/>
      <w:szCs w:val="40"/>
    </w:rPr>
  </w:style>
  <w:style w:type="paragraph" w:customStyle="1" w:styleId="RFP-QHeader2">
    <w:name w:val="RFP-Q Header 2"/>
    <w:basedOn w:val="Normal"/>
    <w:qFormat/>
    <w:rsid w:val="00D4028A"/>
    <w:pPr>
      <w:spacing w:after="0" w:line="240" w:lineRule="auto"/>
      <w:jc w:val="center"/>
    </w:pPr>
    <w:rPr>
      <w:rFonts w:ascii="Times New Roman" w:eastAsia="Times New Roman" w:hAnsi="Times New Roman" w:cs="Times New Roman"/>
      <w:b/>
      <w:sz w:val="26"/>
      <w:szCs w:val="20"/>
    </w:rPr>
  </w:style>
  <w:style w:type="paragraph" w:customStyle="1" w:styleId="ExhibitHeader">
    <w:name w:val="Exhibit Header"/>
    <w:basedOn w:val="Normal"/>
    <w:autoRedefine/>
    <w:qFormat/>
    <w:rsid w:val="00D4028A"/>
    <w:pPr>
      <w:tabs>
        <w:tab w:val="center" w:pos="5220"/>
      </w:tabs>
      <w:spacing w:after="0" w:line="240" w:lineRule="auto"/>
      <w:jc w:val="center"/>
    </w:pPr>
    <w:rPr>
      <w:rFonts w:ascii="Times New Roman" w:eastAsia="Times New Roman" w:hAnsi="Times New Roman" w:cs="Times New Roman"/>
      <w:b/>
      <w:caps/>
      <w:spacing w:val="-3"/>
      <w:sz w:val="32"/>
      <w:szCs w:val="20"/>
    </w:rPr>
  </w:style>
  <w:style w:type="paragraph" w:customStyle="1" w:styleId="msolistparagraph0">
    <w:name w:val="msolistparagraph"/>
    <w:basedOn w:val="Normal"/>
    <w:rsid w:val="00D4028A"/>
    <w:pPr>
      <w:spacing w:after="0" w:line="240" w:lineRule="auto"/>
      <w:ind w:left="720"/>
    </w:pPr>
    <w:rPr>
      <w:rFonts w:ascii="Times New Roman" w:eastAsia="Times New Roman" w:hAnsi="Times New Roman" w:cs="Times New Roman"/>
      <w:sz w:val="26"/>
      <w:szCs w:val="26"/>
    </w:rPr>
  </w:style>
  <w:style w:type="paragraph" w:customStyle="1" w:styleId="ColorfulList-Accent11">
    <w:name w:val="Colorful List - Accent 11"/>
    <w:basedOn w:val="Normal"/>
    <w:uiPriority w:val="34"/>
    <w:qFormat/>
    <w:rsid w:val="00D4028A"/>
    <w:pPr>
      <w:spacing w:after="0" w:line="240" w:lineRule="auto"/>
      <w:ind w:left="720"/>
    </w:pPr>
    <w:rPr>
      <w:rFonts w:ascii="Times New Roman" w:eastAsia="Times New Roman" w:hAnsi="Times New Roman" w:cs="Times New Roman"/>
      <w:sz w:val="26"/>
      <w:szCs w:val="20"/>
    </w:rPr>
  </w:style>
  <w:style w:type="numbering" w:customStyle="1" w:styleId="NoList1">
    <w:name w:val="No List1"/>
    <w:next w:val="NoList"/>
    <w:uiPriority w:val="99"/>
    <w:semiHidden/>
    <w:unhideWhenUsed/>
    <w:rsid w:val="00D4028A"/>
  </w:style>
  <w:style w:type="numbering" w:customStyle="1" w:styleId="NoList2">
    <w:name w:val="No List2"/>
    <w:next w:val="NoList"/>
    <w:semiHidden/>
    <w:rsid w:val="00D4028A"/>
  </w:style>
  <w:style w:type="numbering" w:customStyle="1" w:styleId="NoList3">
    <w:name w:val="No List3"/>
    <w:next w:val="NoList"/>
    <w:semiHidden/>
    <w:rsid w:val="00D4028A"/>
  </w:style>
  <w:style w:type="numbering" w:customStyle="1" w:styleId="NoList4">
    <w:name w:val="No List4"/>
    <w:next w:val="NoList"/>
    <w:uiPriority w:val="99"/>
    <w:semiHidden/>
    <w:unhideWhenUsed/>
    <w:rsid w:val="00D4028A"/>
  </w:style>
  <w:style w:type="numbering" w:customStyle="1" w:styleId="NoList11">
    <w:name w:val="No List11"/>
    <w:next w:val="NoList"/>
    <w:uiPriority w:val="99"/>
    <w:semiHidden/>
    <w:unhideWhenUsed/>
    <w:rsid w:val="00D4028A"/>
  </w:style>
  <w:style w:type="numbering" w:customStyle="1" w:styleId="NoList111">
    <w:name w:val="No List111"/>
    <w:next w:val="NoList"/>
    <w:uiPriority w:val="99"/>
    <w:semiHidden/>
    <w:unhideWhenUsed/>
    <w:rsid w:val="00D4028A"/>
  </w:style>
  <w:style w:type="numbering" w:customStyle="1" w:styleId="NoList21">
    <w:name w:val="No List21"/>
    <w:next w:val="NoList"/>
    <w:semiHidden/>
    <w:rsid w:val="00D4028A"/>
  </w:style>
  <w:style w:type="table" w:customStyle="1" w:styleId="TableGrid11">
    <w:name w:val="Table Grid11"/>
    <w:basedOn w:val="TableNormal"/>
    <w:next w:val="TableGrid"/>
    <w:uiPriority w:val="39"/>
    <w:rsid w:val="00D4028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69253">
      <w:bodyDiv w:val="1"/>
      <w:marLeft w:val="0"/>
      <w:marRight w:val="0"/>
      <w:marTop w:val="0"/>
      <w:marBottom w:val="0"/>
      <w:divBdr>
        <w:top w:val="none" w:sz="0" w:space="0" w:color="auto"/>
        <w:left w:val="none" w:sz="0" w:space="0" w:color="auto"/>
        <w:bottom w:val="none" w:sz="0" w:space="0" w:color="auto"/>
        <w:right w:val="none" w:sz="0" w:space="0" w:color="auto"/>
      </w:divBdr>
    </w:div>
    <w:div w:id="613829018">
      <w:bodyDiv w:val="1"/>
      <w:marLeft w:val="0"/>
      <w:marRight w:val="0"/>
      <w:marTop w:val="0"/>
      <w:marBottom w:val="0"/>
      <w:divBdr>
        <w:top w:val="none" w:sz="0" w:space="0" w:color="auto"/>
        <w:left w:val="none" w:sz="0" w:space="0" w:color="auto"/>
        <w:bottom w:val="none" w:sz="0" w:space="0" w:color="auto"/>
        <w:right w:val="none" w:sz="0" w:space="0" w:color="auto"/>
      </w:divBdr>
    </w:div>
    <w:div w:id="749348557">
      <w:bodyDiv w:val="1"/>
      <w:marLeft w:val="0"/>
      <w:marRight w:val="0"/>
      <w:marTop w:val="0"/>
      <w:marBottom w:val="0"/>
      <w:divBdr>
        <w:top w:val="none" w:sz="0" w:space="0" w:color="auto"/>
        <w:left w:val="none" w:sz="0" w:space="0" w:color="auto"/>
        <w:bottom w:val="none" w:sz="0" w:space="0" w:color="auto"/>
        <w:right w:val="none" w:sz="0" w:space="0" w:color="auto"/>
      </w:divBdr>
    </w:div>
    <w:div w:id="1066224165">
      <w:bodyDiv w:val="1"/>
      <w:marLeft w:val="0"/>
      <w:marRight w:val="0"/>
      <w:marTop w:val="0"/>
      <w:marBottom w:val="0"/>
      <w:divBdr>
        <w:top w:val="none" w:sz="0" w:space="0" w:color="auto"/>
        <w:left w:val="none" w:sz="0" w:space="0" w:color="auto"/>
        <w:bottom w:val="none" w:sz="0" w:space="0" w:color="auto"/>
        <w:right w:val="none" w:sz="0" w:space="0" w:color="auto"/>
      </w:divBdr>
    </w:div>
    <w:div w:id="1338844445">
      <w:bodyDiv w:val="1"/>
      <w:marLeft w:val="0"/>
      <w:marRight w:val="0"/>
      <w:marTop w:val="0"/>
      <w:marBottom w:val="0"/>
      <w:divBdr>
        <w:top w:val="none" w:sz="0" w:space="0" w:color="auto"/>
        <w:left w:val="none" w:sz="0" w:space="0" w:color="auto"/>
        <w:bottom w:val="none" w:sz="0" w:space="0" w:color="auto"/>
        <w:right w:val="none" w:sz="0" w:space="0" w:color="auto"/>
      </w:divBdr>
    </w:div>
    <w:div w:id="1404790045">
      <w:bodyDiv w:val="1"/>
      <w:marLeft w:val="0"/>
      <w:marRight w:val="0"/>
      <w:marTop w:val="0"/>
      <w:marBottom w:val="0"/>
      <w:divBdr>
        <w:top w:val="none" w:sz="0" w:space="0" w:color="auto"/>
        <w:left w:val="none" w:sz="0" w:space="0" w:color="auto"/>
        <w:bottom w:val="none" w:sz="0" w:space="0" w:color="auto"/>
        <w:right w:val="none" w:sz="0" w:space="0" w:color="auto"/>
      </w:divBdr>
    </w:div>
    <w:div w:id="1635023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meet/262498737546935?p=CkIswWRKY2bzqAiCZs" TargetMode="External"/><Relationship Id="rId18" Type="http://schemas.openxmlformats.org/officeDocument/2006/relationships/header" Target="header2.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files.medical.ca.gov/pubsdoco/SandIlanding.aspx"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teams.microsoft.com/meet/279323719498144?p=XNTE2Vqrgt6WdATB2m" TargetMode="External"/><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exclusions.oig.hhs.gov/"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curement@acgov.org" TargetMode="External"/><Relationship Id="rId24" Type="http://schemas.openxmlformats.org/officeDocument/2006/relationships/header" Target="header3.xm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sba.gov/" TargetMode="External"/><Relationship Id="rId23" Type="http://schemas.openxmlformats.org/officeDocument/2006/relationships/hyperlink" Target="https://npiregistry.cms.hhs.gov/" TargetMode="External"/><Relationship Id="rId28" Type="http://schemas.openxmlformats.org/officeDocument/2006/relationships/image" Target="media/image3.png"/><Relationship Id="rId36" Type="http://schemas.openxmlformats.org/officeDocument/2006/relationships/theme" Target="theme/theme1.xml"/><Relationship Id="rId10" Type="http://schemas.openxmlformats.org/officeDocument/2006/relationships/hyperlink" Target="https://gsa.acgov.org/do-business-with-us/contracting-opportunities/" TargetMode="External"/><Relationship Id="rId19" Type="http://schemas.openxmlformats.org/officeDocument/2006/relationships/hyperlink" Target="https://www.sam.gov/portal/SA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bhcsproviders.acgov.org/providers/network/rfp.htm" TargetMode="External"/><Relationship Id="rId14" Type="http://schemas.openxmlformats.org/officeDocument/2006/relationships/hyperlink" Target="http://acgov.org/auditor/sleb/overview.htm" TargetMode="External"/><Relationship Id="rId22" Type="http://schemas.openxmlformats.org/officeDocument/2006/relationships/hyperlink" Target="https://dmf.ntis.gov/" TargetMode="External"/><Relationship Id="rId27" Type="http://schemas.openxmlformats.org/officeDocument/2006/relationships/image" Target="media/image2.png"/><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hyperlink" Target="mailto:procurement@acgov.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inkculturalhealth.hhs.gov/pdfs/EnhancedNationalCLASStandard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CFDEA-72B5-423D-98BA-EF3CFEB02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40</Pages>
  <Words>11205</Words>
  <Characters>63873</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 Houston</dc:creator>
  <cp:keywords/>
  <dc:description/>
  <cp:lastModifiedBy>Lampi, Catherine, ACBH</cp:lastModifiedBy>
  <cp:revision>20</cp:revision>
  <cp:lastPrinted>2020-01-13T20:46:00Z</cp:lastPrinted>
  <dcterms:created xsi:type="dcterms:W3CDTF">2026-10-02T17:22:00Z</dcterms:created>
  <dcterms:modified xsi:type="dcterms:W3CDTF">2026-10-07T15:36:00Z</dcterms:modified>
</cp:coreProperties>
</file>