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53B85" w14:textId="77777777" w:rsidR="00F41DE3" w:rsidRPr="002A65D3" w:rsidRDefault="00F41DE3" w:rsidP="00F41DE3">
      <w:pPr>
        <w:spacing w:line="276" w:lineRule="auto"/>
        <w:jc w:val="center"/>
        <w:rPr>
          <w:rFonts w:ascii="Aptos" w:eastAsia="Calibri" w:hAnsi="Aptos" w:cs="Arial"/>
          <w:b/>
          <w:i/>
        </w:rPr>
      </w:pPr>
      <w:r w:rsidRPr="002A65D3">
        <w:rPr>
          <w:rFonts w:ascii="Aptos" w:eastAsia="Calibri" w:hAnsi="Aptos" w:cs="Arial"/>
          <w:b/>
          <w:i/>
        </w:rPr>
        <w:t>BID SUBMISSION CHECKLIST</w:t>
      </w:r>
    </w:p>
    <w:p w14:paraId="35194611" w14:textId="77777777" w:rsidR="005F4B70" w:rsidRPr="002A65D3" w:rsidRDefault="005F4B70" w:rsidP="00F41DE3">
      <w:pPr>
        <w:spacing w:line="276" w:lineRule="auto"/>
        <w:jc w:val="both"/>
        <w:rPr>
          <w:rFonts w:ascii="Aptos" w:eastAsia="Calibri" w:hAnsi="Aptos" w:cs="Arial"/>
          <w:b/>
          <w:lang w:val="x-none" w:eastAsia="x-none"/>
        </w:rPr>
      </w:pPr>
    </w:p>
    <w:p w14:paraId="25A1D178" w14:textId="77777777" w:rsidR="00F41DE3" w:rsidRPr="002A65D3" w:rsidRDefault="00F41DE3" w:rsidP="00F41DE3">
      <w:pPr>
        <w:spacing w:line="276" w:lineRule="auto"/>
        <w:jc w:val="both"/>
        <w:rPr>
          <w:rFonts w:ascii="Aptos" w:eastAsia="Calibri" w:hAnsi="Aptos" w:cs="Arial"/>
          <w:b/>
          <w:lang w:val="x-none" w:eastAsia="x-none"/>
        </w:rPr>
      </w:pPr>
      <w:r w:rsidRPr="002A65D3">
        <w:rPr>
          <w:rFonts w:ascii="Aptos" w:eastAsia="Calibri" w:hAnsi="Aptos" w:cs="Arial"/>
          <w:b/>
          <w:lang w:val="x-none" w:eastAsia="x-none"/>
        </w:rPr>
        <w:t>All of the specific documentation listed below is required to be submitted with the Bid Response Packet in order for a bid to be deemed complete.  Bidders shall submit all documentation, in the order listed below and clearly label each section with the appropriate title (i.e. Table of Contents, Letter of Transmittal, Key Personnel, etc.).</w:t>
      </w:r>
    </w:p>
    <w:p w14:paraId="4BEDB386" w14:textId="77777777" w:rsidR="00F41DE3" w:rsidRPr="002A65D3" w:rsidRDefault="00F41DE3" w:rsidP="00F41DE3">
      <w:pPr>
        <w:tabs>
          <w:tab w:val="left" w:pos="720"/>
          <w:tab w:val="left" w:pos="1080"/>
          <w:tab w:val="left" w:pos="1440"/>
        </w:tabs>
        <w:spacing w:line="259" w:lineRule="auto"/>
        <w:jc w:val="both"/>
        <w:rPr>
          <w:rFonts w:ascii="Aptos" w:eastAsia="Calibri" w:hAnsi="Aptos" w:cs="Arial"/>
          <w:b/>
          <w:lang w:eastAsia="x-none"/>
        </w:rPr>
      </w:pPr>
    </w:p>
    <w:p w14:paraId="790CE7BB" w14:textId="77777777" w:rsidR="00F41DE3" w:rsidRPr="002A65D3" w:rsidRDefault="00F41DE3" w:rsidP="00F41DE3">
      <w:pPr>
        <w:tabs>
          <w:tab w:val="left" w:pos="720"/>
          <w:tab w:val="left" w:pos="1080"/>
        </w:tabs>
        <w:spacing w:line="259" w:lineRule="auto"/>
        <w:jc w:val="both"/>
        <w:rPr>
          <w:rFonts w:ascii="Aptos" w:eastAsia="Calibri" w:hAnsi="Aptos" w:cs="Arial"/>
          <w:b/>
          <w:lang w:eastAsia="x-none"/>
        </w:rPr>
      </w:pPr>
      <w:r w:rsidRPr="002A65D3">
        <w:rPr>
          <w:rFonts w:ascii="Aptos" w:eastAsia="Calibri" w:hAnsi="Aptos" w:cs="Arial"/>
          <w:lang w:val="x-none" w:eastAsia="x-none"/>
        </w:rPr>
        <w:fldChar w:fldCharType="begin">
          <w:ffData>
            <w:name w:val="Check6"/>
            <w:enabled/>
            <w:calcOnExit w:val="0"/>
            <w:checkBox>
              <w:sizeAuto/>
              <w:default w:val="0"/>
            </w:checkBox>
          </w:ffData>
        </w:fldChar>
      </w:r>
      <w:r w:rsidRPr="002A65D3">
        <w:rPr>
          <w:rFonts w:ascii="Aptos" w:eastAsia="Calibri" w:hAnsi="Aptos" w:cs="Arial"/>
          <w:lang w:val="x-none" w:eastAsia="x-none"/>
        </w:rPr>
        <w:instrText xml:space="preserve"> FORMCHECKBOX </w:instrText>
      </w:r>
      <w:r w:rsidRPr="002A65D3">
        <w:rPr>
          <w:rFonts w:ascii="Aptos" w:eastAsia="Calibri" w:hAnsi="Aptos" w:cs="Arial"/>
          <w:lang w:val="x-none" w:eastAsia="x-none"/>
        </w:rPr>
      </w:r>
      <w:r w:rsidRPr="002A65D3">
        <w:rPr>
          <w:rFonts w:ascii="Aptos" w:eastAsia="Calibri" w:hAnsi="Aptos" w:cs="Arial"/>
          <w:lang w:val="x-none" w:eastAsia="x-none"/>
        </w:rPr>
        <w:fldChar w:fldCharType="separate"/>
      </w:r>
      <w:r w:rsidRPr="002A65D3">
        <w:rPr>
          <w:rFonts w:ascii="Aptos" w:eastAsia="Calibri" w:hAnsi="Aptos" w:cs="Arial"/>
          <w:lang w:val="x-none" w:eastAsia="x-none"/>
        </w:rPr>
        <w:fldChar w:fldCharType="end"/>
      </w:r>
      <w:r w:rsidRPr="002A65D3">
        <w:rPr>
          <w:rFonts w:ascii="Aptos" w:eastAsia="Calibri" w:hAnsi="Aptos" w:cs="Arial"/>
          <w:lang w:val="x-none" w:eastAsia="x-none"/>
        </w:rPr>
        <w:tab/>
      </w:r>
      <w:r w:rsidRPr="002A65D3">
        <w:rPr>
          <w:rFonts w:ascii="Aptos" w:eastAsia="Calibri" w:hAnsi="Aptos" w:cs="Arial"/>
          <w:b/>
          <w:lang w:eastAsia="x-none"/>
        </w:rPr>
        <w:t xml:space="preserve">Exhibit A: </w:t>
      </w:r>
      <w:r w:rsidRPr="002A65D3">
        <w:rPr>
          <w:rFonts w:ascii="Aptos" w:eastAsia="Calibri" w:hAnsi="Aptos" w:cs="Arial"/>
          <w:b/>
          <w:lang w:val="x-none" w:eastAsia="x-none"/>
        </w:rPr>
        <w:t>Bidder Information and Acceptance:</w:t>
      </w:r>
    </w:p>
    <w:p w14:paraId="7F22D8C8" w14:textId="77777777" w:rsidR="00F41DE3" w:rsidRPr="002A65D3" w:rsidRDefault="00F41DE3" w:rsidP="00F41DE3">
      <w:pPr>
        <w:tabs>
          <w:tab w:val="left" w:pos="720"/>
          <w:tab w:val="left" w:pos="1170"/>
          <w:tab w:val="left" w:pos="1530"/>
          <w:tab w:val="left" w:pos="1800"/>
        </w:tabs>
        <w:spacing w:line="259" w:lineRule="auto"/>
        <w:ind w:left="720"/>
        <w:jc w:val="both"/>
        <w:rPr>
          <w:rFonts w:ascii="Aptos" w:eastAsia="Calibri" w:hAnsi="Aptos" w:cs="Arial"/>
          <w:lang w:val="x-none" w:eastAsia="x-none"/>
        </w:rPr>
      </w:pPr>
      <w:r w:rsidRPr="002A65D3">
        <w:rPr>
          <w:rFonts w:ascii="Aptos" w:eastAsia="Calibri" w:hAnsi="Aptos" w:cs="Arial"/>
          <w:lang w:val="x-none" w:eastAsia="x-none"/>
        </w:rPr>
        <w:t>Bidder</w:t>
      </w:r>
      <w:r w:rsidRPr="002A65D3">
        <w:rPr>
          <w:rFonts w:ascii="Aptos" w:eastAsia="Calibri" w:hAnsi="Aptos" w:cs="Arial"/>
          <w:lang w:eastAsia="x-none"/>
        </w:rPr>
        <w:t>s</w:t>
      </w:r>
      <w:r w:rsidRPr="002A65D3">
        <w:rPr>
          <w:rFonts w:ascii="Aptos" w:eastAsia="Calibri" w:hAnsi="Aptos" w:cs="Arial"/>
          <w:lang w:val="x-none" w:eastAsia="x-none"/>
        </w:rPr>
        <w:t xml:space="preserve"> must select one </w:t>
      </w:r>
      <w:r w:rsidRPr="002A65D3">
        <w:rPr>
          <w:rFonts w:ascii="Aptos" w:eastAsia="Calibri" w:hAnsi="Aptos" w:cs="Arial"/>
          <w:lang w:eastAsia="x-none"/>
        </w:rPr>
        <w:t>box</w:t>
      </w:r>
      <w:r w:rsidRPr="002A65D3">
        <w:rPr>
          <w:rFonts w:ascii="Aptos" w:eastAsia="Calibri" w:hAnsi="Aptos" w:cs="Arial"/>
          <w:lang w:val="x-none" w:eastAsia="x-none"/>
        </w:rPr>
        <w:t xml:space="preserve"> under Item 10 of Exhibit A</w:t>
      </w:r>
      <w:r w:rsidRPr="002A65D3">
        <w:rPr>
          <w:rFonts w:ascii="Aptos" w:eastAsia="Calibri" w:hAnsi="Aptos" w:cs="Arial"/>
          <w:lang w:eastAsia="x-none"/>
        </w:rPr>
        <w:t xml:space="preserve"> Bidder Information and Acceptance Form</w:t>
      </w:r>
      <w:r w:rsidRPr="002A65D3">
        <w:rPr>
          <w:rFonts w:ascii="Aptos" w:eastAsia="Calibri" w:hAnsi="Aptos" w:cs="Arial"/>
          <w:lang w:val="x-none" w:eastAsia="x-none"/>
        </w:rPr>
        <w:t xml:space="preserve"> and must fill out</w:t>
      </w:r>
      <w:r w:rsidRPr="002A65D3">
        <w:rPr>
          <w:rFonts w:ascii="Aptos" w:eastAsia="Calibri" w:hAnsi="Aptos" w:cs="Arial"/>
          <w:lang w:eastAsia="x-none"/>
        </w:rPr>
        <w:t xml:space="preserve"> and</w:t>
      </w:r>
      <w:r w:rsidRPr="002A65D3">
        <w:rPr>
          <w:rFonts w:ascii="Aptos" w:eastAsia="Calibri" w:hAnsi="Aptos" w:cs="Arial"/>
          <w:lang w:val="x-none" w:eastAsia="x-none"/>
        </w:rPr>
        <w:t xml:space="preserve"> submit a </w:t>
      </w:r>
      <w:r w:rsidRPr="002A65D3">
        <w:rPr>
          <w:rFonts w:ascii="Aptos" w:eastAsia="Calibri" w:hAnsi="Aptos" w:cs="Arial"/>
          <w:b/>
          <w:lang w:val="x-none" w:eastAsia="x-none"/>
        </w:rPr>
        <w:t>signed</w:t>
      </w:r>
      <w:r w:rsidRPr="002A65D3">
        <w:rPr>
          <w:rFonts w:ascii="Aptos" w:eastAsia="Calibri" w:hAnsi="Aptos" w:cs="Arial"/>
          <w:lang w:val="x-none" w:eastAsia="x-none"/>
        </w:rPr>
        <w:t xml:space="preserve"> page of Exhibit A. </w:t>
      </w:r>
    </w:p>
    <w:p w14:paraId="76E36790" w14:textId="77777777" w:rsidR="00F41DE3" w:rsidRPr="002A65D3" w:rsidRDefault="00F41DE3" w:rsidP="00F41DE3">
      <w:pPr>
        <w:tabs>
          <w:tab w:val="left" w:pos="720"/>
          <w:tab w:val="left" w:pos="1170"/>
          <w:tab w:val="left" w:pos="1530"/>
          <w:tab w:val="left" w:pos="1800"/>
        </w:tabs>
        <w:spacing w:line="259" w:lineRule="auto"/>
        <w:ind w:left="720"/>
        <w:jc w:val="both"/>
        <w:rPr>
          <w:rFonts w:ascii="Aptos" w:eastAsia="Calibri" w:hAnsi="Aptos" w:cs="Arial"/>
          <w:lang w:val="x-none" w:eastAsia="x-none"/>
        </w:rPr>
      </w:pPr>
    </w:p>
    <w:p w14:paraId="0D0909B5" w14:textId="767F809D" w:rsidR="00F41DE3" w:rsidRPr="002A65D3" w:rsidRDefault="00F41DE3" w:rsidP="00F41DE3">
      <w:pPr>
        <w:spacing w:line="259" w:lineRule="auto"/>
        <w:rPr>
          <w:rFonts w:ascii="Aptos" w:eastAsia="Calibri" w:hAnsi="Aptos" w:cs="Arial"/>
          <w:lang w:val="x-none" w:eastAsia="x-none"/>
        </w:rPr>
      </w:pPr>
      <w:r w:rsidRPr="002A65D3">
        <w:rPr>
          <w:rFonts w:ascii="Aptos" w:eastAsia="Calibri" w:hAnsi="Aptos" w:cs="Arial"/>
          <w:lang w:val="x-none" w:eastAsia="x-none"/>
        </w:rPr>
        <w:fldChar w:fldCharType="begin">
          <w:ffData>
            <w:name w:val="Check6"/>
            <w:enabled/>
            <w:calcOnExit w:val="0"/>
            <w:checkBox>
              <w:sizeAuto/>
              <w:default w:val="0"/>
            </w:checkBox>
          </w:ffData>
        </w:fldChar>
      </w:r>
      <w:r w:rsidRPr="002A65D3">
        <w:rPr>
          <w:rFonts w:ascii="Aptos" w:eastAsia="Calibri" w:hAnsi="Aptos" w:cs="Arial"/>
          <w:lang w:val="x-none" w:eastAsia="x-none"/>
        </w:rPr>
        <w:instrText xml:space="preserve"> FORMCHECKBOX </w:instrText>
      </w:r>
      <w:r w:rsidRPr="002A65D3">
        <w:rPr>
          <w:rFonts w:ascii="Aptos" w:eastAsia="Calibri" w:hAnsi="Aptos" w:cs="Arial"/>
          <w:lang w:val="x-none" w:eastAsia="x-none"/>
        </w:rPr>
      </w:r>
      <w:r w:rsidRPr="002A65D3">
        <w:rPr>
          <w:rFonts w:ascii="Aptos" w:eastAsia="Calibri" w:hAnsi="Aptos" w:cs="Arial"/>
          <w:lang w:val="x-none" w:eastAsia="x-none"/>
        </w:rPr>
        <w:fldChar w:fldCharType="separate"/>
      </w:r>
      <w:r w:rsidRPr="002A65D3">
        <w:rPr>
          <w:rFonts w:ascii="Aptos" w:eastAsia="Calibri" w:hAnsi="Aptos" w:cs="Arial"/>
          <w:lang w:val="x-none" w:eastAsia="x-none"/>
        </w:rPr>
        <w:fldChar w:fldCharType="end"/>
      </w:r>
      <w:r w:rsidRPr="002A65D3">
        <w:rPr>
          <w:rFonts w:ascii="Aptos" w:eastAsia="Calibri" w:hAnsi="Aptos" w:cs="Arial"/>
          <w:lang w:val="x-none" w:eastAsia="x-none"/>
        </w:rPr>
        <w:tab/>
      </w:r>
      <w:r w:rsidRPr="002A65D3">
        <w:rPr>
          <w:rFonts w:ascii="Aptos" w:eastAsia="Calibri" w:hAnsi="Aptos" w:cs="Arial"/>
          <w:b/>
          <w:lang w:eastAsia="x-none"/>
        </w:rPr>
        <w:t xml:space="preserve">Exhibit </w:t>
      </w:r>
      <w:r w:rsidR="00110205">
        <w:rPr>
          <w:rFonts w:ascii="Aptos" w:eastAsia="Calibri" w:hAnsi="Aptos" w:cs="Arial"/>
          <w:b/>
          <w:lang w:eastAsia="x-none"/>
        </w:rPr>
        <w:t>B</w:t>
      </w:r>
      <w:r w:rsidR="005776F3" w:rsidRPr="002A65D3">
        <w:rPr>
          <w:rFonts w:ascii="Aptos" w:eastAsia="Calibri" w:hAnsi="Aptos" w:cs="Arial"/>
          <w:b/>
          <w:lang w:eastAsia="x-none"/>
        </w:rPr>
        <w:t>: Exceptions</w:t>
      </w:r>
      <w:r w:rsidRPr="002A65D3">
        <w:rPr>
          <w:rFonts w:ascii="Aptos" w:eastAsia="Calibri" w:hAnsi="Aptos" w:cs="Arial"/>
          <w:b/>
          <w:lang w:val="x-none" w:eastAsia="x-none"/>
        </w:rPr>
        <w:t xml:space="preserve">, Clarifications, Amendments:  </w:t>
      </w:r>
    </w:p>
    <w:p w14:paraId="5CA7896C" w14:textId="77777777" w:rsidR="00C05C9A" w:rsidRPr="00840C23" w:rsidRDefault="00C05C9A" w:rsidP="00C05C9A">
      <w:pPr>
        <w:tabs>
          <w:tab w:val="left" w:pos="1170"/>
        </w:tabs>
        <w:ind w:left="720"/>
        <w:jc w:val="both"/>
        <w:rPr>
          <w:rFonts w:ascii="Aptos" w:hAnsi="Aptos" w:cs="Arial"/>
          <w:lang w:eastAsia="x-none"/>
        </w:rPr>
      </w:pPr>
      <w:r w:rsidRPr="00840C23">
        <w:rPr>
          <w:rFonts w:ascii="Aptos" w:hAnsi="Aptos" w:cs="Arial"/>
          <w:lang w:val="x-none" w:eastAsia="x-none"/>
        </w:rPr>
        <w:t xml:space="preserve">Indicate all of </w:t>
      </w:r>
      <w:r w:rsidRPr="00840C23">
        <w:rPr>
          <w:rFonts w:ascii="Aptos" w:hAnsi="Aptos" w:cs="Arial"/>
          <w:lang w:eastAsia="x-none"/>
        </w:rPr>
        <w:t>Bidder</w:t>
      </w:r>
      <w:r w:rsidRPr="00840C23">
        <w:rPr>
          <w:rFonts w:ascii="Aptos" w:hAnsi="Aptos" w:cs="Arial"/>
          <w:lang w:val="x-none" w:eastAsia="x-none"/>
        </w:rPr>
        <w:t xml:space="preserve"> exceptions to the County’s requirements, conditions and specifications as stated within this RFP. This shall include clarifications, exceptions and amendments, if any, to the RFP and associated Bid Documents</w:t>
      </w:r>
      <w:r w:rsidRPr="00840C23">
        <w:rPr>
          <w:rFonts w:ascii="Aptos" w:hAnsi="Aptos" w:cs="Arial"/>
          <w:lang w:eastAsia="x-none"/>
        </w:rPr>
        <w:t>.</w:t>
      </w:r>
    </w:p>
    <w:p w14:paraId="17965EA6" w14:textId="77777777" w:rsidR="00F41DE3" w:rsidRPr="002A65D3" w:rsidRDefault="00F41DE3" w:rsidP="00F41DE3">
      <w:pPr>
        <w:tabs>
          <w:tab w:val="left" w:pos="720"/>
          <w:tab w:val="left" w:pos="1080"/>
          <w:tab w:val="left" w:pos="1710"/>
        </w:tabs>
        <w:spacing w:line="259" w:lineRule="auto"/>
        <w:ind w:hanging="990"/>
        <w:jc w:val="both"/>
        <w:rPr>
          <w:rFonts w:ascii="Aptos" w:eastAsia="Times New Roman" w:hAnsi="Aptos" w:cs="Arial"/>
          <w:lang w:eastAsia="x-none"/>
        </w:rPr>
      </w:pPr>
    </w:p>
    <w:p w14:paraId="7EB9BFD9" w14:textId="77777777" w:rsidR="00F41DE3" w:rsidRPr="002A65D3" w:rsidRDefault="00F41DE3" w:rsidP="00F41DE3">
      <w:pPr>
        <w:tabs>
          <w:tab w:val="left" w:pos="720"/>
          <w:tab w:val="left" w:pos="1080"/>
          <w:tab w:val="left" w:pos="1440"/>
        </w:tabs>
        <w:spacing w:line="259" w:lineRule="auto"/>
        <w:jc w:val="both"/>
        <w:rPr>
          <w:rFonts w:ascii="Aptos" w:eastAsia="Calibri" w:hAnsi="Aptos" w:cs="Arial"/>
          <w:lang w:val="x-none" w:eastAsia="x-none"/>
        </w:rPr>
      </w:pPr>
      <w:r w:rsidRPr="002A65D3">
        <w:rPr>
          <w:rFonts w:ascii="Aptos" w:eastAsia="Calibri" w:hAnsi="Aptos" w:cs="Arial"/>
          <w:lang w:val="x-none" w:eastAsia="x-none"/>
        </w:rPr>
        <w:fldChar w:fldCharType="begin">
          <w:ffData>
            <w:name w:val="Check6"/>
            <w:enabled/>
            <w:calcOnExit w:val="0"/>
            <w:checkBox>
              <w:sizeAuto/>
              <w:default w:val="0"/>
            </w:checkBox>
          </w:ffData>
        </w:fldChar>
      </w:r>
      <w:r w:rsidRPr="002A65D3">
        <w:rPr>
          <w:rFonts w:ascii="Aptos" w:eastAsia="Calibri" w:hAnsi="Aptos" w:cs="Arial"/>
          <w:lang w:val="x-none" w:eastAsia="x-none"/>
        </w:rPr>
        <w:instrText xml:space="preserve"> FORMCHECKBOX </w:instrText>
      </w:r>
      <w:r w:rsidRPr="002A65D3">
        <w:rPr>
          <w:rFonts w:ascii="Aptos" w:eastAsia="Calibri" w:hAnsi="Aptos" w:cs="Arial"/>
          <w:lang w:val="x-none" w:eastAsia="x-none"/>
        </w:rPr>
      </w:r>
      <w:r w:rsidRPr="002A65D3">
        <w:rPr>
          <w:rFonts w:ascii="Aptos" w:eastAsia="Calibri" w:hAnsi="Aptos" w:cs="Arial"/>
          <w:lang w:val="x-none" w:eastAsia="x-none"/>
        </w:rPr>
        <w:fldChar w:fldCharType="separate"/>
      </w:r>
      <w:r w:rsidRPr="002A65D3">
        <w:rPr>
          <w:rFonts w:ascii="Aptos" w:eastAsia="Calibri" w:hAnsi="Aptos" w:cs="Arial"/>
          <w:lang w:val="x-none" w:eastAsia="x-none"/>
        </w:rPr>
        <w:fldChar w:fldCharType="end"/>
      </w:r>
      <w:r w:rsidRPr="002A65D3">
        <w:rPr>
          <w:rFonts w:ascii="Aptos" w:eastAsia="Calibri" w:hAnsi="Aptos" w:cs="Arial"/>
          <w:lang w:val="x-none" w:eastAsia="x-none"/>
        </w:rPr>
        <w:tab/>
      </w:r>
      <w:r w:rsidRPr="002A65D3">
        <w:rPr>
          <w:rFonts w:ascii="Aptos" w:eastAsia="Calibri" w:hAnsi="Aptos" w:cs="Arial"/>
          <w:b/>
          <w:lang w:val="x-none" w:eastAsia="x-none"/>
        </w:rPr>
        <w:t>SLEB Partnering Information Sheet:</w:t>
      </w:r>
    </w:p>
    <w:p w14:paraId="7D46B591" w14:textId="77777777" w:rsidR="00C05C9A" w:rsidRPr="00840C23" w:rsidRDefault="00C05C9A" w:rsidP="00C05C9A">
      <w:pPr>
        <w:tabs>
          <w:tab w:val="left" w:pos="1170"/>
        </w:tabs>
        <w:ind w:left="720"/>
        <w:jc w:val="both"/>
        <w:rPr>
          <w:rFonts w:ascii="Aptos" w:hAnsi="Aptos" w:cs="Arial"/>
          <w:lang w:val="x-none" w:eastAsia="x-none"/>
        </w:rPr>
      </w:pPr>
      <w:r w:rsidRPr="00840C23">
        <w:rPr>
          <w:rFonts w:ascii="Aptos" w:hAnsi="Aptos" w:cs="Arial"/>
          <w:lang w:eastAsia="x-none"/>
        </w:rPr>
        <w:t>Bidders</w:t>
      </w:r>
      <w:r w:rsidRPr="00840C23">
        <w:rPr>
          <w:rFonts w:ascii="Aptos" w:hAnsi="Aptos" w:cs="Arial"/>
          <w:lang w:val="x-none" w:eastAsia="x-none"/>
        </w:rPr>
        <w:t xml:space="preserve"> must fill out and submit a signed SLEB Partnering Information Sheet, indicating their SLEB certification status. </w:t>
      </w:r>
    </w:p>
    <w:p w14:paraId="5C4F941F" w14:textId="77777777" w:rsidR="00F41DE3" w:rsidRPr="002A65D3" w:rsidRDefault="00F41DE3" w:rsidP="00F41DE3">
      <w:pPr>
        <w:tabs>
          <w:tab w:val="left" w:pos="720"/>
          <w:tab w:val="left" w:pos="1080"/>
          <w:tab w:val="left" w:pos="1440"/>
        </w:tabs>
        <w:spacing w:line="259" w:lineRule="auto"/>
        <w:jc w:val="both"/>
        <w:rPr>
          <w:rFonts w:ascii="Aptos" w:eastAsia="Calibri" w:hAnsi="Aptos" w:cs="Arial"/>
          <w:lang w:val="x-none" w:eastAsia="x-none"/>
        </w:rPr>
      </w:pPr>
    </w:p>
    <w:bookmarkStart w:id="0" w:name="_Hlk155786716"/>
    <w:bookmarkStart w:id="1" w:name="_Hlk92902616"/>
    <w:p w14:paraId="0CE5466B" w14:textId="77777777" w:rsidR="00820B6D" w:rsidRPr="002A65D3" w:rsidRDefault="00F41DE3" w:rsidP="00820B6D">
      <w:pPr>
        <w:rPr>
          <w:rFonts w:ascii="Aptos" w:eastAsia="Calibri" w:hAnsi="Aptos" w:cs="Arial"/>
          <w:b/>
          <w:lang w:val="x-none" w:eastAsia="x-none"/>
        </w:rPr>
      </w:pPr>
      <w:r w:rsidRPr="002A65D3">
        <w:rPr>
          <w:rFonts w:ascii="Aptos" w:eastAsia="Calibri" w:hAnsi="Aptos" w:cs="Arial"/>
          <w:lang w:val="x-none" w:eastAsia="x-none"/>
        </w:rPr>
        <w:fldChar w:fldCharType="begin">
          <w:ffData>
            <w:name w:val="Check6"/>
            <w:enabled/>
            <w:calcOnExit w:val="0"/>
            <w:checkBox>
              <w:sizeAuto/>
              <w:default w:val="0"/>
            </w:checkBox>
          </w:ffData>
        </w:fldChar>
      </w:r>
      <w:r w:rsidRPr="002A65D3">
        <w:rPr>
          <w:rFonts w:ascii="Aptos" w:eastAsia="Calibri" w:hAnsi="Aptos" w:cs="Arial"/>
          <w:lang w:val="x-none" w:eastAsia="x-none"/>
        </w:rPr>
        <w:instrText xml:space="preserve"> FORMCHECKBOX </w:instrText>
      </w:r>
      <w:r w:rsidRPr="002A65D3">
        <w:rPr>
          <w:rFonts w:ascii="Aptos" w:eastAsia="Calibri" w:hAnsi="Aptos" w:cs="Arial"/>
          <w:lang w:val="x-none" w:eastAsia="x-none"/>
        </w:rPr>
      </w:r>
      <w:r w:rsidRPr="002A65D3">
        <w:rPr>
          <w:rFonts w:ascii="Aptos" w:eastAsia="Calibri" w:hAnsi="Aptos" w:cs="Arial"/>
          <w:lang w:val="x-none" w:eastAsia="x-none"/>
        </w:rPr>
        <w:fldChar w:fldCharType="separate"/>
      </w:r>
      <w:r w:rsidRPr="002A65D3">
        <w:rPr>
          <w:rFonts w:ascii="Aptos" w:eastAsia="Calibri" w:hAnsi="Aptos" w:cs="Arial"/>
          <w:lang w:val="x-none" w:eastAsia="x-none"/>
        </w:rPr>
        <w:fldChar w:fldCharType="end"/>
      </w:r>
      <w:r w:rsidRPr="002A65D3">
        <w:rPr>
          <w:rFonts w:ascii="Aptos" w:eastAsia="Calibri" w:hAnsi="Aptos" w:cs="Arial"/>
          <w:lang w:val="x-none" w:eastAsia="x-none"/>
        </w:rPr>
        <w:tab/>
      </w:r>
      <w:bookmarkStart w:id="2" w:name="_Hlk124951124"/>
      <w:r w:rsidR="00820B6D" w:rsidRPr="002A65D3">
        <w:rPr>
          <w:rFonts w:ascii="Aptos" w:eastAsia="Calibri" w:hAnsi="Aptos" w:cs="Arial"/>
          <w:b/>
          <w:lang w:eastAsia="x-none"/>
        </w:rPr>
        <w:t xml:space="preserve">OIG and Other Exclusion List Background Checks Attestation: </w:t>
      </w:r>
    </w:p>
    <w:p w14:paraId="52CB1D89" w14:textId="77777777" w:rsidR="00820B6D" w:rsidRPr="002A65D3" w:rsidRDefault="00820B6D" w:rsidP="00820B6D">
      <w:pPr>
        <w:tabs>
          <w:tab w:val="left" w:pos="720"/>
          <w:tab w:val="left" w:pos="1080"/>
        </w:tabs>
        <w:ind w:left="720"/>
        <w:jc w:val="both"/>
        <w:rPr>
          <w:rFonts w:ascii="Aptos" w:eastAsia="Calibri" w:hAnsi="Aptos" w:cs="Arial"/>
          <w:lang w:eastAsia="x-none"/>
        </w:rPr>
      </w:pPr>
      <w:r w:rsidRPr="002A65D3">
        <w:rPr>
          <w:rFonts w:ascii="Aptos" w:eastAsia="Calibri" w:hAnsi="Aptos" w:cs="Arial"/>
          <w:lang w:eastAsia="x-none"/>
        </w:rPr>
        <w:t>Bidders must complete the OIG Attestation form, attesting that they have checked and verified that all licensed staff that are included are part of the current bid against the lists included in the form.</w:t>
      </w:r>
      <w:bookmarkEnd w:id="2"/>
    </w:p>
    <w:bookmarkEnd w:id="0"/>
    <w:p w14:paraId="75C0A014" w14:textId="5538E01E" w:rsidR="00820B6D" w:rsidRPr="002A65D3" w:rsidRDefault="00820B6D" w:rsidP="005570FE">
      <w:pPr>
        <w:tabs>
          <w:tab w:val="left" w:pos="720"/>
          <w:tab w:val="left" w:pos="1080"/>
        </w:tabs>
        <w:jc w:val="both"/>
        <w:rPr>
          <w:rFonts w:ascii="Aptos" w:eastAsia="Calibri" w:hAnsi="Aptos" w:cs="Arial"/>
          <w:lang w:val="x-none" w:eastAsia="x-none"/>
        </w:rPr>
      </w:pPr>
    </w:p>
    <w:p w14:paraId="5A56EE11" w14:textId="77777777" w:rsidR="00820B6D" w:rsidRPr="002A65D3" w:rsidRDefault="00820B6D" w:rsidP="005570FE">
      <w:pPr>
        <w:tabs>
          <w:tab w:val="left" w:pos="720"/>
          <w:tab w:val="left" w:pos="1080"/>
        </w:tabs>
        <w:jc w:val="both"/>
        <w:rPr>
          <w:rFonts w:ascii="Aptos" w:eastAsia="Calibri" w:hAnsi="Aptos" w:cs="Arial"/>
          <w:lang w:val="x-none" w:eastAsia="x-none"/>
        </w:rPr>
      </w:pPr>
    </w:p>
    <w:p w14:paraId="73F25CCC" w14:textId="685227BB" w:rsidR="00F41DE3" w:rsidRPr="002A65D3" w:rsidRDefault="00820B6D" w:rsidP="005570FE">
      <w:pPr>
        <w:tabs>
          <w:tab w:val="left" w:pos="720"/>
          <w:tab w:val="left" w:pos="1080"/>
        </w:tabs>
        <w:jc w:val="both"/>
        <w:rPr>
          <w:rFonts w:ascii="Aptos" w:eastAsia="Calibri" w:hAnsi="Aptos" w:cs="Arial"/>
          <w:b/>
          <w:lang w:val="x-none" w:eastAsia="x-none"/>
        </w:rPr>
      </w:pPr>
      <w:r w:rsidRPr="002A65D3">
        <w:rPr>
          <w:rFonts w:ascii="Aptos" w:eastAsia="Calibri" w:hAnsi="Aptos" w:cs="Arial"/>
          <w:lang w:val="x-none" w:eastAsia="x-none"/>
        </w:rPr>
        <w:fldChar w:fldCharType="begin">
          <w:ffData>
            <w:name w:val="Check6"/>
            <w:enabled/>
            <w:calcOnExit w:val="0"/>
            <w:checkBox>
              <w:sizeAuto/>
              <w:default w:val="0"/>
            </w:checkBox>
          </w:ffData>
        </w:fldChar>
      </w:r>
      <w:r w:rsidRPr="002A65D3">
        <w:rPr>
          <w:rFonts w:ascii="Aptos" w:eastAsia="Calibri" w:hAnsi="Aptos" w:cs="Arial"/>
          <w:lang w:val="x-none" w:eastAsia="x-none"/>
        </w:rPr>
        <w:instrText xml:space="preserve"> FORMCHECKBOX </w:instrText>
      </w:r>
      <w:r w:rsidRPr="002A65D3">
        <w:rPr>
          <w:rFonts w:ascii="Aptos" w:eastAsia="Calibri" w:hAnsi="Aptos" w:cs="Arial"/>
          <w:lang w:val="x-none" w:eastAsia="x-none"/>
        </w:rPr>
      </w:r>
      <w:r w:rsidRPr="002A65D3">
        <w:rPr>
          <w:rFonts w:ascii="Aptos" w:eastAsia="Calibri" w:hAnsi="Aptos" w:cs="Arial"/>
          <w:lang w:val="x-none" w:eastAsia="x-none"/>
        </w:rPr>
        <w:fldChar w:fldCharType="separate"/>
      </w:r>
      <w:r w:rsidRPr="002A65D3">
        <w:rPr>
          <w:rFonts w:ascii="Aptos" w:eastAsia="Calibri" w:hAnsi="Aptos" w:cs="Arial"/>
          <w:lang w:val="x-none" w:eastAsia="x-none"/>
        </w:rPr>
        <w:fldChar w:fldCharType="end"/>
      </w:r>
      <w:r w:rsidRPr="002A65D3">
        <w:rPr>
          <w:rFonts w:ascii="Aptos" w:eastAsia="Calibri" w:hAnsi="Aptos" w:cs="Arial"/>
          <w:lang w:val="x-none" w:eastAsia="x-none"/>
        </w:rPr>
        <w:tab/>
      </w:r>
      <w:r w:rsidRPr="002A65D3">
        <w:rPr>
          <w:rFonts w:ascii="Aptos" w:eastAsia="Calibri" w:hAnsi="Aptos" w:cs="Arial"/>
          <w:b/>
          <w:lang w:eastAsia="x-none"/>
        </w:rPr>
        <w:t>Bid Response Template</w:t>
      </w:r>
      <w:r w:rsidRPr="002A65D3">
        <w:rPr>
          <w:rFonts w:ascii="Aptos" w:eastAsia="Calibri" w:hAnsi="Aptos" w:cs="Arial"/>
          <w:b/>
          <w:lang w:val="x-none" w:eastAsia="x-none"/>
        </w:rPr>
        <w:t>:</w:t>
      </w:r>
    </w:p>
    <w:p w14:paraId="33DF01C2" w14:textId="77777777" w:rsidR="00F41DE3" w:rsidRPr="002A65D3" w:rsidRDefault="00F41DE3" w:rsidP="005570FE">
      <w:pPr>
        <w:tabs>
          <w:tab w:val="left" w:pos="720"/>
        </w:tabs>
        <w:ind w:left="720"/>
        <w:jc w:val="both"/>
        <w:rPr>
          <w:rFonts w:ascii="Aptos" w:eastAsia="Calibri" w:hAnsi="Aptos" w:cs="Arial"/>
          <w:lang w:eastAsia="x-none"/>
        </w:rPr>
      </w:pPr>
      <w:proofErr w:type="gramStart"/>
      <w:r w:rsidRPr="002A65D3">
        <w:rPr>
          <w:rFonts w:ascii="Aptos" w:eastAsia="Calibri" w:hAnsi="Aptos" w:cs="Arial"/>
          <w:lang w:eastAsia="x-none"/>
        </w:rPr>
        <w:t>Bidder</w:t>
      </w:r>
      <w:proofErr w:type="gramEnd"/>
      <w:r w:rsidRPr="002A65D3">
        <w:rPr>
          <w:rFonts w:ascii="Aptos" w:eastAsia="Calibri" w:hAnsi="Aptos" w:cs="Arial"/>
          <w:lang w:eastAsia="x-none"/>
        </w:rPr>
        <w:t xml:space="preserve"> should complete all sections of this document:</w:t>
      </w:r>
    </w:p>
    <w:p w14:paraId="68073C6D" w14:textId="77777777" w:rsidR="00741BE9" w:rsidRPr="002A65D3" w:rsidRDefault="00741BE9" w:rsidP="005570FE">
      <w:pPr>
        <w:tabs>
          <w:tab w:val="left" w:pos="720"/>
        </w:tabs>
        <w:ind w:left="720"/>
        <w:jc w:val="both"/>
        <w:rPr>
          <w:rFonts w:ascii="Aptos" w:eastAsia="Calibri" w:hAnsi="Aptos" w:cs="Arial"/>
          <w:lang w:eastAsia="x-none"/>
        </w:rPr>
      </w:pPr>
    </w:p>
    <w:p w14:paraId="0D534EDD" w14:textId="77777777" w:rsidR="00F41DE3" w:rsidRPr="002A65D3" w:rsidRDefault="00F41DE3" w:rsidP="005570FE">
      <w:pPr>
        <w:tabs>
          <w:tab w:val="left" w:pos="1710"/>
        </w:tabs>
        <w:ind w:left="1260" w:hanging="540"/>
        <w:rPr>
          <w:rFonts w:ascii="Aptos" w:eastAsia="Calibri" w:hAnsi="Aptos" w:cs="Arial"/>
          <w:lang w:eastAsia="x-none"/>
        </w:rPr>
      </w:pPr>
      <w:r w:rsidRPr="002A65D3">
        <w:rPr>
          <w:rFonts w:ascii="Aptos" w:eastAsia="Calibri" w:hAnsi="Aptos" w:cs="Arial"/>
          <w:lang w:val="x-none" w:eastAsia="x-none"/>
        </w:rPr>
        <w:fldChar w:fldCharType="begin">
          <w:ffData>
            <w:name w:val="Check6"/>
            <w:enabled/>
            <w:calcOnExit w:val="0"/>
            <w:checkBox>
              <w:sizeAuto/>
              <w:default w:val="0"/>
            </w:checkBox>
          </w:ffData>
        </w:fldChar>
      </w:r>
      <w:r w:rsidRPr="002A65D3">
        <w:rPr>
          <w:rFonts w:ascii="Aptos" w:eastAsia="Calibri" w:hAnsi="Aptos" w:cs="Arial"/>
          <w:lang w:val="x-none" w:eastAsia="x-none"/>
        </w:rPr>
        <w:instrText xml:space="preserve"> FORMCHECKBOX </w:instrText>
      </w:r>
      <w:r w:rsidRPr="002A65D3">
        <w:rPr>
          <w:rFonts w:ascii="Aptos" w:eastAsia="Calibri" w:hAnsi="Aptos" w:cs="Arial"/>
          <w:lang w:val="x-none" w:eastAsia="x-none"/>
        </w:rPr>
      </w:r>
      <w:r w:rsidRPr="002A65D3">
        <w:rPr>
          <w:rFonts w:ascii="Aptos" w:eastAsia="Calibri" w:hAnsi="Aptos" w:cs="Arial"/>
          <w:lang w:val="x-none" w:eastAsia="x-none"/>
        </w:rPr>
        <w:fldChar w:fldCharType="separate"/>
      </w:r>
      <w:r w:rsidRPr="002A65D3">
        <w:rPr>
          <w:rFonts w:ascii="Aptos" w:eastAsia="Calibri" w:hAnsi="Aptos" w:cs="Arial"/>
          <w:lang w:val="x-none" w:eastAsia="x-none"/>
        </w:rPr>
        <w:fldChar w:fldCharType="end"/>
      </w:r>
      <w:r w:rsidRPr="002A65D3">
        <w:rPr>
          <w:rFonts w:ascii="Aptos" w:eastAsia="Calibri" w:hAnsi="Aptos" w:cs="Arial"/>
          <w:lang w:val="x-none" w:eastAsia="x-none"/>
        </w:rPr>
        <w:tab/>
      </w:r>
      <w:r w:rsidRPr="002A65D3">
        <w:rPr>
          <w:rFonts w:ascii="Aptos" w:eastAsia="Calibri" w:hAnsi="Aptos" w:cs="Arial"/>
          <w:lang w:eastAsia="x-none"/>
        </w:rPr>
        <w:t>Title Page</w:t>
      </w:r>
    </w:p>
    <w:p w14:paraId="50053087" w14:textId="77777777" w:rsidR="00F41DE3" w:rsidRPr="002A65D3" w:rsidRDefault="00F41DE3" w:rsidP="005570FE">
      <w:pPr>
        <w:tabs>
          <w:tab w:val="left" w:pos="1710"/>
        </w:tabs>
        <w:ind w:left="1260" w:hanging="540"/>
        <w:rPr>
          <w:rFonts w:ascii="Aptos" w:eastAsia="Calibri" w:hAnsi="Aptos" w:cs="Arial"/>
          <w:lang w:eastAsia="x-none"/>
        </w:rPr>
      </w:pPr>
    </w:p>
    <w:p w14:paraId="72238661" w14:textId="237C14AA" w:rsidR="00F41DE3" w:rsidRPr="002A65D3" w:rsidRDefault="00F41DE3" w:rsidP="005570FE">
      <w:pPr>
        <w:tabs>
          <w:tab w:val="left" w:pos="1710"/>
        </w:tabs>
        <w:ind w:left="1260" w:hanging="540"/>
        <w:rPr>
          <w:rFonts w:ascii="Aptos" w:eastAsia="Calibri" w:hAnsi="Aptos" w:cs="Arial"/>
          <w:lang w:eastAsia="x-none"/>
        </w:rPr>
      </w:pPr>
      <w:r w:rsidRPr="002A65D3">
        <w:rPr>
          <w:rFonts w:ascii="Aptos" w:eastAsia="Calibri" w:hAnsi="Aptos" w:cs="Arial"/>
          <w:lang w:val="x-none" w:eastAsia="x-none"/>
        </w:rPr>
        <w:fldChar w:fldCharType="begin">
          <w:ffData>
            <w:name w:val="Check6"/>
            <w:enabled/>
            <w:calcOnExit w:val="0"/>
            <w:checkBox>
              <w:sizeAuto/>
              <w:default w:val="0"/>
            </w:checkBox>
          </w:ffData>
        </w:fldChar>
      </w:r>
      <w:r w:rsidRPr="002A65D3">
        <w:rPr>
          <w:rFonts w:ascii="Aptos" w:eastAsia="Calibri" w:hAnsi="Aptos" w:cs="Arial"/>
          <w:lang w:val="x-none" w:eastAsia="x-none"/>
        </w:rPr>
        <w:instrText xml:space="preserve"> FORMCHECKBOX </w:instrText>
      </w:r>
      <w:r w:rsidRPr="002A65D3">
        <w:rPr>
          <w:rFonts w:ascii="Aptos" w:eastAsia="Calibri" w:hAnsi="Aptos" w:cs="Arial"/>
          <w:lang w:val="x-none" w:eastAsia="x-none"/>
        </w:rPr>
      </w:r>
      <w:r w:rsidRPr="002A65D3">
        <w:rPr>
          <w:rFonts w:ascii="Aptos" w:eastAsia="Calibri" w:hAnsi="Aptos" w:cs="Arial"/>
          <w:lang w:val="x-none" w:eastAsia="x-none"/>
        </w:rPr>
        <w:fldChar w:fldCharType="separate"/>
      </w:r>
      <w:r w:rsidRPr="002A65D3">
        <w:rPr>
          <w:rFonts w:ascii="Aptos" w:eastAsia="Calibri" w:hAnsi="Aptos" w:cs="Arial"/>
          <w:lang w:val="x-none" w:eastAsia="x-none"/>
        </w:rPr>
        <w:fldChar w:fldCharType="end"/>
      </w:r>
      <w:r w:rsidRPr="002A65D3">
        <w:rPr>
          <w:rFonts w:ascii="Aptos" w:eastAsia="Calibri" w:hAnsi="Aptos" w:cs="Arial"/>
          <w:lang w:val="x-none" w:eastAsia="x-none"/>
        </w:rPr>
        <w:tab/>
      </w:r>
      <w:r w:rsidR="006B6168" w:rsidRPr="002A65D3">
        <w:rPr>
          <w:rFonts w:ascii="Aptos" w:hAnsi="Aptos" w:cs="Arial"/>
        </w:rPr>
        <w:t xml:space="preserve">If you are applying for a Residential program, attach a copy of your </w:t>
      </w:r>
      <w:r w:rsidR="00CA72D0" w:rsidRPr="002A65D3">
        <w:rPr>
          <w:rFonts w:ascii="Aptos" w:eastAsia="Calibri" w:hAnsi="Aptos" w:cs="Arial"/>
        </w:rPr>
        <w:t>attach a copy of your license (</w:t>
      </w:r>
      <w:r w:rsidR="00741BE9" w:rsidRPr="002A65D3">
        <w:rPr>
          <w:rFonts w:ascii="Aptos" w:eastAsia="Calibri" w:hAnsi="Aptos" w:cs="Arial"/>
        </w:rPr>
        <w:t>either California Department of Social Services Community Care Group Home or California Department of Public Health Congregate Living Facility, as appropriate</w:t>
      </w:r>
      <w:r w:rsidR="00CA72D0" w:rsidRPr="002A65D3">
        <w:rPr>
          <w:rFonts w:ascii="Aptos" w:eastAsia="Calibri" w:hAnsi="Aptos" w:cs="Arial"/>
        </w:rPr>
        <w:t>)</w:t>
      </w:r>
      <w:r w:rsidR="006B6168" w:rsidRPr="002A65D3">
        <w:rPr>
          <w:rFonts w:ascii="Aptos" w:hAnsi="Aptos" w:cs="Arial"/>
        </w:rPr>
        <w:t>.</w:t>
      </w:r>
      <w:r w:rsidR="006B6168" w:rsidRPr="002A65D3">
        <w:rPr>
          <w:rFonts w:ascii="Aptos" w:hAnsi="Aptos" w:cs="Arial"/>
          <w:i/>
          <w:sz w:val="20"/>
        </w:rPr>
        <w:t xml:space="preserve"> </w:t>
      </w:r>
    </w:p>
    <w:p w14:paraId="57E72130" w14:textId="77777777" w:rsidR="00F41DE3" w:rsidRPr="002A65D3" w:rsidRDefault="00F41DE3" w:rsidP="005570FE">
      <w:pPr>
        <w:tabs>
          <w:tab w:val="left" w:pos="1710"/>
        </w:tabs>
        <w:rPr>
          <w:rFonts w:ascii="Aptos" w:eastAsia="Calibri" w:hAnsi="Aptos" w:cs="Arial"/>
          <w:lang w:eastAsia="x-none"/>
        </w:rPr>
      </w:pPr>
    </w:p>
    <w:p w14:paraId="58F10248" w14:textId="77777777" w:rsidR="00F41DE3" w:rsidRPr="002A65D3" w:rsidRDefault="00F41DE3" w:rsidP="005570FE">
      <w:pPr>
        <w:tabs>
          <w:tab w:val="left" w:pos="1710"/>
        </w:tabs>
        <w:ind w:left="1260" w:hanging="540"/>
        <w:rPr>
          <w:rFonts w:ascii="Aptos" w:eastAsia="Calibri" w:hAnsi="Aptos" w:cs="Arial"/>
          <w:lang w:eastAsia="x-none"/>
        </w:rPr>
      </w:pPr>
      <w:r w:rsidRPr="002A65D3">
        <w:rPr>
          <w:rFonts w:ascii="Aptos" w:eastAsia="Calibri" w:hAnsi="Aptos" w:cs="Arial"/>
          <w:lang w:val="x-none" w:eastAsia="x-none"/>
        </w:rPr>
        <w:fldChar w:fldCharType="begin">
          <w:ffData>
            <w:name w:val="Check6"/>
            <w:enabled/>
            <w:calcOnExit w:val="0"/>
            <w:checkBox>
              <w:sizeAuto/>
              <w:default w:val="0"/>
            </w:checkBox>
          </w:ffData>
        </w:fldChar>
      </w:r>
      <w:r w:rsidRPr="002A65D3">
        <w:rPr>
          <w:rFonts w:ascii="Aptos" w:eastAsia="Calibri" w:hAnsi="Aptos" w:cs="Arial"/>
          <w:lang w:val="x-none" w:eastAsia="x-none"/>
        </w:rPr>
        <w:instrText xml:space="preserve"> FORMCHECKBOX </w:instrText>
      </w:r>
      <w:r w:rsidRPr="002A65D3">
        <w:rPr>
          <w:rFonts w:ascii="Aptos" w:eastAsia="Calibri" w:hAnsi="Aptos" w:cs="Arial"/>
          <w:lang w:val="x-none" w:eastAsia="x-none"/>
        </w:rPr>
      </w:r>
      <w:r w:rsidRPr="002A65D3">
        <w:rPr>
          <w:rFonts w:ascii="Aptos" w:eastAsia="Calibri" w:hAnsi="Aptos" w:cs="Arial"/>
          <w:lang w:val="x-none" w:eastAsia="x-none"/>
        </w:rPr>
        <w:fldChar w:fldCharType="separate"/>
      </w:r>
      <w:r w:rsidRPr="002A65D3">
        <w:rPr>
          <w:rFonts w:ascii="Aptos" w:eastAsia="Calibri" w:hAnsi="Aptos" w:cs="Arial"/>
          <w:lang w:val="x-none" w:eastAsia="x-none"/>
        </w:rPr>
        <w:fldChar w:fldCharType="end"/>
      </w:r>
      <w:r w:rsidRPr="002A65D3">
        <w:rPr>
          <w:rFonts w:ascii="Aptos" w:eastAsia="Calibri" w:hAnsi="Aptos" w:cs="Arial"/>
          <w:lang w:val="x-none" w:eastAsia="x-none"/>
        </w:rPr>
        <w:tab/>
      </w:r>
      <w:r w:rsidRPr="002A65D3">
        <w:rPr>
          <w:rFonts w:ascii="Aptos" w:eastAsia="Calibri" w:hAnsi="Aptos" w:cs="Arial"/>
          <w:lang w:eastAsia="x-none"/>
        </w:rPr>
        <w:t xml:space="preserve">Staff List </w:t>
      </w:r>
    </w:p>
    <w:p w14:paraId="30F167D0" w14:textId="77777777" w:rsidR="00F41DE3" w:rsidRPr="002A65D3" w:rsidRDefault="00F41DE3" w:rsidP="005570FE">
      <w:pPr>
        <w:tabs>
          <w:tab w:val="left" w:pos="720"/>
        </w:tabs>
        <w:ind w:left="720"/>
        <w:jc w:val="both"/>
        <w:rPr>
          <w:rFonts w:ascii="Aptos" w:eastAsia="Calibri" w:hAnsi="Aptos" w:cs="Arial"/>
          <w:lang w:eastAsia="x-none"/>
        </w:rPr>
      </w:pPr>
    </w:p>
    <w:p w14:paraId="3828605E" w14:textId="77777777" w:rsidR="00F41DE3" w:rsidRPr="002A65D3" w:rsidRDefault="00F41DE3" w:rsidP="005570FE">
      <w:pPr>
        <w:tabs>
          <w:tab w:val="left" w:pos="1710"/>
        </w:tabs>
        <w:ind w:left="1260" w:hanging="540"/>
        <w:rPr>
          <w:rFonts w:ascii="Aptos" w:eastAsia="Calibri" w:hAnsi="Aptos" w:cs="Arial"/>
          <w:lang w:eastAsia="x-none"/>
        </w:rPr>
      </w:pPr>
      <w:r w:rsidRPr="002A65D3">
        <w:rPr>
          <w:rFonts w:ascii="Aptos" w:eastAsia="Calibri" w:hAnsi="Aptos" w:cs="Arial"/>
          <w:lang w:val="x-none" w:eastAsia="x-none"/>
        </w:rPr>
        <w:fldChar w:fldCharType="begin">
          <w:ffData>
            <w:name w:val="Check6"/>
            <w:enabled/>
            <w:calcOnExit w:val="0"/>
            <w:checkBox>
              <w:sizeAuto/>
              <w:default w:val="0"/>
            </w:checkBox>
          </w:ffData>
        </w:fldChar>
      </w:r>
      <w:r w:rsidRPr="002A65D3">
        <w:rPr>
          <w:rFonts w:ascii="Aptos" w:eastAsia="Calibri" w:hAnsi="Aptos" w:cs="Arial"/>
          <w:lang w:val="x-none" w:eastAsia="x-none"/>
        </w:rPr>
        <w:instrText xml:space="preserve"> FORMCHECKBOX </w:instrText>
      </w:r>
      <w:r w:rsidRPr="002A65D3">
        <w:rPr>
          <w:rFonts w:ascii="Aptos" w:eastAsia="Calibri" w:hAnsi="Aptos" w:cs="Arial"/>
          <w:lang w:val="x-none" w:eastAsia="x-none"/>
        </w:rPr>
      </w:r>
      <w:r w:rsidRPr="002A65D3">
        <w:rPr>
          <w:rFonts w:ascii="Aptos" w:eastAsia="Calibri" w:hAnsi="Aptos" w:cs="Arial"/>
          <w:lang w:val="x-none" w:eastAsia="x-none"/>
        </w:rPr>
        <w:fldChar w:fldCharType="separate"/>
      </w:r>
      <w:r w:rsidRPr="002A65D3">
        <w:rPr>
          <w:rFonts w:ascii="Aptos" w:eastAsia="Calibri" w:hAnsi="Aptos" w:cs="Arial"/>
          <w:lang w:val="x-none" w:eastAsia="x-none"/>
        </w:rPr>
        <w:fldChar w:fldCharType="end"/>
      </w:r>
      <w:r w:rsidRPr="002A65D3">
        <w:rPr>
          <w:rFonts w:ascii="Aptos" w:eastAsia="Calibri" w:hAnsi="Aptos" w:cs="Arial"/>
          <w:lang w:val="x-none" w:eastAsia="x-none"/>
        </w:rPr>
        <w:tab/>
      </w:r>
      <w:r w:rsidR="006B6168" w:rsidRPr="002A65D3">
        <w:rPr>
          <w:rFonts w:ascii="Aptos" w:eastAsia="Calibri" w:hAnsi="Aptos" w:cs="Arial"/>
          <w:lang w:eastAsia="x-none"/>
        </w:rPr>
        <w:t xml:space="preserve">Optional: </w:t>
      </w:r>
      <w:r w:rsidRPr="002A65D3">
        <w:rPr>
          <w:rFonts w:ascii="Aptos" w:eastAsia="Calibri" w:hAnsi="Aptos" w:cs="Arial"/>
          <w:lang w:eastAsia="x-none"/>
        </w:rPr>
        <w:t>Supporting documents</w:t>
      </w:r>
      <w:r w:rsidR="006B6168" w:rsidRPr="002A65D3">
        <w:rPr>
          <w:rFonts w:ascii="Aptos" w:eastAsia="Calibri" w:hAnsi="Aptos" w:cs="Arial"/>
          <w:lang w:eastAsia="x-none"/>
        </w:rPr>
        <w:t xml:space="preserve"> such as brochures, annual reports, marketing materials, etc. </w:t>
      </w:r>
    </w:p>
    <w:bookmarkEnd w:id="1"/>
    <w:p w14:paraId="798D5424" w14:textId="109E02F7" w:rsidR="00F41DE3" w:rsidRPr="00E53D74" w:rsidRDefault="00F41DE3">
      <w:pPr>
        <w:spacing w:after="200" w:line="276" w:lineRule="auto"/>
        <w:rPr>
          <w:rFonts w:ascii="Aptos" w:eastAsia="Calibri" w:hAnsi="Aptos" w:cs="Arial"/>
          <w:lang w:eastAsia="x-none"/>
        </w:rPr>
      </w:pPr>
      <w:r w:rsidRPr="002A65D3">
        <w:rPr>
          <w:rFonts w:ascii="Aptos" w:eastAsia="Calibri" w:hAnsi="Aptos" w:cs="Arial"/>
          <w:lang w:eastAsia="x-none"/>
        </w:rPr>
        <w:br w:type="page"/>
      </w:r>
    </w:p>
    <w:p w14:paraId="3DE1DA39" w14:textId="77777777" w:rsidR="0091029C" w:rsidRPr="002A65D3" w:rsidRDefault="0091029C">
      <w:pPr>
        <w:spacing w:after="200" w:line="276" w:lineRule="auto"/>
        <w:rPr>
          <w:rFonts w:ascii="Aptos" w:eastAsia="Calibri" w:hAnsi="Aptos" w:cs="Arial"/>
          <w:b/>
          <w:bCs/>
          <w:i/>
          <w:iCs/>
          <w:sz w:val="8"/>
        </w:rPr>
      </w:pPr>
    </w:p>
    <w:p w14:paraId="1C7D88C3" w14:textId="77777777" w:rsidR="0091029C" w:rsidRPr="002A65D3" w:rsidRDefault="0091029C" w:rsidP="0091029C">
      <w:pPr>
        <w:pStyle w:val="Heading2"/>
        <w:keepLines/>
        <w:numPr>
          <w:ilvl w:val="0"/>
          <w:numId w:val="6"/>
        </w:numPr>
        <w:spacing w:before="200" w:line="276" w:lineRule="auto"/>
        <w:contextualSpacing w:val="0"/>
        <w:jc w:val="left"/>
        <w:rPr>
          <w:rFonts w:ascii="Aptos" w:hAnsi="Aptos" w:cs="Arial"/>
          <w:u w:val="single"/>
        </w:rPr>
      </w:pPr>
      <w:bookmarkStart w:id="3" w:name="_Toc517450207"/>
      <w:bookmarkStart w:id="4" w:name="_Toc7178552"/>
      <w:r w:rsidRPr="002A65D3">
        <w:rPr>
          <w:rFonts w:ascii="Aptos" w:hAnsi="Aptos" w:cs="Arial"/>
          <w:u w:val="single"/>
        </w:rPr>
        <w:t>EXHIBIT A: BIDDER INFORMATION AND ACCEPTANCE</w:t>
      </w:r>
      <w:bookmarkEnd w:id="3"/>
      <w:bookmarkEnd w:id="4"/>
    </w:p>
    <w:p w14:paraId="16F46254" w14:textId="77777777" w:rsidR="0091029C" w:rsidRPr="002A65D3" w:rsidRDefault="0091029C" w:rsidP="0091029C">
      <w:pPr>
        <w:tabs>
          <w:tab w:val="left" w:pos="360"/>
          <w:tab w:val="left" w:pos="630"/>
        </w:tabs>
        <w:ind w:left="360"/>
        <w:jc w:val="both"/>
        <w:rPr>
          <w:rFonts w:ascii="Aptos" w:eastAsia="Times New Roman" w:hAnsi="Aptos" w:cs="Arial"/>
        </w:rPr>
      </w:pPr>
    </w:p>
    <w:p w14:paraId="5E53BF19" w14:textId="77777777" w:rsidR="0091029C" w:rsidRPr="002A65D3" w:rsidRDefault="0091029C" w:rsidP="0091029C">
      <w:pPr>
        <w:numPr>
          <w:ilvl w:val="0"/>
          <w:numId w:val="7"/>
        </w:numPr>
        <w:tabs>
          <w:tab w:val="left" w:pos="360"/>
          <w:tab w:val="left" w:pos="630"/>
        </w:tabs>
        <w:ind w:left="360" w:firstLine="0"/>
        <w:jc w:val="both"/>
        <w:rPr>
          <w:rFonts w:ascii="Aptos" w:eastAsia="Times New Roman" w:hAnsi="Aptos" w:cs="Arial"/>
        </w:rPr>
      </w:pPr>
      <w:r w:rsidRPr="002A65D3">
        <w:rPr>
          <w:rFonts w:ascii="Aptos" w:eastAsia="Times New Roman" w:hAnsi="Aptos" w:cs="Arial"/>
        </w:rPr>
        <w:t xml:space="preserve">The undersigned declares that the proposal documents, including, without limitation, the RFPQ, Addenda and </w:t>
      </w:r>
      <w:proofErr w:type="gramStart"/>
      <w:r w:rsidRPr="002A65D3">
        <w:rPr>
          <w:rFonts w:ascii="Aptos" w:eastAsia="Times New Roman" w:hAnsi="Aptos" w:cs="Arial"/>
        </w:rPr>
        <w:t>Exhibits</w:t>
      </w:r>
      <w:proofErr w:type="gramEnd"/>
      <w:r w:rsidRPr="002A65D3">
        <w:rPr>
          <w:rFonts w:ascii="Aptos" w:eastAsia="Times New Roman" w:hAnsi="Aptos" w:cs="Arial"/>
        </w:rPr>
        <w:t xml:space="preserve"> have been read and accepted.</w:t>
      </w:r>
    </w:p>
    <w:p w14:paraId="4DD70DD4" w14:textId="77777777" w:rsidR="0091029C" w:rsidRPr="002A65D3" w:rsidRDefault="0091029C" w:rsidP="0091029C">
      <w:pPr>
        <w:tabs>
          <w:tab w:val="left" w:pos="360"/>
          <w:tab w:val="left" w:pos="630"/>
        </w:tabs>
        <w:ind w:left="360"/>
        <w:jc w:val="both"/>
        <w:rPr>
          <w:rFonts w:ascii="Aptos" w:eastAsia="Times New Roman" w:hAnsi="Aptos" w:cs="Arial"/>
        </w:rPr>
      </w:pPr>
    </w:p>
    <w:p w14:paraId="4E3A5F7F" w14:textId="77777777" w:rsidR="0091029C" w:rsidRPr="002A65D3" w:rsidRDefault="0091029C" w:rsidP="0091029C">
      <w:pPr>
        <w:numPr>
          <w:ilvl w:val="0"/>
          <w:numId w:val="7"/>
        </w:numPr>
        <w:tabs>
          <w:tab w:val="left" w:pos="360"/>
          <w:tab w:val="left" w:pos="630"/>
        </w:tabs>
        <w:ind w:left="360" w:firstLine="0"/>
        <w:jc w:val="both"/>
        <w:rPr>
          <w:rFonts w:ascii="Aptos" w:eastAsia="Times New Roman" w:hAnsi="Aptos" w:cs="Arial"/>
        </w:rPr>
      </w:pPr>
      <w:r w:rsidRPr="002A65D3">
        <w:rPr>
          <w:rFonts w:ascii="Aptos" w:eastAsia="Times New Roman" w:hAnsi="Aptos" w:cs="Arial"/>
        </w:rPr>
        <w:t xml:space="preserve">The undersigned declares that he/she is authorized, </w:t>
      </w:r>
      <w:r w:rsidRPr="002A65D3">
        <w:rPr>
          <w:rFonts w:ascii="Aptos" w:eastAsia="Times New Roman" w:hAnsi="Aptos" w:cs="Arial"/>
          <w:bCs/>
          <w:iCs/>
        </w:rPr>
        <w:t>offers, and agrees to furnish the articles and/or services specified in accordance with the RFPQ’s specifications, terms &amp; conditions.</w:t>
      </w:r>
    </w:p>
    <w:p w14:paraId="306E710A" w14:textId="77777777" w:rsidR="0091029C" w:rsidRPr="002A65D3" w:rsidRDefault="0091029C" w:rsidP="0091029C">
      <w:pPr>
        <w:tabs>
          <w:tab w:val="left" w:pos="360"/>
          <w:tab w:val="left" w:pos="630"/>
        </w:tabs>
        <w:jc w:val="both"/>
        <w:rPr>
          <w:rFonts w:ascii="Aptos" w:eastAsia="Times New Roman" w:hAnsi="Aptos" w:cs="Arial"/>
        </w:rPr>
      </w:pPr>
    </w:p>
    <w:p w14:paraId="17F367AC" w14:textId="77777777" w:rsidR="0091029C" w:rsidRPr="002A65D3" w:rsidRDefault="0091029C" w:rsidP="0091029C">
      <w:pPr>
        <w:numPr>
          <w:ilvl w:val="0"/>
          <w:numId w:val="7"/>
        </w:numPr>
        <w:tabs>
          <w:tab w:val="left" w:pos="360"/>
          <w:tab w:val="left" w:pos="630"/>
        </w:tabs>
        <w:ind w:left="360" w:firstLine="0"/>
        <w:jc w:val="both"/>
        <w:rPr>
          <w:rFonts w:ascii="Aptos" w:eastAsia="Times New Roman" w:hAnsi="Aptos" w:cs="Arial"/>
        </w:rPr>
      </w:pPr>
      <w:r w:rsidRPr="002A65D3">
        <w:rPr>
          <w:rFonts w:ascii="Aptos" w:eastAsia="Times New Roman" w:hAnsi="Aptos" w:cs="Arial"/>
        </w:rPr>
        <w:t>The undersigned has reviewed the proposal documents and fully understands the requirements in this proposal including, but not limited to, the requirements under the County Provisions, and that each Bidder who is awarded a contract shall be, in fact, a prime contractor, not a subcontractor, to the County, and agrees that its proposal, if accepted by County, will be the basis for the Bidder to enter into a contract with County in accordance with the intent of the proposal.</w:t>
      </w:r>
    </w:p>
    <w:p w14:paraId="6FDCFF8F" w14:textId="77777777" w:rsidR="0091029C" w:rsidRPr="002A65D3" w:rsidRDefault="0091029C" w:rsidP="0091029C">
      <w:pPr>
        <w:tabs>
          <w:tab w:val="left" w:pos="360"/>
          <w:tab w:val="left" w:pos="630"/>
        </w:tabs>
        <w:jc w:val="both"/>
        <w:rPr>
          <w:rFonts w:ascii="Aptos" w:eastAsia="Times New Roman" w:hAnsi="Aptos" w:cs="Arial"/>
        </w:rPr>
      </w:pPr>
    </w:p>
    <w:p w14:paraId="0C44F522" w14:textId="77777777" w:rsidR="0091029C" w:rsidRPr="002A65D3" w:rsidRDefault="0091029C" w:rsidP="0091029C">
      <w:pPr>
        <w:numPr>
          <w:ilvl w:val="0"/>
          <w:numId w:val="7"/>
        </w:numPr>
        <w:tabs>
          <w:tab w:val="left" w:pos="360"/>
          <w:tab w:val="left" w:pos="630"/>
        </w:tabs>
        <w:ind w:left="360" w:firstLine="0"/>
        <w:jc w:val="both"/>
        <w:rPr>
          <w:rFonts w:ascii="Aptos" w:eastAsia="Calibri" w:hAnsi="Aptos" w:cs="Arial"/>
          <w:color w:val="000000"/>
        </w:rPr>
      </w:pPr>
      <w:r w:rsidRPr="002A65D3">
        <w:rPr>
          <w:rFonts w:ascii="Aptos" w:eastAsia="Times New Roman" w:hAnsi="Aptos" w:cs="Arial"/>
        </w:rPr>
        <w:t xml:space="preserve">The undersigned also agrees to the follow the </w:t>
      </w:r>
      <w:hyperlink r:id="rId8" w:history="1">
        <w:r w:rsidRPr="002A65D3">
          <w:rPr>
            <w:rFonts w:ascii="Aptos" w:eastAsia="Calibri" w:hAnsi="Aptos" w:cs="Arial"/>
          </w:rPr>
          <w:t>Bid Protests / Appeals Process</w:t>
        </w:r>
      </w:hyperlink>
      <w:r w:rsidRPr="002A65D3">
        <w:rPr>
          <w:rFonts w:ascii="Aptos" w:eastAsia="Calibri" w:hAnsi="Aptos" w:cs="Arial"/>
        </w:rPr>
        <w:t>.</w:t>
      </w:r>
      <w:r w:rsidRPr="002A65D3">
        <w:rPr>
          <w:rFonts w:ascii="Aptos" w:eastAsia="Times New Roman" w:hAnsi="Aptos" w:cs="Arial"/>
        </w:rPr>
        <w:t xml:space="preserve"> </w:t>
      </w:r>
    </w:p>
    <w:p w14:paraId="4C7CC748" w14:textId="77777777" w:rsidR="0091029C" w:rsidRPr="002A65D3" w:rsidRDefault="0091029C" w:rsidP="0091029C">
      <w:pPr>
        <w:tabs>
          <w:tab w:val="left" w:pos="360"/>
          <w:tab w:val="left" w:pos="630"/>
        </w:tabs>
        <w:jc w:val="both"/>
        <w:rPr>
          <w:rFonts w:ascii="Aptos" w:eastAsia="Calibri" w:hAnsi="Aptos" w:cs="Arial"/>
          <w:color w:val="000000"/>
        </w:rPr>
      </w:pPr>
    </w:p>
    <w:p w14:paraId="69F5FC41" w14:textId="77777777" w:rsidR="0091029C" w:rsidRPr="002A65D3" w:rsidRDefault="0091029C" w:rsidP="0091029C">
      <w:pPr>
        <w:tabs>
          <w:tab w:val="left" w:pos="1440"/>
        </w:tabs>
        <w:ind w:left="360"/>
        <w:jc w:val="both"/>
        <w:rPr>
          <w:rFonts w:ascii="Aptos" w:eastAsia="Calibri" w:hAnsi="Aptos" w:cs="Arial"/>
          <w:bCs/>
          <w:color w:val="000000"/>
        </w:rPr>
      </w:pPr>
      <w:r w:rsidRPr="002A65D3">
        <w:rPr>
          <w:rFonts w:ascii="Aptos" w:eastAsia="Calibri" w:hAnsi="Aptos" w:cs="Arial"/>
          <w:color w:val="000000"/>
        </w:rPr>
        <w:t xml:space="preserve">Alameda County prides itself on the establishment of fair and competitive contracting procedures and the commitment made to follow those procedures. The following is provided in the event that Bidders wish to protest the proposal process or the recommendation to award a contract for these programs </w:t>
      </w:r>
      <w:r w:rsidRPr="002A65D3">
        <w:rPr>
          <w:rFonts w:ascii="Aptos" w:eastAsia="Calibri" w:hAnsi="Aptos" w:cs="Arial"/>
          <w:bCs/>
          <w:color w:val="000000"/>
        </w:rPr>
        <w:t xml:space="preserve">once the Notices of Intent to Award/Non-Award have been issued.  </w:t>
      </w:r>
    </w:p>
    <w:p w14:paraId="1CDB476C" w14:textId="77777777" w:rsidR="0091029C" w:rsidRPr="002A65D3" w:rsidRDefault="0091029C" w:rsidP="0091029C">
      <w:pPr>
        <w:tabs>
          <w:tab w:val="left" w:pos="1440"/>
        </w:tabs>
        <w:ind w:left="360"/>
        <w:jc w:val="both"/>
        <w:rPr>
          <w:rFonts w:ascii="Aptos" w:eastAsia="Calibri" w:hAnsi="Aptos" w:cs="Arial"/>
          <w:bCs/>
          <w:color w:val="000000"/>
        </w:rPr>
      </w:pPr>
      <w:r w:rsidRPr="002A65D3">
        <w:rPr>
          <w:rFonts w:ascii="Aptos" w:eastAsia="Calibri" w:hAnsi="Aptos" w:cs="Arial"/>
          <w:bCs/>
          <w:color w:val="000000"/>
        </w:rPr>
        <w:t xml:space="preserve">The following describes two separate processes: Bid Protests and Appeals. </w:t>
      </w:r>
      <w:r w:rsidRPr="002A65D3">
        <w:rPr>
          <w:rFonts w:ascii="Aptos" w:eastAsia="Calibri" w:hAnsi="Aptos" w:cs="Arial"/>
          <w:color w:val="000000"/>
        </w:rPr>
        <w:t xml:space="preserve">Bid Protests submitted prior to </w:t>
      </w:r>
      <w:proofErr w:type="gramStart"/>
      <w:r w:rsidRPr="002A65D3">
        <w:rPr>
          <w:rFonts w:ascii="Aptos" w:eastAsia="Calibri" w:hAnsi="Aptos" w:cs="Arial"/>
          <w:color w:val="000000"/>
        </w:rPr>
        <w:t>issuance</w:t>
      </w:r>
      <w:proofErr w:type="gramEnd"/>
      <w:r w:rsidRPr="002A65D3">
        <w:rPr>
          <w:rFonts w:ascii="Aptos" w:eastAsia="Calibri" w:hAnsi="Aptos" w:cs="Arial"/>
          <w:color w:val="000000"/>
        </w:rPr>
        <w:t xml:space="preserve"> of the Notices of Intent to </w:t>
      </w:r>
      <w:r w:rsidRPr="002A65D3">
        <w:rPr>
          <w:rFonts w:ascii="Aptos" w:eastAsia="Calibri" w:hAnsi="Aptos" w:cs="Arial"/>
          <w:bCs/>
          <w:color w:val="000000"/>
        </w:rPr>
        <w:t>Award</w:t>
      </w:r>
      <w:r w:rsidRPr="002A65D3">
        <w:rPr>
          <w:rFonts w:ascii="Aptos" w:eastAsia="Calibri" w:hAnsi="Aptos" w:cs="Arial"/>
          <w:color w:val="000000"/>
        </w:rPr>
        <w:t>/Non-Award shall not be accepted by the County.</w:t>
      </w:r>
    </w:p>
    <w:p w14:paraId="234FACBD" w14:textId="59EECC54" w:rsidR="0091029C" w:rsidRPr="002A65D3" w:rsidRDefault="0091029C" w:rsidP="0091029C">
      <w:pPr>
        <w:tabs>
          <w:tab w:val="left" w:pos="1440"/>
        </w:tabs>
        <w:ind w:left="360"/>
        <w:jc w:val="both"/>
        <w:rPr>
          <w:rFonts w:ascii="Aptos" w:eastAsia="Calibri" w:hAnsi="Aptos" w:cs="Arial"/>
          <w:bCs/>
          <w:color w:val="000000"/>
        </w:rPr>
      </w:pPr>
      <w:r w:rsidRPr="002A65D3">
        <w:rPr>
          <w:rFonts w:ascii="Aptos" w:eastAsia="Calibri" w:hAnsi="Aptos" w:cs="Arial"/>
        </w:rPr>
        <w:t xml:space="preserve">Bid Protests from any Bidder related to this RFPQ must be submitted in writing to the </w:t>
      </w:r>
      <w:r w:rsidR="00A45049">
        <w:rPr>
          <w:rFonts w:ascii="Aptos" w:eastAsia="Calibri" w:hAnsi="Aptos" w:cs="Arial"/>
        </w:rPr>
        <w:t>ACBHD</w:t>
      </w:r>
      <w:r w:rsidRPr="002A65D3">
        <w:rPr>
          <w:rFonts w:ascii="Aptos" w:eastAsia="Calibri" w:hAnsi="Aptos" w:cs="Arial"/>
        </w:rPr>
        <w:t xml:space="preserve"> Director located at 2000 Embarcadero Cove, Suite 400, Oakland, CA 94606 Fax: 510.567.8180, </w:t>
      </w:r>
      <w:r w:rsidR="00B3669F" w:rsidRPr="002A65D3">
        <w:rPr>
          <w:rFonts w:ascii="Aptos" w:eastAsia="Calibri" w:hAnsi="Aptos" w:cs="Arial"/>
        </w:rPr>
        <w:t xml:space="preserve">Email: </w:t>
      </w:r>
      <w:hyperlink r:id="rId9" w:history="1">
        <w:r w:rsidR="00B3669F" w:rsidRPr="002A65D3">
          <w:rPr>
            <w:rStyle w:val="Hyperlink"/>
            <w:rFonts w:ascii="Aptos" w:hAnsi="Aptos" w:cs="Arial"/>
          </w:rPr>
          <w:t>BHCSDirector@acgov.</w:t>
        </w:r>
        <w:r w:rsidR="00B3669F" w:rsidRPr="002A65D3">
          <w:rPr>
            <w:rStyle w:val="Hyperlink"/>
            <w:rFonts w:ascii="Aptos" w:hAnsi="Aptos" w:cs="Arial"/>
            <w:u w:val="none"/>
          </w:rPr>
          <w:t>org</w:t>
        </w:r>
      </w:hyperlink>
      <w:r w:rsidR="00B3669F" w:rsidRPr="002A65D3">
        <w:rPr>
          <w:rStyle w:val="Hyperlink"/>
          <w:rFonts w:ascii="Aptos" w:hAnsi="Aptos" w:cs="Arial"/>
          <w:u w:val="none"/>
        </w:rPr>
        <w:t xml:space="preserve"> </w:t>
      </w:r>
      <w:r w:rsidRPr="002A65D3">
        <w:rPr>
          <w:rFonts w:ascii="Aptos" w:eastAsia="Calibri" w:hAnsi="Aptos" w:cs="Arial"/>
        </w:rPr>
        <w:t xml:space="preserve">before 5:00 p.m. of the </w:t>
      </w:r>
      <w:r w:rsidRPr="002A65D3">
        <w:rPr>
          <w:rFonts w:ascii="Aptos" w:eastAsia="Calibri" w:hAnsi="Aptos" w:cs="Arial"/>
          <w:b/>
          <w:bCs/>
          <w:u w:val="single"/>
        </w:rPr>
        <w:t>fifth (5</w:t>
      </w:r>
      <w:r w:rsidRPr="002A65D3">
        <w:rPr>
          <w:rFonts w:ascii="Aptos" w:eastAsia="Calibri" w:hAnsi="Aptos" w:cs="Arial"/>
          <w:b/>
          <w:bCs/>
          <w:u w:val="single"/>
          <w:vertAlign w:val="superscript"/>
        </w:rPr>
        <w:t>th</w:t>
      </w:r>
      <w:r w:rsidRPr="002A65D3">
        <w:rPr>
          <w:rFonts w:ascii="Aptos" w:eastAsia="Calibri" w:hAnsi="Aptos" w:cs="Arial"/>
          <w:b/>
          <w:bCs/>
          <w:u w:val="single"/>
        </w:rPr>
        <w:t>)</w:t>
      </w:r>
      <w:r w:rsidRPr="002A65D3">
        <w:rPr>
          <w:rFonts w:ascii="Aptos" w:eastAsia="Calibri" w:hAnsi="Aptos" w:cs="Arial"/>
          <w:b/>
          <w:bCs/>
        </w:rPr>
        <w:t xml:space="preserve"> </w:t>
      </w:r>
      <w:r w:rsidRPr="002A65D3">
        <w:rPr>
          <w:rFonts w:ascii="Aptos" w:eastAsia="Calibri" w:hAnsi="Aptos" w:cs="Arial"/>
        </w:rPr>
        <w:t xml:space="preserve">business day </w:t>
      </w:r>
      <w:r w:rsidRPr="002A65D3">
        <w:rPr>
          <w:rFonts w:ascii="Aptos" w:eastAsia="Calibri" w:hAnsi="Aptos" w:cs="Arial"/>
          <w:b/>
          <w:bCs/>
        </w:rPr>
        <w:t>following the date of issuance of the</w:t>
      </w:r>
      <w:r w:rsidRPr="002A65D3">
        <w:rPr>
          <w:rFonts w:ascii="Aptos" w:eastAsia="Calibri" w:hAnsi="Aptos" w:cs="Arial"/>
        </w:rPr>
        <w:t xml:space="preserve"> </w:t>
      </w:r>
      <w:r w:rsidRPr="002A65D3">
        <w:rPr>
          <w:rFonts w:ascii="Aptos" w:eastAsia="Calibri" w:hAnsi="Aptos" w:cs="Arial"/>
          <w:b/>
          <w:bCs/>
        </w:rPr>
        <w:t>Notice of Intent to Award/Non-Award, not the date it is received by the Bidder</w:t>
      </w:r>
      <w:r w:rsidRPr="002A65D3">
        <w:rPr>
          <w:rFonts w:ascii="Aptos" w:eastAsia="Calibri" w:hAnsi="Aptos" w:cs="Arial"/>
        </w:rPr>
        <w:t>.  Any Bid Protest received after 5:00 p.m. shall be considered received as of the next business day.</w:t>
      </w:r>
    </w:p>
    <w:p w14:paraId="42A29278" w14:textId="77777777" w:rsidR="0091029C" w:rsidRPr="002A65D3" w:rsidRDefault="0091029C" w:rsidP="0091029C">
      <w:pPr>
        <w:numPr>
          <w:ilvl w:val="0"/>
          <w:numId w:val="9"/>
        </w:numPr>
        <w:ind w:hanging="360"/>
        <w:jc w:val="both"/>
        <w:rPr>
          <w:rFonts w:ascii="Aptos" w:eastAsia="Calibri" w:hAnsi="Aptos" w:cs="Arial"/>
        </w:rPr>
      </w:pPr>
      <w:r w:rsidRPr="002A65D3">
        <w:rPr>
          <w:rFonts w:ascii="Aptos" w:eastAsia="Calibri" w:hAnsi="Aptos" w:cs="Arial"/>
        </w:rPr>
        <w:t xml:space="preserve">The Bid Protest must contain a complete statement of the reasons and facts for the protest. </w:t>
      </w:r>
    </w:p>
    <w:p w14:paraId="71D9EE31" w14:textId="77777777" w:rsidR="0091029C" w:rsidRPr="002A65D3" w:rsidRDefault="0091029C" w:rsidP="0091029C">
      <w:pPr>
        <w:numPr>
          <w:ilvl w:val="0"/>
          <w:numId w:val="9"/>
        </w:numPr>
        <w:ind w:hanging="360"/>
        <w:jc w:val="both"/>
        <w:rPr>
          <w:rFonts w:ascii="Aptos" w:eastAsia="Calibri" w:hAnsi="Aptos" w:cs="Arial"/>
        </w:rPr>
      </w:pPr>
      <w:r w:rsidRPr="002A65D3">
        <w:rPr>
          <w:rFonts w:ascii="Aptos" w:eastAsia="Calibri" w:hAnsi="Aptos" w:cs="Arial"/>
        </w:rPr>
        <w:t>The Bid Protest shall refer to the specific portions of documents that form the basis for the protest.</w:t>
      </w:r>
    </w:p>
    <w:p w14:paraId="5093BD85" w14:textId="77777777" w:rsidR="0091029C" w:rsidRPr="002A65D3" w:rsidRDefault="0091029C" w:rsidP="0091029C">
      <w:pPr>
        <w:numPr>
          <w:ilvl w:val="0"/>
          <w:numId w:val="9"/>
        </w:numPr>
        <w:ind w:hanging="360"/>
        <w:jc w:val="both"/>
        <w:rPr>
          <w:rFonts w:ascii="Aptos" w:eastAsia="Calibri" w:hAnsi="Aptos" w:cs="Arial"/>
        </w:rPr>
      </w:pPr>
      <w:r w:rsidRPr="002A65D3">
        <w:rPr>
          <w:rFonts w:ascii="Aptos" w:eastAsia="Calibri" w:hAnsi="Aptos" w:cs="Arial"/>
        </w:rPr>
        <w:t xml:space="preserve">The Bid Protest shall include the name, address, email address, fax number and telephone number of the person representing the </w:t>
      </w:r>
      <w:proofErr w:type="gramStart"/>
      <w:r w:rsidRPr="002A65D3">
        <w:rPr>
          <w:rFonts w:ascii="Aptos" w:eastAsia="Calibri" w:hAnsi="Aptos" w:cs="Arial"/>
        </w:rPr>
        <w:t>protesting</w:t>
      </w:r>
      <w:proofErr w:type="gramEnd"/>
      <w:r w:rsidRPr="002A65D3">
        <w:rPr>
          <w:rFonts w:ascii="Aptos" w:eastAsia="Calibri" w:hAnsi="Aptos" w:cs="Arial"/>
        </w:rPr>
        <w:t xml:space="preserve"> party.</w:t>
      </w:r>
    </w:p>
    <w:p w14:paraId="4EDA6A90" w14:textId="5A2BAD09" w:rsidR="0091029C" w:rsidRPr="002A65D3" w:rsidRDefault="00A45049" w:rsidP="0091029C">
      <w:pPr>
        <w:numPr>
          <w:ilvl w:val="0"/>
          <w:numId w:val="9"/>
        </w:numPr>
        <w:ind w:hanging="360"/>
        <w:jc w:val="both"/>
        <w:rPr>
          <w:rFonts w:ascii="Aptos" w:eastAsia="Calibri" w:hAnsi="Aptos" w:cs="Arial"/>
        </w:rPr>
      </w:pPr>
      <w:r>
        <w:rPr>
          <w:rFonts w:ascii="Aptos" w:eastAsia="Calibri" w:hAnsi="Aptos" w:cs="Arial"/>
        </w:rPr>
        <w:t>ACBHD</w:t>
      </w:r>
      <w:r w:rsidR="0091029C" w:rsidRPr="002A65D3">
        <w:rPr>
          <w:rFonts w:ascii="Aptos" w:eastAsia="Calibri" w:hAnsi="Aptos" w:cs="Arial"/>
        </w:rPr>
        <w:t xml:space="preserve"> shall transmit a copy of the Bid Protest to all Bidders as soon as possible after </w:t>
      </w:r>
      <w:proofErr w:type="gramStart"/>
      <w:r w:rsidR="0091029C" w:rsidRPr="002A65D3">
        <w:rPr>
          <w:rFonts w:ascii="Aptos" w:eastAsia="Calibri" w:hAnsi="Aptos" w:cs="Arial"/>
        </w:rPr>
        <w:t>receipt of</w:t>
      </w:r>
      <w:proofErr w:type="gramEnd"/>
      <w:r w:rsidR="0091029C" w:rsidRPr="002A65D3">
        <w:rPr>
          <w:rFonts w:ascii="Aptos" w:eastAsia="Calibri" w:hAnsi="Aptos" w:cs="Arial"/>
        </w:rPr>
        <w:t xml:space="preserve"> the protest.  </w:t>
      </w:r>
    </w:p>
    <w:p w14:paraId="2C36E896" w14:textId="77777777" w:rsidR="0091029C" w:rsidRPr="002A65D3" w:rsidRDefault="0091029C" w:rsidP="0091029C">
      <w:pPr>
        <w:ind w:left="1080"/>
        <w:jc w:val="both"/>
        <w:rPr>
          <w:rFonts w:ascii="Aptos" w:eastAsia="Calibri" w:hAnsi="Aptos" w:cs="Arial"/>
        </w:rPr>
      </w:pPr>
    </w:p>
    <w:p w14:paraId="518586E7" w14:textId="116734BA" w:rsidR="0091029C" w:rsidRPr="002A65D3" w:rsidRDefault="0091029C" w:rsidP="0091029C">
      <w:pPr>
        <w:tabs>
          <w:tab w:val="left" w:pos="1260"/>
          <w:tab w:val="left" w:pos="1440"/>
          <w:tab w:val="left" w:pos="1980"/>
        </w:tabs>
        <w:ind w:left="360"/>
        <w:jc w:val="both"/>
        <w:rPr>
          <w:rFonts w:ascii="Aptos" w:eastAsia="Calibri" w:hAnsi="Aptos" w:cs="Arial"/>
        </w:rPr>
      </w:pPr>
      <w:r w:rsidRPr="002A65D3">
        <w:rPr>
          <w:rFonts w:ascii="Aptos" w:eastAsia="Calibri" w:hAnsi="Aptos" w:cs="Arial"/>
        </w:rPr>
        <w:t xml:space="preserve">Upon receipt of </w:t>
      </w:r>
      <w:proofErr w:type="gramStart"/>
      <w:r w:rsidRPr="002A65D3">
        <w:rPr>
          <w:rFonts w:ascii="Aptos" w:eastAsia="Calibri" w:hAnsi="Aptos" w:cs="Arial"/>
        </w:rPr>
        <w:t>written</w:t>
      </w:r>
      <w:proofErr w:type="gramEnd"/>
      <w:r w:rsidRPr="002A65D3">
        <w:rPr>
          <w:rFonts w:ascii="Aptos" w:eastAsia="Calibri" w:hAnsi="Aptos" w:cs="Arial"/>
        </w:rPr>
        <w:t xml:space="preserve"> Bid Protest, the </w:t>
      </w:r>
      <w:r w:rsidR="00A45049">
        <w:rPr>
          <w:rFonts w:ascii="Aptos" w:eastAsia="Calibri" w:hAnsi="Aptos" w:cs="Arial"/>
        </w:rPr>
        <w:t>ACBHD</w:t>
      </w:r>
      <w:r w:rsidRPr="002A65D3">
        <w:rPr>
          <w:rFonts w:ascii="Aptos" w:eastAsia="Calibri" w:hAnsi="Aptos" w:cs="Arial"/>
        </w:rPr>
        <w:t xml:space="preserve"> Director, or designee shall review and evaluate the protest and issue a written decision.  The </w:t>
      </w:r>
      <w:r w:rsidR="00A45049">
        <w:rPr>
          <w:rFonts w:ascii="Aptos" w:eastAsia="Calibri" w:hAnsi="Aptos" w:cs="Arial"/>
        </w:rPr>
        <w:t>ACBHD</w:t>
      </w:r>
      <w:r w:rsidRPr="002A65D3">
        <w:rPr>
          <w:rFonts w:ascii="Aptos" w:eastAsia="Calibri" w:hAnsi="Aptos" w:cs="Arial"/>
        </w:rPr>
        <w:t xml:space="preserve"> </w:t>
      </w:r>
      <w:proofErr w:type="gramStart"/>
      <w:r w:rsidRPr="002A65D3">
        <w:rPr>
          <w:rFonts w:ascii="Aptos" w:eastAsia="Calibri" w:hAnsi="Aptos" w:cs="Arial"/>
        </w:rPr>
        <w:t>Director,</w:t>
      </w:r>
      <w:proofErr w:type="gramEnd"/>
      <w:r w:rsidRPr="002A65D3">
        <w:rPr>
          <w:rFonts w:ascii="Aptos" w:eastAsia="Calibri" w:hAnsi="Aptos" w:cs="Arial"/>
        </w:rPr>
        <w:t xml:space="preserve"> may, at his or her discretion, investigate the protest, obtain additional information, provide an opportunity to settle the protest by mutual agreement, and/or schedule a meeting(s) with the protesting Bidder and others (as determined appropriate by the </w:t>
      </w:r>
      <w:r w:rsidR="00A45049">
        <w:rPr>
          <w:rFonts w:ascii="Aptos" w:eastAsia="Calibri" w:hAnsi="Aptos" w:cs="Arial"/>
        </w:rPr>
        <w:t>ACBHD</w:t>
      </w:r>
      <w:r w:rsidRPr="002A65D3">
        <w:rPr>
          <w:rFonts w:ascii="Aptos" w:eastAsia="Calibri" w:hAnsi="Aptos" w:cs="Arial"/>
        </w:rPr>
        <w:t xml:space="preserve"> Director) to discuss the Bid Protest.  The decision on the proposal protest shall be issued at least ten (10) business days prior to the date the Board is considering the recommendation and award of contract.</w:t>
      </w:r>
    </w:p>
    <w:p w14:paraId="53975C9A" w14:textId="77777777" w:rsidR="00A24361" w:rsidRPr="002A65D3" w:rsidRDefault="00A24361" w:rsidP="0091029C">
      <w:pPr>
        <w:tabs>
          <w:tab w:val="left" w:pos="1260"/>
          <w:tab w:val="left" w:pos="1440"/>
          <w:tab w:val="left" w:pos="1980"/>
        </w:tabs>
        <w:ind w:left="360"/>
        <w:jc w:val="both"/>
        <w:rPr>
          <w:rFonts w:ascii="Aptos" w:eastAsia="Calibri" w:hAnsi="Aptos" w:cs="Arial"/>
        </w:rPr>
      </w:pPr>
    </w:p>
    <w:p w14:paraId="0A951F8B" w14:textId="6A86E1F5" w:rsidR="0091029C" w:rsidRPr="002A65D3" w:rsidRDefault="0091029C" w:rsidP="0091029C">
      <w:pPr>
        <w:tabs>
          <w:tab w:val="left" w:pos="1260"/>
          <w:tab w:val="left" w:pos="1440"/>
          <w:tab w:val="left" w:pos="1980"/>
        </w:tabs>
        <w:ind w:left="360"/>
        <w:jc w:val="both"/>
        <w:rPr>
          <w:rFonts w:ascii="Aptos" w:eastAsia="Calibri" w:hAnsi="Aptos" w:cs="Arial"/>
        </w:rPr>
      </w:pPr>
      <w:r w:rsidRPr="002A65D3">
        <w:rPr>
          <w:rFonts w:ascii="Aptos" w:eastAsia="Calibri" w:hAnsi="Aptos" w:cs="Arial"/>
        </w:rPr>
        <w:t>The decision on the Bid Protest shall be communicated by e-mail, fax, or US Postal Service mail, and shall inform the Bidder whether or not the recommendation to the Board of Supervisors as stated in the Notice of Intent to Award is going to change.  A copy of the decision shall be furnished to all Bidders affected by the decision.  As used in this paragraph, a Bidder is affected by the decision on a Bid Protest if a decision on the Bid Protest could have resulted in the Bidder not being the recommended successful Bidder on the RFPQ.</w:t>
      </w:r>
    </w:p>
    <w:p w14:paraId="15E7BFE3" w14:textId="5413AFD9" w:rsidR="0091029C" w:rsidRPr="002A65D3" w:rsidRDefault="0091029C" w:rsidP="0091029C">
      <w:pPr>
        <w:tabs>
          <w:tab w:val="left" w:pos="1260"/>
          <w:tab w:val="left" w:pos="1440"/>
          <w:tab w:val="left" w:pos="1980"/>
        </w:tabs>
        <w:ind w:left="360"/>
        <w:jc w:val="both"/>
        <w:rPr>
          <w:rFonts w:ascii="Aptos" w:eastAsia="Calibri" w:hAnsi="Aptos" w:cs="Arial"/>
        </w:rPr>
      </w:pPr>
      <w:r w:rsidRPr="002A65D3">
        <w:rPr>
          <w:rFonts w:ascii="Aptos" w:eastAsia="Calibri" w:hAnsi="Aptos" w:cs="Arial"/>
        </w:rPr>
        <w:t xml:space="preserve">The decision of the </w:t>
      </w:r>
      <w:r w:rsidR="00A45049">
        <w:rPr>
          <w:rFonts w:ascii="Aptos" w:eastAsia="Calibri" w:hAnsi="Aptos" w:cs="Arial"/>
        </w:rPr>
        <w:t>ACBHD</w:t>
      </w:r>
      <w:r w:rsidRPr="002A65D3">
        <w:rPr>
          <w:rFonts w:ascii="Aptos" w:eastAsia="Calibri" w:hAnsi="Aptos" w:cs="Arial"/>
        </w:rPr>
        <w:t xml:space="preserve"> Director on the Bid Protest may be appealed to the </w:t>
      </w:r>
      <w:r w:rsidRPr="002A65D3">
        <w:rPr>
          <w:rFonts w:ascii="Aptos" w:eastAsia="Calibri" w:hAnsi="Aptos" w:cs="Arial"/>
          <w:snapToGrid w:val="0"/>
        </w:rPr>
        <w:t>Auditor-Controller’s Office of Contract Compliance &amp; Reporting (OCCR) located at 1221 Oak St., Rm. 249, Oakland, CA  94612, Fax: 510.272.6502</w:t>
      </w:r>
      <w:r w:rsidR="00A24361" w:rsidRPr="002A65D3">
        <w:rPr>
          <w:rFonts w:ascii="Aptos" w:eastAsia="Calibri" w:hAnsi="Aptos" w:cs="Arial"/>
          <w:snapToGrid w:val="0"/>
        </w:rPr>
        <w:t xml:space="preserve">, Email: </w:t>
      </w:r>
      <w:hyperlink r:id="rId10" w:history="1">
        <w:r w:rsidR="00A24361" w:rsidRPr="002A65D3">
          <w:rPr>
            <w:rStyle w:val="Hyperlink"/>
            <w:rFonts w:ascii="Aptos" w:eastAsia="Calibri" w:hAnsi="Aptos" w:cs="Arial"/>
            <w:snapToGrid w:val="0"/>
          </w:rPr>
          <w:t>OCCR@acgov.org</w:t>
        </w:r>
      </w:hyperlink>
      <w:r w:rsidRPr="002A65D3">
        <w:rPr>
          <w:rFonts w:ascii="Aptos" w:eastAsia="Calibri" w:hAnsi="Aptos" w:cs="Arial"/>
          <w:snapToGrid w:val="0"/>
        </w:rPr>
        <w:t xml:space="preserve"> unless the OCCR determines that it has a conflict of interest in which case an alternate will be identified to hear the appeal and all steps to be taken by OCCR will be performed by </w:t>
      </w:r>
      <w:r w:rsidRPr="002A65D3">
        <w:rPr>
          <w:rFonts w:ascii="Aptos" w:eastAsia="Calibri" w:hAnsi="Aptos" w:cs="Arial"/>
          <w:snapToGrid w:val="0"/>
        </w:rPr>
        <w:lastRenderedPageBreak/>
        <w:t xml:space="preserve">the alternate.  The Bidder whose </w:t>
      </w:r>
      <w:r w:rsidR="004421DF" w:rsidRPr="002A65D3">
        <w:rPr>
          <w:rFonts w:ascii="Aptos" w:eastAsia="Calibri" w:hAnsi="Aptos" w:cs="Arial"/>
          <w:snapToGrid w:val="0"/>
        </w:rPr>
        <w:t>proposal is</w:t>
      </w:r>
      <w:r w:rsidRPr="002A65D3">
        <w:rPr>
          <w:rFonts w:ascii="Aptos" w:eastAsia="Calibri" w:hAnsi="Aptos" w:cs="Arial"/>
          <w:snapToGrid w:val="0"/>
        </w:rPr>
        <w:t xml:space="preserve"> the subject of the Bid Protest, all Bidders affected by the </w:t>
      </w:r>
      <w:r w:rsidR="00A45049">
        <w:rPr>
          <w:rFonts w:ascii="Aptos" w:eastAsia="Calibri" w:hAnsi="Aptos" w:cs="Arial"/>
          <w:snapToGrid w:val="0"/>
        </w:rPr>
        <w:t>ACBHD</w:t>
      </w:r>
      <w:r w:rsidRPr="002A65D3">
        <w:rPr>
          <w:rFonts w:ascii="Aptos" w:eastAsia="Calibri" w:hAnsi="Aptos" w:cs="Arial"/>
          <w:snapToGrid w:val="0"/>
        </w:rPr>
        <w:t xml:space="preserve"> Director’s decision on the Bid Protest, and the protesting Bidder have the right to appeal if not satisfied with the </w:t>
      </w:r>
      <w:r w:rsidR="00A45049">
        <w:rPr>
          <w:rFonts w:ascii="Aptos" w:eastAsia="Calibri" w:hAnsi="Aptos" w:cs="Arial"/>
          <w:snapToGrid w:val="0"/>
        </w:rPr>
        <w:t>ACBHD</w:t>
      </w:r>
      <w:r w:rsidRPr="002A65D3">
        <w:rPr>
          <w:rFonts w:ascii="Aptos" w:eastAsia="Calibri" w:hAnsi="Aptos" w:cs="Arial"/>
          <w:snapToGrid w:val="0"/>
        </w:rPr>
        <w:t xml:space="preserve"> Director’s Bid Protest decision.</w:t>
      </w:r>
      <w:r w:rsidRPr="002A65D3">
        <w:rPr>
          <w:rFonts w:ascii="Aptos" w:eastAsia="Calibri" w:hAnsi="Aptos" w:cs="Arial"/>
          <w:b/>
          <w:snapToGrid w:val="0"/>
        </w:rPr>
        <w:t xml:space="preserve"> All Appeals to the Auditor-Controller’s OCCR shall be in writing and</w:t>
      </w:r>
      <w:r w:rsidRPr="002A65D3">
        <w:rPr>
          <w:rFonts w:ascii="Aptos" w:eastAsia="Calibri" w:hAnsi="Aptos" w:cs="Arial"/>
          <w:b/>
        </w:rPr>
        <w:t xml:space="preserve"> submitted within five (5) business days following the issuance of the decision by the </w:t>
      </w:r>
      <w:r w:rsidR="00A45049">
        <w:rPr>
          <w:rFonts w:ascii="Aptos" w:eastAsia="Calibri" w:hAnsi="Aptos" w:cs="Arial"/>
          <w:b/>
        </w:rPr>
        <w:t>ACBHD</w:t>
      </w:r>
      <w:r w:rsidRPr="002A65D3">
        <w:rPr>
          <w:rFonts w:ascii="Aptos" w:eastAsia="Calibri" w:hAnsi="Aptos" w:cs="Arial"/>
          <w:b/>
        </w:rPr>
        <w:t xml:space="preserve"> Director, not the date received by the Bidder.</w:t>
      </w:r>
      <w:r w:rsidRPr="002A65D3">
        <w:rPr>
          <w:rFonts w:ascii="Aptos" w:eastAsia="Calibri" w:hAnsi="Aptos" w:cs="Arial"/>
        </w:rPr>
        <w:t xml:space="preserve">  Appeals received after 5:00 p.m. </w:t>
      </w:r>
      <w:proofErr w:type="gramStart"/>
      <w:r w:rsidRPr="002A65D3">
        <w:rPr>
          <w:rFonts w:ascii="Aptos" w:eastAsia="Calibri" w:hAnsi="Aptos" w:cs="Arial"/>
        </w:rPr>
        <w:t>is</w:t>
      </w:r>
      <w:proofErr w:type="gramEnd"/>
      <w:r w:rsidRPr="002A65D3">
        <w:rPr>
          <w:rFonts w:ascii="Aptos" w:eastAsia="Calibri" w:hAnsi="Aptos" w:cs="Arial"/>
        </w:rPr>
        <w:t xml:space="preserve"> considered received as of the next business day.</w:t>
      </w:r>
    </w:p>
    <w:p w14:paraId="76B91744" w14:textId="77777777" w:rsidR="0091029C" w:rsidRPr="002A65D3" w:rsidRDefault="0091029C" w:rsidP="0091029C">
      <w:pPr>
        <w:numPr>
          <w:ilvl w:val="0"/>
          <w:numId w:val="9"/>
        </w:numPr>
        <w:ind w:hanging="360"/>
        <w:jc w:val="both"/>
        <w:rPr>
          <w:rFonts w:ascii="Aptos" w:eastAsia="Calibri" w:hAnsi="Aptos" w:cs="Arial"/>
        </w:rPr>
      </w:pPr>
      <w:r w:rsidRPr="002A65D3">
        <w:rPr>
          <w:rFonts w:ascii="Aptos" w:eastAsia="Calibri" w:hAnsi="Aptos" w:cs="Arial"/>
        </w:rPr>
        <w:t xml:space="preserve">The Appeal shall specify the Bid Protest decision being appealed and all the facts and circumstances relied upon in support of the Appeal. </w:t>
      </w:r>
    </w:p>
    <w:p w14:paraId="35BE8790" w14:textId="77777777" w:rsidR="0091029C" w:rsidRPr="002A65D3" w:rsidRDefault="0091029C" w:rsidP="0091029C">
      <w:pPr>
        <w:numPr>
          <w:ilvl w:val="0"/>
          <w:numId w:val="9"/>
        </w:numPr>
        <w:ind w:hanging="360"/>
        <w:jc w:val="both"/>
        <w:rPr>
          <w:rFonts w:ascii="Aptos" w:eastAsia="Calibri" w:hAnsi="Aptos" w:cs="Arial"/>
        </w:rPr>
      </w:pPr>
      <w:r w:rsidRPr="002A65D3">
        <w:rPr>
          <w:rFonts w:ascii="Aptos" w:eastAsia="Calibri" w:hAnsi="Aptos" w:cs="Arial"/>
        </w:rPr>
        <w:t xml:space="preserve">In reviewing Appeals, the OCCR shall not re-judge the proposals.  The appeal to the OCCR shall be limited to review of the procurement process to determine if the contracting department materially erred in following the RFPQ or, where appropriate, County contracting policies or other laws and regulations.  </w:t>
      </w:r>
    </w:p>
    <w:p w14:paraId="69635C87" w14:textId="567BDFC8" w:rsidR="0091029C" w:rsidRPr="002A65D3" w:rsidRDefault="0091029C" w:rsidP="0091029C">
      <w:pPr>
        <w:numPr>
          <w:ilvl w:val="0"/>
          <w:numId w:val="9"/>
        </w:numPr>
        <w:ind w:hanging="360"/>
        <w:jc w:val="both"/>
        <w:rPr>
          <w:rFonts w:ascii="Aptos" w:eastAsia="Calibri" w:hAnsi="Aptos" w:cs="Arial"/>
        </w:rPr>
      </w:pPr>
      <w:r w:rsidRPr="002A65D3">
        <w:rPr>
          <w:rFonts w:ascii="Aptos" w:eastAsia="Calibri" w:hAnsi="Aptos" w:cs="Arial"/>
        </w:rPr>
        <w:t xml:space="preserve">The Appeal to the OCCR also shall be limited to the grounds raised in the original Bid Protest and the decision by the </w:t>
      </w:r>
      <w:r w:rsidR="00A45049">
        <w:rPr>
          <w:rFonts w:ascii="Aptos" w:eastAsia="Calibri" w:hAnsi="Aptos" w:cs="Arial"/>
        </w:rPr>
        <w:t>ACBHD</w:t>
      </w:r>
      <w:r w:rsidRPr="002A65D3">
        <w:rPr>
          <w:rFonts w:ascii="Aptos" w:eastAsia="Calibri" w:hAnsi="Aptos" w:cs="Arial"/>
        </w:rPr>
        <w:t xml:space="preserve"> Director.  As such, a Bidder is prohibited from stating new grounds for a Bid Protest in its Appeal. The Auditor-Controller (OCCR) shall only review the materials and conclusions reached by the GSA-Office of Acquisition Policy or department </w:t>
      </w:r>
      <w:proofErr w:type="gramStart"/>
      <w:r w:rsidRPr="002A65D3">
        <w:rPr>
          <w:rFonts w:ascii="Aptos" w:eastAsia="Calibri" w:hAnsi="Aptos" w:cs="Arial"/>
        </w:rPr>
        <w:t>designee, and</w:t>
      </w:r>
      <w:proofErr w:type="gramEnd"/>
      <w:r w:rsidRPr="002A65D3">
        <w:rPr>
          <w:rFonts w:ascii="Aptos" w:eastAsia="Calibri" w:hAnsi="Aptos" w:cs="Arial"/>
        </w:rPr>
        <w:t xml:space="preserve"> will determine whether to uphold or overturn the protest decision. </w:t>
      </w:r>
    </w:p>
    <w:p w14:paraId="23E1903F" w14:textId="77777777" w:rsidR="0091029C" w:rsidRPr="002A65D3" w:rsidRDefault="0091029C" w:rsidP="0091029C">
      <w:pPr>
        <w:numPr>
          <w:ilvl w:val="0"/>
          <w:numId w:val="9"/>
        </w:numPr>
        <w:ind w:hanging="360"/>
        <w:jc w:val="both"/>
        <w:rPr>
          <w:rFonts w:ascii="Aptos" w:eastAsia="Calibri" w:hAnsi="Aptos" w:cs="Arial"/>
        </w:rPr>
      </w:pPr>
      <w:r w:rsidRPr="002A65D3">
        <w:rPr>
          <w:rFonts w:ascii="Aptos" w:eastAsia="Calibri" w:hAnsi="Aptos" w:cs="Arial"/>
        </w:rPr>
        <w:t xml:space="preserve">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 </w:t>
      </w:r>
    </w:p>
    <w:p w14:paraId="1F677544" w14:textId="77777777" w:rsidR="0091029C" w:rsidRPr="002A65D3" w:rsidRDefault="0091029C" w:rsidP="0091029C">
      <w:pPr>
        <w:numPr>
          <w:ilvl w:val="0"/>
          <w:numId w:val="9"/>
        </w:numPr>
        <w:ind w:hanging="360"/>
        <w:jc w:val="both"/>
        <w:rPr>
          <w:rFonts w:ascii="Aptos" w:eastAsia="Calibri" w:hAnsi="Aptos" w:cs="Arial"/>
        </w:rPr>
      </w:pPr>
      <w:r w:rsidRPr="002A65D3">
        <w:rPr>
          <w:rFonts w:ascii="Aptos" w:eastAsia="Calibri" w:hAnsi="Aptos" w:cs="Arial"/>
        </w:rPr>
        <w:t xml:space="preserve">The decision of the Auditor-Controller’s OCCR is the final step of the Appeal process.  A copy of the decision of the Auditor-Controller’s OCCR shall be furnished to the protestor, the Bidder whose proposal is the subject of the Bid protest, and all Bidders affected by the decision.  </w:t>
      </w:r>
    </w:p>
    <w:p w14:paraId="5F0A63E7" w14:textId="77777777" w:rsidR="0091029C" w:rsidRPr="002A65D3" w:rsidRDefault="0091029C" w:rsidP="0091029C">
      <w:pPr>
        <w:tabs>
          <w:tab w:val="left" w:pos="720"/>
        </w:tabs>
        <w:ind w:left="360"/>
        <w:jc w:val="both"/>
        <w:rPr>
          <w:rFonts w:ascii="Aptos" w:eastAsia="Calibri" w:hAnsi="Aptos" w:cs="Arial"/>
        </w:rPr>
      </w:pPr>
    </w:p>
    <w:p w14:paraId="2CA78995" w14:textId="77777777" w:rsidR="0091029C" w:rsidRPr="002A65D3" w:rsidRDefault="0091029C" w:rsidP="0091029C">
      <w:pPr>
        <w:tabs>
          <w:tab w:val="left" w:pos="720"/>
        </w:tabs>
        <w:ind w:left="360"/>
        <w:jc w:val="both"/>
        <w:rPr>
          <w:rFonts w:ascii="Aptos" w:eastAsia="Calibri" w:hAnsi="Aptos" w:cs="Arial"/>
        </w:rPr>
      </w:pPr>
      <w:r w:rsidRPr="002A65D3">
        <w:rPr>
          <w:rFonts w:ascii="Aptos" w:eastAsia="Calibri" w:hAnsi="Aptos" w:cs="Arial"/>
        </w:rPr>
        <w:t>The County shall complete the Bid Protest/Appeal procedures set forth in this before a recommendation to award the contract is considered by the Board of Supervisors.</w:t>
      </w:r>
    </w:p>
    <w:p w14:paraId="3255EBDA" w14:textId="77777777" w:rsidR="0091029C" w:rsidRPr="002A65D3" w:rsidRDefault="0091029C" w:rsidP="0091029C">
      <w:pPr>
        <w:tabs>
          <w:tab w:val="left" w:pos="720"/>
        </w:tabs>
        <w:ind w:left="360"/>
        <w:jc w:val="both"/>
        <w:rPr>
          <w:rFonts w:ascii="Aptos" w:eastAsia="Calibri" w:hAnsi="Aptos" w:cs="Arial"/>
        </w:rPr>
      </w:pPr>
      <w:r w:rsidRPr="002A65D3">
        <w:rPr>
          <w:rFonts w:ascii="Aptos" w:eastAsia="Calibri" w:hAnsi="Aptos" w:cs="Arial"/>
        </w:rPr>
        <w:t>The procedures and time limits set forth in this section are mandatory and are each Bidder's sole and exclusive remedy in the event of Bid Protest.  A Bidder’s failure to timely complete both the Bid Protest and Appeal procedures shall be deemed a failure to exhaust administrative remedies.  Failure to exhaust administrative remedies, or failure to comply otherwise with these procedures, shall constitute a waiver of any right to further pursue the Bid Protest, including filing a Government Code Claim or legal proceedings. </w:t>
      </w:r>
    </w:p>
    <w:p w14:paraId="2545D20E" w14:textId="77777777" w:rsidR="0091029C" w:rsidRPr="002A65D3" w:rsidRDefault="0091029C" w:rsidP="0091029C">
      <w:pPr>
        <w:numPr>
          <w:ilvl w:val="0"/>
          <w:numId w:val="10"/>
        </w:numPr>
        <w:tabs>
          <w:tab w:val="left" w:pos="1080"/>
          <w:tab w:val="left" w:pos="1710"/>
          <w:tab w:val="num" w:pos="2160"/>
          <w:tab w:val="left" w:pos="2520"/>
        </w:tabs>
        <w:ind w:left="360" w:firstLine="0"/>
        <w:jc w:val="both"/>
        <w:rPr>
          <w:rFonts w:ascii="Aptos" w:eastAsia="Times New Roman" w:hAnsi="Aptos" w:cs="Arial"/>
          <w:color w:val="000000"/>
        </w:rPr>
      </w:pPr>
      <w:r w:rsidRPr="002A65D3">
        <w:rPr>
          <w:rFonts w:ascii="Aptos" w:eastAsia="Times New Roman" w:hAnsi="Aptos" w:cs="Arial"/>
        </w:rPr>
        <w:t>The undersigned agrees to the following terms, conditions, certifications, and requirements found on the County’s website:</w:t>
      </w:r>
    </w:p>
    <w:p w14:paraId="565F4959" w14:textId="77777777" w:rsidR="007947C6" w:rsidRPr="002A65D3" w:rsidRDefault="0091029C" w:rsidP="007947C6">
      <w:pPr>
        <w:numPr>
          <w:ilvl w:val="0"/>
          <w:numId w:val="11"/>
        </w:numPr>
        <w:tabs>
          <w:tab w:val="left" w:pos="1080"/>
        </w:tabs>
        <w:ind w:hanging="360"/>
        <w:rPr>
          <w:rFonts w:ascii="Aptos" w:eastAsia="Times New Roman" w:hAnsi="Aptos" w:cs="Arial"/>
          <w:color w:val="0000FF"/>
          <w:u w:val="single"/>
        </w:rPr>
      </w:pPr>
      <w:hyperlink r:id="rId11" w:history="1">
        <w:r w:rsidRPr="002A65D3">
          <w:rPr>
            <w:rFonts w:ascii="Aptos" w:eastAsia="Times New Roman" w:hAnsi="Aptos" w:cs="Arial"/>
            <w:b/>
          </w:rPr>
          <w:t>Debarment / Suspension Policy</w:t>
        </w:r>
      </w:hyperlink>
      <w:r w:rsidRPr="002A65D3">
        <w:rPr>
          <w:rFonts w:ascii="Aptos" w:eastAsia="Times New Roman" w:hAnsi="Aptos" w:cs="Arial"/>
        </w:rPr>
        <w:t xml:space="preserve">: </w:t>
      </w:r>
    </w:p>
    <w:p w14:paraId="02981DFC" w14:textId="15F796C2" w:rsidR="0091029C" w:rsidRPr="002A65D3" w:rsidRDefault="007947C6" w:rsidP="007947C6">
      <w:pPr>
        <w:tabs>
          <w:tab w:val="left" w:pos="1080"/>
        </w:tabs>
        <w:ind w:left="1080"/>
        <w:rPr>
          <w:rFonts w:ascii="Aptos" w:eastAsia="Times New Roman" w:hAnsi="Aptos" w:cs="Arial"/>
          <w:color w:val="0000FF"/>
          <w:u w:val="single"/>
        </w:rPr>
      </w:pPr>
      <w:hyperlink r:id="rId12" w:history="1">
        <w:r w:rsidRPr="002A65D3">
          <w:rPr>
            <w:rFonts w:ascii="Aptos" w:eastAsia="Times New Roman" w:hAnsi="Aptos" w:cs="Arial"/>
            <w:color w:val="0000FF"/>
            <w:u w:val="single"/>
          </w:rPr>
          <w:t>Debarment &amp; Suspension Policy - General Services Agency - Alameda County (acgov.org)</w:t>
        </w:r>
      </w:hyperlink>
    </w:p>
    <w:p w14:paraId="767DFE4F" w14:textId="77777777" w:rsidR="00A65477" w:rsidRPr="002A65D3" w:rsidRDefault="0091029C" w:rsidP="00A65477">
      <w:pPr>
        <w:numPr>
          <w:ilvl w:val="0"/>
          <w:numId w:val="11"/>
        </w:numPr>
        <w:tabs>
          <w:tab w:val="left" w:pos="1080"/>
        </w:tabs>
        <w:ind w:hanging="360"/>
        <w:rPr>
          <w:rFonts w:ascii="Aptos" w:eastAsia="Times New Roman" w:hAnsi="Aptos" w:cs="Arial"/>
          <w:color w:val="0000FF"/>
          <w:u w:val="single"/>
        </w:rPr>
      </w:pPr>
      <w:hyperlink r:id="rId13" w:history="1">
        <w:r w:rsidRPr="002A65D3">
          <w:rPr>
            <w:rFonts w:ascii="Aptos" w:eastAsia="Times New Roman" w:hAnsi="Aptos" w:cs="Arial"/>
            <w:b/>
          </w:rPr>
          <w:t>Iran Contracting Act (ICA) of 2010</w:t>
        </w:r>
      </w:hyperlink>
      <w:r w:rsidRPr="002A65D3">
        <w:rPr>
          <w:rFonts w:ascii="Aptos" w:eastAsia="Times New Roman" w:hAnsi="Aptos" w:cs="Arial"/>
        </w:rPr>
        <w:t xml:space="preserve">: </w:t>
      </w:r>
    </w:p>
    <w:p w14:paraId="20C2F72F" w14:textId="58D8212F" w:rsidR="0091029C" w:rsidRPr="002A65D3" w:rsidRDefault="00A65477" w:rsidP="00A65477">
      <w:pPr>
        <w:tabs>
          <w:tab w:val="left" w:pos="1080"/>
        </w:tabs>
        <w:ind w:left="1080"/>
        <w:rPr>
          <w:rFonts w:ascii="Aptos" w:eastAsia="Times New Roman" w:hAnsi="Aptos" w:cs="Arial"/>
          <w:color w:val="0000FF"/>
          <w:u w:val="single"/>
        </w:rPr>
      </w:pPr>
      <w:hyperlink r:id="rId14" w:history="1">
        <w:r w:rsidRPr="002A65D3">
          <w:rPr>
            <w:rFonts w:ascii="Aptos" w:eastAsia="Times New Roman" w:hAnsi="Aptos" w:cs="Arial"/>
            <w:color w:val="0000FF"/>
            <w:u w:val="single"/>
          </w:rPr>
          <w:t>Iran Contracting Act of 2010 (ICA) - General Services Agency - Alameda County (acgov.org)</w:t>
        </w:r>
      </w:hyperlink>
    </w:p>
    <w:p w14:paraId="5EE3A453" w14:textId="77777777" w:rsidR="00A65477" w:rsidRPr="002A65D3" w:rsidRDefault="0091029C" w:rsidP="00A65477">
      <w:pPr>
        <w:numPr>
          <w:ilvl w:val="0"/>
          <w:numId w:val="11"/>
        </w:numPr>
        <w:tabs>
          <w:tab w:val="left" w:pos="1080"/>
        </w:tabs>
        <w:ind w:hanging="360"/>
        <w:rPr>
          <w:rFonts w:ascii="Aptos" w:eastAsia="Times New Roman" w:hAnsi="Aptos" w:cs="Arial"/>
          <w:color w:val="0000FF"/>
          <w:u w:val="single"/>
        </w:rPr>
      </w:pPr>
      <w:hyperlink r:id="rId15" w:history="1">
        <w:r w:rsidRPr="002A65D3">
          <w:rPr>
            <w:rFonts w:ascii="Aptos" w:eastAsia="Times New Roman" w:hAnsi="Aptos" w:cs="Arial"/>
            <w:b/>
          </w:rPr>
          <w:t>General Environmental Requirements</w:t>
        </w:r>
      </w:hyperlink>
      <w:r w:rsidRPr="002A65D3">
        <w:rPr>
          <w:rFonts w:ascii="Aptos" w:eastAsia="Times New Roman" w:hAnsi="Aptos" w:cs="Arial"/>
        </w:rPr>
        <w:t xml:space="preserve">: </w:t>
      </w:r>
    </w:p>
    <w:p w14:paraId="7291871D" w14:textId="1D4AEFF1" w:rsidR="0091029C" w:rsidRPr="002A65D3" w:rsidRDefault="00A65477" w:rsidP="00A65477">
      <w:pPr>
        <w:tabs>
          <w:tab w:val="left" w:pos="1080"/>
        </w:tabs>
        <w:ind w:left="1080"/>
        <w:rPr>
          <w:rFonts w:ascii="Aptos" w:eastAsia="Times New Roman" w:hAnsi="Aptos" w:cs="Arial"/>
          <w:color w:val="0000FF"/>
          <w:u w:val="single"/>
        </w:rPr>
      </w:pPr>
      <w:hyperlink r:id="rId16" w:history="1">
        <w:r w:rsidRPr="002A65D3">
          <w:rPr>
            <w:rFonts w:ascii="Aptos" w:eastAsia="Times New Roman" w:hAnsi="Aptos" w:cs="Arial"/>
            <w:color w:val="0000FF"/>
            <w:u w:val="single"/>
          </w:rPr>
          <w:t>General Environmental Requirements - General Services Agency - Alameda County (acgov.org)</w:t>
        </w:r>
      </w:hyperlink>
    </w:p>
    <w:p w14:paraId="53F9477D" w14:textId="77777777" w:rsidR="0091029C" w:rsidRPr="002A65D3" w:rsidRDefault="0091029C" w:rsidP="0091029C">
      <w:pPr>
        <w:numPr>
          <w:ilvl w:val="0"/>
          <w:numId w:val="11"/>
        </w:numPr>
        <w:tabs>
          <w:tab w:val="left" w:pos="1080"/>
        </w:tabs>
        <w:ind w:hanging="360"/>
        <w:rPr>
          <w:rFonts w:ascii="Aptos" w:eastAsia="Times New Roman" w:hAnsi="Aptos" w:cs="Arial"/>
          <w:b/>
        </w:rPr>
      </w:pPr>
      <w:r w:rsidRPr="002A65D3">
        <w:rPr>
          <w:rFonts w:ascii="Aptos" w:eastAsia="Times New Roman" w:hAnsi="Aptos" w:cs="Arial"/>
          <w:b/>
        </w:rPr>
        <w:t xml:space="preserve">Small Local Emerging Business Program: </w:t>
      </w:r>
      <w:hyperlink r:id="rId17" w:history="1">
        <w:r w:rsidRPr="002A65D3">
          <w:rPr>
            <w:rFonts w:ascii="Aptos" w:eastAsia="Times New Roman" w:hAnsi="Aptos" w:cs="Arial"/>
            <w:color w:val="0000FF"/>
            <w:u w:val="single"/>
          </w:rPr>
          <w:t>http://acgov.org/auditor/sleb/overview.htm</w:t>
        </w:r>
      </w:hyperlink>
    </w:p>
    <w:p w14:paraId="1D386C3D" w14:textId="77777777" w:rsidR="0091029C" w:rsidRPr="002A65D3" w:rsidRDefault="0091029C" w:rsidP="0091029C">
      <w:pPr>
        <w:numPr>
          <w:ilvl w:val="0"/>
          <w:numId w:val="11"/>
        </w:numPr>
        <w:tabs>
          <w:tab w:val="left" w:pos="1080"/>
        </w:tabs>
        <w:ind w:hanging="360"/>
        <w:rPr>
          <w:rFonts w:ascii="Aptos" w:eastAsia="Times New Roman" w:hAnsi="Aptos" w:cs="Arial"/>
        </w:rPr>
      </w:pPr>
      <w:hyperlink r:id="rId18" w:history="1">
        <w:r w:rsidRPr="002A65D3">
          <w:rPr>
            <w:rFonts w:ascii="Aptos" w:eastAsia="Times New Roman" w:hAnsi="Aptos" w:cs="Arial"/>
            <w:b/>
          </w:rPr>
          <w:t>First Source</w:t>
        </w:r>
      </w:hyperlink>
      <w:r w:rsidRPr="002A65D3">
        <w:rPr>
          <w:rFonts w:ascii="Aptos" w:eastAsia="Times New Roman" w:hAnsi="Aptos" w:cs="Arial"/>
          <w:b/>
        </w:rPr>
        <w:t xml:space="preserve">: </w:t>
      </w:r>
      <w:hyperlink r:id="rId19" w:history="1">
        <w:r w:rsidRPr="002A65D3">
          <w:rPr>
            <w:rFonts w:ascii="Aptos" w:hAnsi="Aptos" w:cs="Arial"/>
            <w:color w:val="0000FF" w:themeColor="hyperlink"/>
            <w:u w:val="single"/>
          </w:rPr>
          <w:t>http://www.acgov.org/auditor/sleb/sourceprogram.htm</w:t>
        </w:r>
      </w:hyperlink>
    </w:p>
    <w:p w14:paraId="189D343C" w14:textId="77777777" w:rsidR="0091029C" w:rsidRPr="002A65D3" w:rsidRDefault="0091029C" w:rsidP="0091029C">
      <w:pPr>
        <w:numPr>
          <w:ilvl w:val="0"/>
          <w:numId w:val="11"/>
        </w:numPr>
        <w:tabs>
          <w:tab w:val="left" w:pos="1080"/>
        </w:tabs>
        <w:ind w:hanging="360"/>
        <w:rPr>
          <w:rFonts w:ascii="Aptos" w:eastAsia="Times New Roman" w:hAnsi="Aptos" w:cs="Arial"/>
        </w:rPr>
      </w:pPr>
      <w:hyperlink r:id="rId20" w:history="1">
        <w:r w:rsidRPr="002A65D3">
          <w:rPr>
            <w:rFonts w:ascii="Aptos" w:eastAsia="Times New Roman" w:hAnsi="Aptos" w:cs="Arial"/>
            <w:b/>
          </w:rPr>
          <w:t>Online Contract Compliance System</w:t>
        </w:r>
      </w:hyperlink>
      <w:r w:rsidRPr="002A65D3">
        <w:rPr>
          <w:rFonts w:ascii="Aptos" w:eastAsia="Times New Roman" w:hAnsi="Aptos" w:cs="Arial"/>
        </w:rPr>
        <w:t xml:space="preserve">: </w:t>
      </w:r>
      <w:hyperlink r:id="rId21" w:history="1">
        <w:r w:rsidRPr="002A65D3">
          <w:rPr>
            <w:rFonts w:ascii="Aptos" w:eastAsia="Times New Roman" w:hAnsi="Aptos" w:cs="Arial"/>
            <w:color w:val="0000FF"/>
            <w:u w:val="single"/>
          </w:rPr>
          <w:t>http://acgov.org/auditor/sleb/elation.htm</w:t>
        </w:r>
      </w:hyperlink>
      <w:r w:rsidRPr="002A65D3">
        <w:rPr>
          <w:rFonts w:ascii="Aptos" w:eastAsia="Times New Roman" w:hAnsi="Aptos" w:cs="Arial"/>
        </w:rPr>
        <w:t xml:space="preserve"> </w:t>
      </w:r>
    </w:p>
    <w:p w14:paraId="1155F017" w14:textId="77777777" w:rsidR="00EF74E0" w:rsidRPr="002A65D3" w:rsidRDefault="0091029C" w:rsidP="00A65477">
      <w:pPr>
        <w:numPr>
          <w:ilvl w:val="0"/>
          <w:numId w:val="11"/>
        </w:numPr>
        <w:tabs>
          <w:tab w:val="left" w:pos="1080"/>
        </w:tabs>
        <w:ind w:hanging="360"/>
        <w:rPr>
          <w:rFonts w:ascii="Aptos" w:eastAsia="Times New Roman" w:hAnsi="Aptos" w:cs="Arial"/>
          <w:color w:val="0000FF"/>
          <w:u w:val="single"/>
        </w:rPr>
      </w:pPr>
      <w:hyperlink r:id="rId22" w:history="1">
        <w:r w:rsidRPr="002A65D3">
          <w:rPr>
            <w:rFonts w:ascii="Aptos" w:eastAsia="Times New Roman" w:hAnsi="Aptos" w:cs="Arial"/>
            <w:b/>
            <w:u w:val="single"/>
          </w:rPr>
          <w:t>General Requirements</w:t>
        </w:r>
      </w:hyperlink>
      <w:r w:rsidRPr="002A65D3">
        <w:rPr>
          <w:rFonts w:ascii="Aptos" w:eastAsia="Times New Roman" w:hAnsi="Aptos" w:cs="Arial"/>
          <w:u w:val="single"/>
        </w:rPr>
        <w:t xml:space="preserve">: </w:t>
      </w:r>
    </w:p>
    <w:p w14:paraId="61E98DA1" w14:textId="7A39AAAF" w:rsidR="0091029C" w:rsidRPr="002A65D3" w:rsidRDefault="00A65477" w:rsidP="00EF74E0">
      <w:pPr>
        <w:ind w:left="1080"/>
        <w:rPr>
          <w:rFonts w:ascii="Aptos" w:eastAsia="Times New Roman" w:hAnsi="Aptos" w:cs="Arial"/>
          <w:color w:val="0000FF"/>
          <w:u w:val="single"/>
        </w:rPr>
      </w:pPr>
      <w:hyperlink r:id="rId23" w:history="1">
        <w:r w:rsidRPr="002A65D3">
          <w:rPr>
            <w:rFonts w:ascii="Aptos" w:eastAsia="Times New Roman" w:hAnsi="Aptos" w:cs="Arial"/>
            <w:color w:val="0000FF"/>
            <w:u w:val="single"/>
          </w:rPr>
          <w:t>General Requirements - General Services Agency - Alameda County (acgov.org)</w:t>
        </w:r>
      </w:hyperlink>
    </w:p>
    <w:p w14:paraId="00478005" w14:textId="77777777" w:rsidR="00A65477" w:rsidRPr="002A65D3" w:rsidRDefault="0091029C" w:rsidP="00A65477">
      <w:pPr>
        <w:numPr>
          <w:ilvl w:val="0"/>
          <w:numId w:val="11"/>
        </w:numPr>
        <w:tabs>
          <w:tab w:val="left" w:pos="1080"/>
        </w:tabs>
        <w:ind w:hanging="360"/>
        <w:rPr>
          <w:rFonts w:ascii="Aptos" w:eastAsia="Times New Roman" w:hAnsi="Aptos" w:cs="Arial"/>
          <w:color w:val="0000FF"/>
          <w:u w:val="single"/>
        </w:rPr>
      </w:pPr>
      <w:hyperlink r:id="rId24" w:history="1">
        <w:r w:rsidRPr="002A65D3">
          <w:rPr>
            <w:rFonts w:ascii="Aptos" w:eastAsia="Times New Roman" w:hAnsi="Aptos" w:cs="Arial"/>
            <w:b/>
          </w:rPr>
          <w:t>Proprietary and Confidential Information</w:t>
        </w:r>
      </w:hyperlink>
      <w:r w:rsidRPr="002A65D3">
        <w:rPr>
          <w:rFonts w:ascii="Aptos" w:eastAsia="Times New Roman" w:hAnsi="Aptos" w:cs="Arial"/>
        </w:rPr>
        <w:t xml:space="preserve">: </w:t>
      </w:r>
      <w:bookmarkStart w:id="5" w:name="_Hlk155249431"/>
    </w:p>
    <w:p w14:paraId="769B3DFC" w14:textId="2170D27B" w:rsidR="0091029C" w:rsidRPr="002A65D3" w:rsidRDefault="00A65477" w:rsidP="00A65477">
      <w:pPr>
        <w:tabs>
          <w:tab w:val="left" w:pos="1080"/>
        </w:tabs>
        <w:ind w:left="1080"/>
        <w:rPr>
          <w:rFonts w:ascii="Aptos" w:eastAsia="Times New Roman" w:hAnsi="Aptos" w:cs="Arial"/>
          <w:color w:val="0000FF"/>
          <w:u w:val="single"/>
        </w:rPr>
      </w:pPr>
      <w:hyperlink r:id="rId25" w:history="1">
        <w:r w:rsidRPr="002A65D3">
          <w:rPr>
            <w:rFonts w:ascii="Aptos" w:eastAsia="Times New Roman" w:hAnsi="Aptos" w:cs="Arial"/>
            <w:color w:val="0000FF"/>
            <w:u w:val="single"/>
          </w:rPr>
          <w:t>Proprietary &amp; Confidential Information - General Services Agency - Alameda County (acgov.org)</w:t>
        </w:r>
      </w:hyperlink>
      <w:bookmarkEnd w:id="5"/>
      <w:r w:rsidR="0091029C" w:rsidRPr="002A65D3">
        <w:rPr>
          <w:rFonts w:ascii="Aptos" w:eastAsia="Times New Roman" w:hAnsi="Aptos" w:cs="Arial"/>
        </w:rPr>
        <w:t xml:space="preserve"> </w:t>
      </w:r>
    </w:p>
    <w:p w14:paraId="3CA5E149" w14:textId="77777777" w:rsidR="0091029C" w:rsidRPr="002A65D3" w:rsidRDefault="0091029C" w:rsidP="0091029C">
      <w:pPr>
        <w:numPr>
          <w:ilvl w:val="0"/>
          <w:numId w:val="12"/>
        </w:numPr>
        <w:tabs>
          <w:tab w:val="left" w:pos="1080"/>
        </w:tabs>
        <w:ind w:left="360" w:firstLine="0"/>
        <w:jc w:val="both"/>
        <w:rPr>
          <w:rFonts w:ascii="Aptos" w:eastAsia="Times New Roman" w:hAnsi="Aptos" w:cs="Arial"/>
        </w:rPr>
      </w:pPr>
      <w:r w:rsidRPr="002A65D3">
        <w:rPr>
          <w:rFonts w:ascii="Aptos" w:eastAsia="Times New Roman" w:hAnsi="Aptos" w:cs="Arial"/>
        </w:rPr>
        <w:t>The undersigned also acknowledges that Bidder will be in good standing in the State of California, with all the necessary licenses, permits, certifications, approvals, and authorizations necessary to perform all obligations in connection with this RFPQ and associated proposal documents.</w:t>
      </w:r>
    </w:p>
    <w:p w14:paraId="42C0875C" w14:textId="77777777" w:rsidR="0091029C" w:rsidRPr="002A65D3" w:rsidRDefault="0091029C" w:rsidP="0091029C">
      <w:pPr>
        <w:tabs>
          <w:tab w:val="left" w:pos="1080"/>
        </w:tabs>
        <w:ind w:left="360"/>
        <w:jc w:val="both"/>
        <w:rPr>
          <w:rFonts w:ascii="Aptos" w:eastAsia="Times New Roman" w:hAnsi="Aptos" w:cs="Arial"/>
        </w:rPr>
      </w:pPr>
    </w:p>
    <w:p w14:paraId="6F15A617" w14:textId="77777777" w:rsidR="0091029C" w:rsidRPr="002A65D3" w:rsidRDefault="0091029C" w:rsidP="0091029C">
      <w:pPr>
        <w:numPr>
          <w:ilvl w:val="0"/>
          <w:numId w:val="12"/>
        </w:numPr>
        <w:tabs>
          <w:tab w:val="left" w:pos="360"/>
          <w:tab w:val="left" w:pos="1080"/>
        </w:tabs>
        <w:ind w:left="360" w:firstLine="0"/>
        <w:jc w:val="both"/>
        <w:rPr>
          <w:rFonts w:ascii="Aptos" w:eastAsia="Times New Roman" w:hAnsi="Aptos" w:cs="Arial"/>
        </w:rPr>
      </w:pPr>
      <w:r w:rsidRPr="002A65D3">
        <w:rPr>
          <w:rFonts w:ascii="Aptos" w:eastAsia="Times New Roman" w:hAnsi="Aptos" w:cs="Arial"/>
        </w:rPr>
        <w:t xml:space="preserve">It is the responsibility of each Bidder to be familiar with all of the specifications, terms and conditions and, if applicable, the site condition.  By the submission of a proposal, the Bidder certifies that if awarded a contract </w:t>
      </w:r>
      <w:r w:rsidRPr="002A65D3">
        <w:rPr>
          <w:rFonts w:ascii="Aptos" w:eastAsia="Times New Roman" w:hAnsi="Aptos" w:cs="Arial"/>
        </w:rPr>
        <w:lastRenderedPageBreak/>
        <w:t>they will make no claim against the County based upon ignorance of conditions or misunderstanding of the specifications.</w:t>
      </w:r>
    </w:p>
    <w:p w14:paraId="2C91C01C" w14:textId="77777777" w:rsidR="0091029C" w:rsidRPr="002A65D3" w:rsidRDefault="0091029C" w:rsidP="0091029C">
      <w:pPr>
        <w:tabs>
          <w:tab w:val="left" w:pos="360"/>
          <w:tab w:val="left" w:pos="1080"/>
        </w:tabs>
        <w:jc w:val="both"/>
        <w:rPr>
          <w:rFonts w:ascii="Aptos" w:eastAsia="Times New Roman" w:hAnsi="Aptos" w:cs="Arial"/>
        </w:rPr>
      </w:pPr>
    </w:p>
    <w:p w14:paraId="6E83C078" w14:textId="77777777" w:rsidR="0091029C" w:rsidRPr="002A65D3" w:rsidRDefault="0091029C" w:rsidP="0091029C">
      <w:pPr>
        <w:numPr>
          <w:ilvl w:val="0"/>
          <w:numId w:val="12"/>
        </w:numPr>
        <w:tabs>
          <w:tab w:val="left" w:pos="360"/>
          <w:tab w:val="left" w:pos="1080"/>
        </w:tabs>
        <w:ind w:left="360" w:firstLine="0"/>
        <w:jc w:val="both"/>
        <w:rPr>
          <w:rFonts w:ascii="Aptos" w:hAnsi="Aptos" w:cs="Arial"/>
        </w:rPr>
      </w:pPr>
      <w:r w:rsidRPr="002A65D3">
        <w:rPr>
          <w:rFonts w:ascii="Aptos" w:eastAsia="Times New Roman" w:hAnsi="Aptos" w:cs="Arial"/>
        </w:rPr>
        <w:t>Patent indemnity:  Bidders who do business with the County shall hold the County of Alameda, its officers, agents and employees, harmless from liability of an nature or kind, including cost and expenses, for infringement or use of any patent, copyright or other proprietary right, secret process, patented or unpatented invention, article or appliance furnished or used in connection with the contract or purchase order.</w:t>
      </w:r>
    </w:p>
    <w:p w14:paraId="4F7BB4AD" w14:textId="77777777" w:rsidR="0091029C" w:rsidRPr="002A65D3" w:rsidRDefault="0091029C" w:rsidP="0091029C">
      <w:pPr>
        <w:tabs>
          <w:tab w:val="left" w:pos="360"/>
          <w:tab w:val="left" w:pos="1080"/>
        </w:tabs>
        <w:jc w:val="both"/>
        <w:rPr>
          <w:rFonts w:ascii="Aptos" w:hAnsi="Aptos" w:cs="Arial"/>
        </w:rPr>
      </w:pPr>
    </w:p>
    <w:p w14:paraId="57CF3F11" w14:textId="77777777" w:rsidR="0091029C" w:rsidRPr="002A65D3" w:rsidRDefault="0091029C" w:rsidP="001C2021">
      <w:pPr>
        <w:numPr>
          <w:ilvl w:val="0"/>
          <w:numId w:val="12"/>
        </w:numPr>
        <w:tabs>
          <w:tab w:val="left" w:pos="360"/>
          <w:tab w:val="left" w:pos="1080"/>
        </w:tabs>
        <w:ind w:left="360" w:firstLine="0"/>
        <w:jc w:val="both"/>
        <w:outlineLvl w:val="4"/>
        <w:rPr>
          <w:rFonts w:ascii="Aptos" w:eastAsia="Times New Roman" w:hAnsi="Aptos" w:cs="Arial"/>
        </w:rPr>
      </w:pPr>
      <w:r w:rsidRPr="002A65D3">
        <w:rPr>
          <w:rFonts w:ascii="Aptos" w:eastAsia="Times New Roman" w:hAnsi="Aptos" w:cs="Arial"/>
        </w:rPr>
        <w:t xml:space="preserve">Insurance certificates are not required at the time of submission.  However, by signing Exhibit A – Bidder Information and Acceptance, the Contractor agrees to meet the minimum insurance requirements stated in the RFPQ.  This documentation must be provided to the County, prior to </w:t>
      </w:r>
      <w:proofErr w:type="gramStart"/>
      <w:r w:rsidRPr="002A65D3">
        <w:rPr>
          <w:rFonts w:ascii="Aptos" w:eastAsia="Times New Roman" w:hAnsi="Aptos" w:cs="Arial"/>
        </w:rPr>
        <w:t>award</w:t>
      </w:r>
      <w:proofErr w:type="gramEnd"/>
      <w:r w:rsidRPr="002A65D3">
        <w:rPr>
          <w:rFonts w:ascii="Aptos" w:eastAsia="Times New Roman" w:hAnsi="Aptos" w:cs="Arial"/>
        </w:rPr>
        <w:t>, and shall include an insurance certificate and additional insured certificate, naming the County of Alameda, which meets the minimum insurance requirements, as stated in the RFPQ.</w:t>
      </w:r>
    </w:p>
    <w:p w14:paraId="44B3506F" w14:textId="77777777" w:rsidR="0091029C" w:rsidRPr="002A65D3" w:rsidRDefault="0091029C" w:rsidP="0091029C">
      <w:pPr>
        <w:tabs>
          <w:tab w:val="left" w:pos="360"/>
          <w:tab w:val="left" w:pos="1080"/>
        </w:tabs>
        <w:jc w:val="both"/>
        <w:outlineLvl w:val="4"/>
        <w:rPr>
          <w:rFonts w:ascii="Aptos" w:eastAsia="Times New Roman" w:hAnsi="Aptos" w:cs="Arial"/>
        </w:rPr>
      </w:pPr>
    </w:p>
    <w:p w14:paraId="2E218353" w14:textId="77777777" w:rsidR="0091029C" w:rsidRPr="002A65D3" w:rsidRDefault="0091029C" w:rsidP="0091029C">
      <w:pPr>
        <w:numPr>
          <w:ilvl w:val="0"/>
          <w:numId w:val="12"/>
        </w:numPr>
        <w:tabs>
          <w:tab w:val="left" w:pos="360"/>
          <w:tab w:val="left" w:pos="1080"/>
        </w:tabs>
        <w:ind w:left="360" w:firstLine="0"/>
        <w:rPr>
          <w:rFonts w:ascii="Aptos" w:eastAsia="Times New Roman" w:hAnsi="Aptos" w:cs="Arial"/>
        </w:rPr>
      </w:pPr>
      <w:r w:rsidRPr="002A65D3">
        <w:rPr>
          <w:rFonts w:ascii="Aptos" w:eastAsia="Times New Roman" w:hAnsi="Aptos" w:cs="Arial"/>
        </w:rPr>
        <w:t xml:space="preserve">The undersigned also acknowledges </w:t>
      </w:r>
      <w:r w:rsidRPr="002A65D3">
        <w:rPr>
          <w:rFonts w:ascii="Aptos" w:eastAsia="Times New Roman" w:hAnsi="Aptos" w:cs="Arial"/>
          <w:b/>
          <w:i/>
          <w:u w:val="single"/>
        </w:rPr>
        <w:t>ONE</w:t>
      </w:r>
      <w:r w:rsidRPr="002A65D3">
        <w:rPr>
          <w:rFonts w:ascii="Aptos" w:eastAsia="Times New Roman" w:hAnsi="Aptos" w:cs="Arial"/>
        </w:rPr>
        <w:t xml:space="preserve"> of the following. Please check only one box.</w:t>
      </w:r>
    </w:p>
    <w:p w14:paraId="56B7C830" w14:textId="77777777" w:rsidR="0091029C" w:rsidRPr="002A65D3" w:rsidRDefault="0091029C" w:rsidP="0091029C">
      <w:pPr>
        <w:tabs>
          <w:tab w:val="left" w:pos="360"/>
          <w:tab w:val="left" w:pos="1080"/>
        </w:tabs>
        <w:rPr>
          <w:rFonts w:ascii="Aptos" w:eastAsia="Times New Roman" w:hAnsi="Aptos" w:cs="Arial"/>
        </w:rPr>
      </w:pPr>
    </w:p>
    <w:p w14:paraId="6387CCC0" w14:textId="77777777" w:rsidR="0091029C" w:rsidRPr="002A65D3" w:rsidRDefault="0091029C" w:rsidP="0091029C">
      <w:pPr>
        <w:tabs>
          <w:tab w:val="left" w:pos="900"/>
          <w:tab w:val="left" w:pos="1170"/>
          <w:tab w:val="left" w:pos="1440"/>
          <w:tab w:val="right" w:pos="9720"/>
        </w:tabs>
        <w:ind w:left="900"/>
        <w:rPr>
          <w:rFonts w:ascii="Aptos" w:eastAsia="Times New Roman" w:hAnsi="Aptos" w:cs="Arial"/>
        </w:rPr>
      </w:pPr>
      <w:r w:rsidRPr="002A65D3">
        <w:rPr>
          <w:rFonts w:ascii="Aptos" w:eastAsia="Times New Roman" w:hAnsi="Aptos" w:cs="Arial"/>
        </w:rPr>
        <w:fldChar w:fldCharType="begin">
          <w:ffData>
            <w:name w:val="Check5"/>
            <w:enabled/>
            <w:calcOnExit w:val="0"/>
            <w:checkBox>
              <w:sizeAuto/>
              <w:default w:val="0"/>
            </w:checkBox>
          </w:ffData>
        </w:fldChar>
      </w:r>
      <w:bookmarkStart w:id="6" w:name="Check5"/>
      <w:r w:rsidRPr="002A65D3">
        <w:rPr>
          <w:rFonts w:ascii="Aptos" w:eastAsia="Times New Roman" w:hAnsi="Aptos" w:cs="Arial"/>
        </w:rPr>
        <w:instrText xml:space="preserve"> FORMCHECKBOX </w:instrText>
      </w:r>
      <w:r w:rsidRPr="002A65D3">
        <w:rPr>
          <w:rFonts w:ascii="Aptos" w:eastAsia="Times New Roman" w:hAnsi="Aptos" w:cs="Arial"/>
        </w:rPr>
      </w:r>
      <w:r w:rsidRPr="002A65D3">
        <w:rPr>
          <w:rFonts w:ascii="Aptos" w:eastAsia="Times New Roman" w:hAnsi="Aptos" w:cs="Arial"/>
        </w:rPr>
        <w:fldChar w:fldCharType="separate"/>
      </w:r>
      <w:r w:rsidRPr="002A65D3">
        <w:rPr>
          <w:rFonts w:ascii="Aptos" w:eastAsia="Times New Roman" w:hAnsi="Aptos" w:cs="Arial"/>
        </w:rPr>
        <w:fldChar w:fldCharType="end"/>
      </w:r>
      <w:bookmarkEnd w:id="6"/>
      <w:r w:rsidRPr="002A65D3">
        <w:rPr>
          <w:rFonts w:ascii="Aptos" w:eastAsia="Times New Roman" w:hAnsi="Aptos" w:cs="Arial"/>
        </w:rPr>
        <w:tab/>
        <w:t xml:space="preserve">   Bidder is not local to Alameda County and is ineligible for any bid </w:t>
      </w:r>
      <w:proofErr w:type="gramStart"/>
      <w:r w:rsidRPr="002A65D3">
        <w:rPr>
          <w:rFonts w:ascii="Aptos" w:eastAsia="Times New Roman" w:hAnsi="Aptos" w:cs="Arial"/>
        </w:rPr>
        <w:t>preference;</w:t>
      </w:r>
      <w:proofErr w:type="gramEnd"/>
      <w:r w:rsidRPr="002A65D3">
        <w:rPr>
          <w:rFonts w:ascii="Aptos" w:eastAsia="Times New Roman" w:hAnsi="Aptos" w:cs="Arial"/>
        </w:rPr>
        <w:t xml:space="preserve"> </w:t>
      </w:r>
      <w:r w:rsidRPr="002A65D3">
        <w:rPr>
          <w:rFonts w:ascii="Aptos" w:eastAsia="Times New Roman" w:hAnsi="Aptos" w:cs="Arial"/>
          <w:b/>
          <w:caps/>
        </w:rPr>
        <w:t>or</w:t>
      </w:r>
    </w:p>
    <w:p w14:paraId="6BC6D07E" w14:textId="77777777" w:rsidR="0091029C" w:rsidRPr="002A65D3" w:rsidRDefault="0091029C" w:rsidP="0091029C">
      <w:pPr>
        <w:tabs>
          <w:tab w:val="left" w:pos="900"/>
          <w:tab w:val="left" w:pos="1170"/>
          <w:tab w:val="left" w:pos="1440"/>
          <w:tab w:val="right" w:pos="9720"/>
        </w:tabs>
        <w:ind w:left="900"/>
        <w:rPr>
          <w:rFonts w:ascii="Aptos" w:eastAsia="Times New Roman" w:hAnsi="Aptos" w:cs="Arial"/>
        </w:rPr>
      </w:pPr>
      <w:r w:rsidRPr="002A65D3">
        <w:rPr>
          <w:rFonts w:ascii="Aptos" w:eastAsia="Times New Roman" w:hAnsi="Aptos" w:cs="Arial"/>
        </w:rPr>
        <w:fldChar w:fldCharType="begin">
          <w:ffData>
            <w:name w:val="Check3"/>
            <w:enabled/>
            <w:calcOnExit w:val="0"/>
            <w:checkBox>
              <w:sizeAuto/>
              <w:default w:val="0"/>
            </w:checkBox>
          </w:ffData>
        </w:fldChar>
      </w:r>
      <w:bookmarkStart w:id="7" w:name="Check3"/>
      <w:r w:rsidRPr="002A65D3">
        <w:rPr>
          <w:rFonts w:ascii="Aptos" w:eastAsia="Times New Roman" w:hAnsi="Aptos" w:cs="Arial"/>
        </w:rPr>
        <w:instrText xml:space="preserve"> FORMCHECKBOX </w:instrText>
      </w:r>
      <w:r w:rsidRPr="002A65D3">
        <w:rPr>
          <w:rFonts w:ascii="Aptos" w:eastAsia="Times New Roman" w:hAnsi="Aptos" w:cs="Arial"/>
        </w:rPr>
      </w:r>
      <w:r w:rsidRPr="002A65D3">
        <w:rPr>
          <w:rFonts w:ascii="Aptos" w:eastAsia="Times New Roman" w:hAnsi="Aptos" w:cs="Arial"/>
        </w:rPr>
        <w:fldChar w:fldCharType="separate"/>
      </w:r>
      <w:r w:rsidRPr="002A65D3">
        <w:rPr>
          <w:rFonts w:ascii="Aptos" w:eastAsia="Times New Roman" w:hAnsi="Aptos" w:cs="Arial"/>
        </w:rPr>
        <w:fldChar w:fldCharType="end"/>
      </w:r>
      <w:bookmarkEnd w:id="7"/>
      <w:r w:rsidRPr="002A65D3">
        <w:rPr>
          <w:rFonts w:ascii="Aptos" w:eastAsia="Times New Roman" w:hAnsi="Aptos" w:cs="Arial"/>
        </w:rPr>
        <w:t xml:space="preserve">   Bidder is a certified SLEB and is requesting 10% bid preference; (Bidder must check the first box and provide its SLEB Certification Number in the SLEB PARTNERING INFORMATION SHEET); </w:t>
      </w:r>
      <w:r w:rsidRPr="002A65D3">
        <w:rPr>
          <w:rFonts w:ascii="Aptos" w:eastAsia="Times New Roman" w:hAnsi="Aptos" w:cs="Arial"/>
          <w:b/>
          <w:caps/>
        </w:rPr>
        <w:t>or</w:t>
      </w:r>
    </w:p>
    <w:p w14:paraId="45395D72" w14:textId="77777777" w:rsidR="0091029C" w:rsidRPr="002A65D3" w:rsidRDefault="0091029C" w:rsidP="0091029C">
      <w:pPr>
        <w:tabs>
          <w:tab w:val="left" w:pos="900"/>
          <w:tab w:val="left" w:pos="1170"/>
          <w:tab w:val="left" w:pos="1440"/>
          <w:tab w:val="right" w:pos="9720"/>
        </w:tabs>
        <w:ind w:left="900"/>
        <w:rPr>
          <w:rFonts w:ascii="Aptos" w:eastAsia="Times New Roman" w:hAnsi="Aptos" w:cs="Arial"/>
        </w:rPr>
      </w:pPr>
      <w:r w:rsidRPr="002A65D3">
        <w:rPr>
          <w:rFonts w:ascii="Aptos" w:eastAsia="Times New Roman" w:hAnsi="Aptos" w:cs="Arial"/>
        </w:rPr>
        <w:fldChar w:fldCharType="begin">
          <w:ffData>
            <w:name w:val="Check4"/>
            <w:enabled/>
            <w:calcOnExit w:val="0"/>
            <w:checkBox>
              <w:sizeAuto/>
              <w:default w:val="0"/>
            </w:checkBox>
          </w:ffData>
        </w:fldChar>
      </w:r>
      <w:bookmarkStart w:id="8" w:name="Check4"/>
      <w:r w:rsidRPr="002A65D3">
        <w:rPr>
          <w:rFonts w:ascii="Aptos" w:eastAsia="Times New Roman" w:hAnsi="Aptos" w:cs="Arial"/>
        </w:rPr>
        <w:instrText xml:space="preserve"> FORMCHECKBOX </w:instrText>
      </w:r>
      <w:r w:rsidRPr="002A65D3">
        <w:rPr>
          <w:rFonts w:ascii="Aptos" w:eastAsia="Times New Roman" w:hAnsi="Aptos" w:cs="Arial"/>
        </w:rPr>
      </w:r>
      <w:r w:rsidRPr="002A65D3">
        <w:rPr>
          <w:rFonts w:ascii="Aptos" w:eastAsia="Times New Roman" w:hAnsi="Aptos" w:cs="Arial"/>
        </w:rPr>
        <w:fldChar w:fldCharType="separate"/>
      </w:r>
      <w:r w:rsidRPr="002A65D3">
        <w:rPr>
          <w:rFonts w:ascii="Aptos" w:eastAsia="Times New Roman" w:hAnsi="Aptos" w:cs="Arial"/>
        </w:rPr>
        <w:fldChar w:fldCharType="end"/>
      </w:r>
      <w:bookmarkEnd w:id="8"/>
      <w:r w:rsidRPr="002A65D3">
        <w:rPr>
          <w:rFonts w:ascii="Aptos" w:eastAsia="Times New Roman" w:hAnsi="Aptos" w:cs="Arial"/>
        </w:rPr>
        <w:t xml:space="preserve"> </w:t>
      </w:r>
      <w:r w:rsidRPr="002A65D3">
        <w:rPr>
          <w:rFonts w:ascii="Aptos" w:eastAsia="Times New Roman" w:hAnsi="Aptos" w:cs="Arial"/>
        </w:rPr>
        <w:tab/>
        <w:t xml:space="preserve">Bidder is LOCAL to Alameda County and is requesting 5% bid preference, </w:t>
      </w:r>
      <w:r w:rsidRPr="002A65D3">
        <w:rPr>
          <w:rFonts w:ascii="Aptos" w:eastAsia="Times New Roman" w:hAnsi="Aptos" w:cs="Arial"/>
          <w:u w:val="single"/>
        </w:rPr>
        <w:t>and has attached the following documentation to this Exhibit</w:t>
      </w:r>
      <w:r w:rsidRPr="002A65D3">
        <w:rPr>
          <w:rFonts w:ascii="Aptos" w:eastAsia="Times New Roman" w:hAnsi="Aptos" w:cs="Arial"/>
        </w:rPr>
        <w:t>:</w:t>
      </w:r>
    </w:p>
    <w:p w14:paraId="44C2B901" w14:textId="77777777" w:rsidR="0091029C" w:rsidRPr="002A65D3" w:rsidRDefault="0091029C" w:rsidP="0091029C">
      <w:pPr>
        <w:numPr>
          <w:ilvl w:val="0"/>
          <w:numId w:val="8"/>
        </w:numPr>
        <w:tabs>
          <w:tab w:val="left" w:pos="-1080"/>
          <w:tab w:val="left" w:pos="-720"/>
          <w:tab w:val="left" w:pos="1260"/>
          <w:tab w:val="left" w:pos="1440"/>
        </w:tabs>
        <w:ind w:left="1260" w:firstLine="0"/>
        <w:rPr>
          <w:rFonts w:ascii="Aptos" w:eastAsia="Times New Roman" w:hAnsi="Aptos" w:cs="Arial"/>
        </w:rPr>
      </w:pPr>
      <w:r w:rsidRPr="002A65D3">
        <w:rPr>
          <w:rFonts w:ascii="Aptos" w:eastAsia="Times New Roman" w:hAnsi="Aptos" w:cs="Arial"/>
          <w:color w:val="000000"/>
        </w:rPr>
        <w:t>Copy of a verifiable business license, issued by the County of Alameda or a City within the County; and</w:t>
      </w:r>
    </w:p>
    <w:p w14:paraId="7D4025FD" w14:textId="77777777" w:rsidR="0091029C" w:rsidRPr="002A65D3" w:rsidRDefault="0091029C" w:rsidP="0091029C">
      <w:pPr>
        <w:numPr>
          <w:ilvl w:val="0"/>
          <w:numId w:val="8"/>
        </w:numPr>
        <w:tabs>
          <w:tab w:val="left" w:pos="-1080"/>
          <w:tab w:val="left" w:pos="-720"/>
          <w:tab w:val="left" w:pos="1260"/>
          <w:tab w:val="left" w:pos="1440"/>
        </w:tabs>
        <w:ind w:left="1260" w:firstLine="0"/>
        <w:rPr>
          <w:rFonts w:ascii="Aptos" w:eastAsia="Times New Roman" w:hAnsi="Aptos" w:cs="Arial"/>
          <w:color w:val="000000"/>
        </w:rPr>
      </w:pPr>
      <w:r w:rsidRPr="002A65D3">
        <w:rPr>
          <w:rFonts w:ascii="Aptos" w:eastAsia="Times New Roman" w:hAnsi="Aptos" w:cs="Arial"/>
          <w:color w:val="000000"/>
        </w:rPr>
        <w:t>Proof of six (6) months business residency, identifying the name of the bidder and the local address.  Utility bills, deed of trusts or lease agreements, etc., are acceptable verification documents to prove residency.</w:t>
      </w:r>
    </w:p>
    <w:p w14:paraId="20FE57D1" w14:textId="77777777" w:rsidR="0091029C" w:rsidRPr="002A65D3" w:rsidRDefault="0091029C">
      <w:pPr>
        <w:spacing w:after="200" w:line="276" w:lineRule="auto"/>
        <w:rPr>
          <w:rFonts w:ascii="Aptos" w:eastAsia="Times New Roman" w:hAnsi="Aptos" w:cs="Arial"/>
          <w:color w:val="000000"/>
        </w:rPr>
      </w:pPr>
      <w:r w:rsidRPr="002A65D3">
        <w:rPr>
          <w:rFonts w:ascii="Aptos" w:eastAsia="Times New Roman" w:hAnsi="Aptos" w:cs="Arial"/>
          <w:color w:val="000000"/>
        </w:rPr>
        <w:br w:type="page"/>
      </w:r>
    </w:p>
    <w:p w14:paraId="587BBEF9" w14:textId="77777777" w:rsidR="0091029C" w:rsidRPr="002A65D3" w:rsidRDefault="0091029C" w:rsidP="0091029C">
      <w:pPr>
        <w:tabs>
          <w:tab w:val="left" w:pos="-1080"/>
          <w:tab w:val="left" w:pos="-720"/>
          <w:tab w:val="left" w:pos="1260"/>
          <w:tab w:val="left" w:pos="1440"/>
        </w:tabs>
        <w:ind w:left="1260"/>
        <w:rPr>
          <w:rFonts w:ascii="Aptos" w:eastAsia="Times New Roman" w:hAnsi="Aptos" w:cs="Arial"/>
          <w:color w:val="000000"/>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88"/>
        <w:gridCol w:w="702"/>
        <w:gridCol w:w="721"/>
        <w:gridCol w:w="525"/>
        <w:gridCol w:w="750"/>
        <w:gridCol w:w="343"/>
        <w:gridCol w:w="498"/>
        <w:gridCol w:w="835"/>
        <w:gridCol w:w="758"/>
        <w:gridCol w:w="297"/>
        <w:gridCol w:w="900"/>
        <w:gridCol w:w="503"/>
        <w:gridCol w:w="87"/>
        <w:gridCol w:w="26"/>
        <w:gridCol w:w="485"/>
        <w:gridCol w:w="214"/>
        <w:gridCol w:w="1950"/>
      </w:tblGrid>
      <w:tr w:rsidR="009F42C2" w:rsidRPr="002A65D3" w14:paraId="3C827780" w14:textId="77777777" w:rsidTr="009F42C2">
        <w:trPr>
          <w:trHeight w:val="561"/>
        </w:trPr>
        <w:tc>
          <w:tcPr>
            <w:tcW w:w="5000" w:type="pct"/>
            <w:gridSpan w:val="18"/>
            <w:tcBorders>
              <w:bottom w:val="single" w:sz="4" w:space="0" w:color="auto"/>
            </w:tcBorders>
            <w:shd w:val="clear" w:color="auto" w:fill="BFBFBF"/>
          </w:tcPr>
          <w:p w14:paraId="494D7B5D" w14:textId="77777777" w:rsidR="009F42C2" w:rsidRPr="002A65D3" w:rsidRDefault="009F42C2" w:rsidP="009F42C2">
            <w:pPr>
              <w:tabs>
                <w:tab w:val="right" w:pos="10620"/>
              </w:tabs>
              <w:spacing w:after="200" w:line="276" w:lineRule="auto"/>
              <w:jc w:val="center"/>
              <w:rPr>
                <w:rFonts w:ascii="Aptos" w:eastAsia="Times New Roman" w:hAnsi="Aptos" w:cs="Arial"/>
                <w:b/>
                <w:sz w:val="20"/>
              </w:rPr>
            </w:pPr>
            <w:r w:rsidRPr="002A65D3">
              <w:rPr>
                <w:rFonts w:ascii="Aptos" w:eastAsia="Calibri" w:hAnsi="Aptos" w:cs="Arial"/>
                <w:b/>
                <w:bCs/>
                <w:i/>
                <w:iCs/>
                <w:sz w:val="20"/>
              </w:rPr>
              <w:t>EXHIBIT A: BIDDER INFORMATION AND ACCEPTANCE</w:t>
            </w:r>
          </w:p>
        </w:tc>
      </w:tr>
      <w:tr w:rsidR="009F42C2" w:rsidRPr="002A65D3" w14:paraId="2D5DE3D6" w14:textId="77777777" w:rsidTr="009F42C2">
        <w:trPr>
          <w:trHeight w:val="481"/>
        </w:trPr>
        <w:tc>
          <w:tcPr>
            <w:tcW w:w="1261" w:type="pct"/>
            <w:gridSpan w:val="4"/>
            <w:tcBorders>
              <w:right w:val="nil"/>
            </w:tcBorders>
            <w:shd w:val="clear" w:color="auto" w:fill="F2F2F2"/>
          </w:tcPr>
          <w:p w14:paraId="742F45BC"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Official Name of Bidder</w:t>
            </w:r>
          </w:p>
        </w:tc>
        <w:tc>
          <w:tcPr>
            <w:tcW w:w="3739" w:type="pct"/>
            <w:gridSpan w:val="14"/>
            <w:tcBorders>
              <w:left w:val="nil"/>
            </w:tcBorders>
            <w:shd w:val="clear" w:color="auto" w:fill="auto"/>
          </w:tcPr>
          <w:p w14:paraId="54932E23" w14:textId="77777777" w:rsidR="009F42C2" w:rsidRPr="002A65D3" w:rsidRDefault="009F42C2" w:rsidP="009F42C2">
            <w:pPr>
              <w:tabs>
                <w:tab w:val="right" w:pos="10620"/>
              </w:tabs>
              <w:spacing w:after="200" w:line="276" w:lineRule="auto"/>
              <w:rPr>
                <w:rFonts w:ascii="Aptos" w:eastAsia="Times New Roman" w:hAnsi="Aptos" w:cs="Arial"/>
                <w:sz w:val="20"/>
              </w:rPr>
            </w:pPr>
          </w:p>
        </w:tc>
      </w:tr>
      <w:tr w:rsidR="009F42C2" w:rsidRPr="002A65D3" w14:paraId="12142DF6" w14:textId="77777777" w:rsidTr="009F42C2">
        <w:trPr>
          <w:trHeight w:val="569"/>
        </w:trPr>
        <w:tc>
          <w:tcPr>
            <w:tcW w:w="1261" w:type="pct"/>
            <w:gridSpan w:val="4"/>
            <w:tcBorders>
              <w:right w:val="nil"/>
            </w:tcBorders>
            <w:shd w:val="clear" w:color="auto" w:fill="F2F2F2"/>
          </w:tcPr>
          <w:p w14:paraId="05FA4A88"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Street Address Line 1</w:t>
            </w:r>
          </w:p>
        </w:tc>
        <w:tc>
          <w:tcPr>
            <w:tcW w:w="3739" w:type="pct"/>
            <w:gridSpan w:val="14"/>
            <w:tcBorders>
              <w:left w:val="nil"/>
            </w:tcBorders>
            <w:shd w:val="clear" w:color="auto" w:fill="auto"/>
          </w:tcPr>
          <w:p w14:paraId="6E0A0950" w14:textId="77777777" w:rsidR="009F42C2" w:rsidRPr="002A65D3" w:rsidRDefault="009F42C2" w:rsidP="009F42C2">
            <w:pPr>
              <w:tabs>
                <w:tab w:val="right" w:pos="10620"/>
              </w:tabs>
              <w:spacing w:after="200" w:line="276" w:lineRule="auto"/>
              <w:rPr>
                <w:rFonts w:ascii="Aptos" w:eastAsia="Times New Roman" w:hAnsi="Aptos" w:cs="Arial"/>
                <w:sz w:val="20"/>
              </w:rPr>
            </w:pPr>
          </w:p>
        </w:tc>
      </w:tr>
      <w:tr w:rsidR="009F42C2" w:rsidRPr="002A65D3" w14:paraId="549ABFFA" w14:textId="77777777" w:rsidTr="009F42C2">
        <w:trPr>
          <w:trHeight w:val="536"/>
        </w:trPr>
        <w:tc>
          <w:tcPr>
            <w:tcW w:w="1261" w:type="pct"/>
            <w:gridSpan w:val="4"/>
            <w:tcBorders>
              <w:right w:val="nil"/>
            </w:tcBorders>
            <w:shd w:val="clear" w:color="auto" w:fill="F2F2F2"/>
          </w:tcPr>
          <w:p w14:paraId="2B33FF6D"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Street Address Line 2</w:t>
            </w:r>
          </w:p>
        </w:tc>
        <w:tc>
          <w:tcPr>
            <w:tcW w:w="3739" w:type="pct"/>
            <w:gridSpan w:val="14"/>
            <w:tcBorders>
              <w:left w:val="nil"/>
            </w:tcBorders>
            <w:shd w:val="clear" w:color="auto" w:fill="auto"/>
          </w:tcPr>
          <w:p w14:paraId="04DAAFE6" w14:textId="77777777" w:rsidR="009F42C2" w:rsidRPr="002A65D3" w:rsidRDefault="009F42C2" w:rsidP="009F42C2">
            <w:pPr>
              <w:tabs>
                <w:tab w:val="right" w:pos="10620"/>
              </w:tabs>
              <w:spacing w:after="200" w:line="276" w:lineRule="auto"/>
              <w:rPr>
                <w:rFonts w:ascii="Aptos" w:eastAsia="Times New Roman" w:hAnsi="Aptos" w:cs="Arial"/>
                <w:sz w:val="20"/>
              </w:rPr>
            </w:pPr>
          </w:p>
        </w:tc>
      </w:tr>
      <w:tr w:rsidR="009F42C2" w:rsidRPr="002A65D3" w14:paraId="76DDCC0F" w14:textId="77777777" w:rsidTr="009F42C2">
        <w:trPr>
          <w:trHeight w:val="503"/>
        </w:trPr>
        <w:tc>
          <w:tcPr>
            <w:tcW w:w="341" w:type="pct"/>
            <w:tcBorders>
              <w:bottom w:val="single" w:sz="4" w:space="0" w:color="auto"/>
              <w:right w:val="nil"/>
            </w:tcBorders>
            <w:shd w:val="clear" w:color="auto" w:fill="F2F2F2"/>
          </w:tcPr>
          <w:p w14:paraId="4FC3C737"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City</w:t>
            </w:r>
          </w:p>
        </w:tc>
        <w:tc>
          <w:tcPr>
            <w:tcW w:w="1888" w:type="pct"/>
            <w:gridSpan w:val="7"/>
            <w:tcBorders>
              <w:left w:val="nil"/>
              <w:bottom w:val="single" w:sz="4" w:space="0" w:color="auto"/>
            </w:tcBorders>
            <w:shd w:val="clear" w:color="auto" w:fill="auto"/>
          </w:tcPr>
          <w:p w14:paraId="24BE6A50" w14:textId="77777777" w:rsidR="009F42C2" w:rsidRPr="002A65D3" w:rsidRDefault="009F42C2" w:rsidP="009F42C2">
            <w:pPr>
              <w:tabs>
                <w:tab w:val="right" w:pos="10620"/>
              </w:tabs>
              <w:spacing w:after="200" w:line="276" w:lineRule="auto"/>
              <w:rPr>
                <w:rFonts w:ascii="Aptos" w:eastAsia="Times New Roman" w:hAnsi="Aptos" w:cs="Arial"/>
                <w:sz w:val="20"/>
              </w:rPr>
            </w:pPr>
          </w:p>
        </w:tc>
        <w:tc>
          <w:tcPr>
            <w:tcW w:w="382" w:type="pct"/>
            <w:tcBorders>
              <w:bottom w:val="single" w:sz="4" w:space="0" w:color="auto"/>
              <w:right w:val="nil"/>
            </w:tcBorders>
            <w:shd w:val="clear" w:color="auto" w:fill="F2F2F2"/>
          </w:tcPr>
          <w:p w14:paraId="38015707"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State</w:t>
            </w:r>
          </w:p>
        </w:tc>
        <w:tc>
          <w:tcPr>
            <w:tcW w:w="1125" w:type="pct"/>
            <w:gridSpan w:val="4"/>
            <w:tcBorders>
              <w:left w:val="nil"/>
              <w:bottom w:val="single" w:sz="4" w:space="0" w:color="auto"/>
            </w:tcBorders>
            <w:shd w:val="clear" w:color="auto" w:fill="auto"/>
          </w:tcPr>
          <w:p w14:paraId="26748AD3" w14:textId="77777777" w:rsidR="009F42C2" w:rsidRPr="002A65D3" w:rsidRDefault="009F42C2" w:rsidP="009F42C2">
            <w:pPr>
              <w:tabs>
                <w:tab w:val="right" w:pos="10620"/>
              </w:tabs>
              <w:spacing w:after="200" w:line="276" w:lineRule="auto"/>
              <w:rPr>
                <w:rFonts w:ascii="Aptos" w:eastAsia="Times New Roman" w:hAnsi="Aptos" w:cs="Arial"/>
                <w:sz w:val="20"/>
              </w:rPr>
            </w:pPr>
          </w:p>
        </w:tc>
        <w:tc>
          <w:tcPr>
            <w:tcW w:w="274" w:type="pct"/>
            <w:gridSpan w:val="3"/>
            <w:tcBorders>
              <w:bottom w:val="single" w:sz="4" w:space="0" w:color="auto"/>
              <w:right w:val="nil"/>
            </w:tcBorders>
            <w:shd w:val="clear" w:color="auto" w:fill="F2F2F2"/>
          </w:tcPr>
          <w:p w14:paraId="5FFE8DFA"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Zip</w:t>
            </w:r>
          </w:p>
        </w:tc>
        <w:tc>
          <w:tcPr>
            <w:tcW w:w="989" w:type="pct"/>
            <w:gridSpan w:val="2"/>
            <w:tcBorders>
              <w:left w:val="nil"/>
              <w:bottom w:val="single" w:sz="4" w:space="0" w:color="auto"/>
            </w:tcBorders>
            <w:shd w:val="clear" w:color="auto" w:fill="auto"/>
          </w:tcPr>
          <w:p w14:paraId="43999B0B" w14:textId="77777777" w:rsidR="009F42C2" w:rsidRPr="002A65D3" w:rsidRDefault="009F42C2" w:rsidP="009F42C2">
            <w:pPr>
              <w:tabs>
                <w:tab w:val="right" w:pos="10620"/>
              </w:tabs>
              <w:spacing w:after="200" w:line="276" w:lineRule="auto"/>
              <w:rPr>
                <w:rFonts w:ascii="Aptos" w:eastAsia="Times New Roman" w:hAnsi="Aptos" w:cs="Arial"/>
                <w:sz w:val="20"/>
              </w:rPr>
            </w:pPr>
          </w:p>
        </w:tc>
      </w:tr>
      <w:tr w:rsidR="009F42C2" w:rsidRPr="002A65D3" w14:paraId="7A76BE25" w14:textId="77777777" w:rsidTr="009F42C2">
        <w:trPr>
          <w:trHeight w:val="591"/>
        </w:trPr>
        <w:tc>
          <w:tcPr>
            <w:tcW w:w="610" w:type="pct"/>
            <w:gridSpan w:val="2"/>
            <w:tcBorders>
              <w:right w:val="nil"/>
            </w:tcBorders>
            <w:shd w:val="clear" w:color="auto" w:fill="F2F2F2"/>
          </w:tcPr>
          <w:p w14:paraId="35EA5E33"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Webpage</w:t>
            </w:r>
          </w:p>
        </w:tc>
        <w:tc>
          <w:tcPr>
            <w:tcW w:w="4390" w:type="pct"/>
            <w:gridSpan w:val="16"/>
            <w:tcBorders>
              <w:left w:val="nil"/>
            </w:tcBorders>
            <w:shd w:val="clear" w:color="auto" w:fill="auto"/>
          </w:tcPr>
          <w:p w14:paraId="7B2CA304" w14:textId="77777777" w:rsidR="009F42C2" w:rsidRPr="002A65D3" w:rsidRDefault="009F42C2" w:rsidP="009F42C2">
            <w:pPr>
              <w:tabs>
                <w:tab w:val="right" w:pos="10620"/>
              </w:tabs>
              <w:spacing w:after="200" w:line="276" w:lineRule="auto"/>
              <w:rPr>
                <w:rFonts w:ascii="Aptos" w:eastAsia="Times New Roman" w:hAnsi="Aptos" w:cs="Arial"/>
                <w:sz w:val="20"/>
              </w:rPr>
            </w:pPr>
          </w:p>
        </w:tc>
      </w:tr>
      <w:tr w:rsidR="009F42C2" w:rsidRPr="002A65D3" w14:paraId="1B5EDD9B" w14:textId="77777777" w:rsidTr="009F42C2">
        <w:trPr>
          <w:trHeight w:val="561"/>
        </w:trPr>
        <w:tc>
          <w:tcPr>
            <w:tcW w:w="1261" w:type="pct"/>
            <w:gridSpan w:val="4"/>
            <w:vMerge w:val="restart"/>
            <w:tcBorders>
              <w:right w:val="nil"/>
            </w:tcBorders>
            <w:shd w:val="clear" w:color="auto" w:fill="F2F2F2"/>
          </w:tcPr>
          <w:p w14:paraId="38698EA6"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Type of Entity/Organizational Structure</w:t>
            </w:r>
          </w:p>
        </w:tc>
        <w:tc>
          <w:tcPr>
            <w:tcW w:w="1833" w:type="pct"/>
            <w:gridSpan w:val="7"/>
            <w:tcBorders>
              <w:left w:val="nil"/>
            </w:tcBorders>
            <w:shd w:val="clear" w:color="auto" w:fill="auto"/>
          </w:tcPr>
          <w:p w14:paraId="44923DDC"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fldChar w:fldCharType="begin">
                <w:ffData>
                  <w:name w:val="Check6"/>
                  <w:enabled/>
                  <w:calcOnExit w:val="0"/>
                  <w:checkBox>
                    <w:sizeAuto/>
                    <w:default w:val="0"/>
                  </w:checkBox>
                </w:ffData>
              </w:fldChar>
            </w:r>
            <w:r w:rsidRPr="002A65D3">
              <w:rPr>
                <w:rFonts w:ascii="Aptos" w:eastAsia="Times New Roman" w:hAnsi="Aptos" w:cs="Arial"/>
                <w:sz w:val="20"/>
              </w:rPr>
              <w:instrText xml:space="preserve"> FORMCHECKBOX </w:instrText>
            </w:r>
            <w:r w:rsidRPr="002A65D3">
              <w:rPr>
                <w:rFonts w:ascii="Aptos" w:eastAsia="Times New Roman" w:hAnsi="Aptos" w:cs="Arial"/>
                <w:sz w:val="20"/>
              </w:rPr>
            </w:r>
            <w:r w:rsidRPr="002A65D3">
              <w:rPr>
                <w:rFonts w:ascii="Aptos" w:eastAsia="Times New Roman" w:hAnsi="Aptos" w:cs="Arial"/>
                <w:sz w:val="20"/>
              </w:rPr>
              <w:fldChar w:fldCharType="separate"/>
            </w:r>
            <w:r w:rsidRPr="002A65D3">
              <w:rPr>
                <w:rFonts w:ascii="Aptos" w:eastAsia="Times New Roman" w:hAnsi="Aptos" w:cs="Arial"/>
                <w:sz w:val="20"/>
              </w:rPr>
              <w:fldChar w:fldCharType="end"/>
            </w:r>
            <w:r w:rsidRPr="002A65D3">
              <w:rPr>
                <w:rFonts w:ascii="Aptos" w:eastAsia="Times New Roman" w:hAnsi="Aptos" w:cs="Arial"/>
                <w:sz w:val="20"/>
              </w:rPr>
              <w:t xml:space="preserve"> Corporation</w:t>
            </w:r>
          </w:p>
        </w:tc>
        <w:tc>
          <w:tcPr>
            <w:tcW w:w="1906" w:type="pct"/>
            <w:gridSpan w:val="7"/>
            <w:shd w:val="clear" w:color="auto" w:fill="auto"/>
          </w:tcPr>
          <w:p w14:paraId="395C0CAB"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fldChar w:fldCharType="begin">
                <w:ffData>
                  <w:name w:val="Check6"/>
                  <w:enabled/>
                  <w:calcOnExit w:val="0"/>
                  <w:checkBox>
                    <w:sizeAuto/>
                    <w:default w:val="0"/>
                  </w:checkBox>
                </w:ffData>
              </w:fldChar>
            </w:r>
            <w:r w:rsidRPr="002A65D3">
              <w:rPr>
                <w:rFonts w:ascii="Aptos" w:eastAsia="Times New Roman" w:hAnsi="Aptos" w:cs="Arial"/>
                <w:sz w:val="20"/>
              </w:rPr>
              <w:instrText xml:space="preserve"> FORMCHECKBOX </w:instrText>
            </w:r>
            <w:r w:rsidRPr="002A65D3">
              <w:rPr>
                <w:rFonts w:ascii="Aptos" w:eastAsia="Times New Roman" w:hAnsi="Aptos" w:cs="Arial"/>
                <w:sz w:val="20"/>
              </w:rPr>
            </w:r>
            <w:r w:rsidRPr="002A65D3">
              <w:rPr>
                <w:rFonts w:ascii="Aptos" w:eastAsia="Times New Roman" w:hAnsi="Aptos" w:cs="Arial"/>
                <w:sz w:val="20"/>
              </w:rPr>
              <w:fldChar w:fldCharType="separate"/>
            </w:r>
            <w:r w:rsidRPr="002A65D3">
              <w:rPr>
                <w:rFonts w:ascii="Aptos" w:eastAsia="Times New Roman" w:hAnsi="Aptos" w:cs="Arial"/>
                <w:sz w:val="20"/>
              </w:rPr>
              <w:fldChar w:fldCharType="end"/>
            </w:r>
            <w:r w:rsidRPr="002A65D3">
              <w:rPr>
                <w:rFonts w:ascii="Aptos" w:eastAsia="Times New Roman" w:hAnsi="Aptos" w:cs="Arial"/>
                <w:sz w:val="20"/>
              </w:rPr>
              <w:t xml:space="preserve"> Joint Venture</w:t>
            </w:r>
          </w:p>
        </w:tc>
      </w:tr>
      <w:tr w:rsidR="009F42C2" w:rsidRPr="002A65D3" w14:paraId="0EACC62D" w14:textId="77777777" w:rsidTr="009F42C2">
        <w:trPr>
          <w:trHeight w:val="585"/>
        </w:trPr>
        <w:tc>
          <w:tcPr>
            <w:tcW w:w="1261" w:type="pct"/>
            <w:gridSpan w:val="4"/>
            <w:vMerge/>
            <w:tcBorders>
              <w:right w:val="nil"/>
            </w:tcBorders>
            <w:shd w:val="clear" w:color="auto" w:fill="F2F2F2"/>
          </w:tcPr>
          <w:p w14:paraId="216842DA" w14:textId="77777777" w:rsidR="009F42C2" w:rsidRPr="002A65D3" w:rsidRDefault="009F42C2" w:rsidP="009F42C2">
            <w:pPr>
              <w:tabs>
                <w:tab w:val="right" w:pos="10620"/>
              </w:tabs>
              <w:spacing w:after="200" w:line="276" w:lineRule="auto"/>
              <w:rPr>
                <w:rFonts w:ascii="Aptos" w:eastAsia="Times New Roman" w:hAnsi="Aptos" w:cs="Arial"/>
                <w:sz w:val="20"/>
              </w:rPr>
            </w:pPr>
          </w:p>
        </w:tc>
        <w:tc>
          <w:tcPr>
            <w:tcW w:w="1833" w:type="pct"/>
            <w:gridSpan w:val="7"/>
            <w:tcBorders>
              <w:left w:val="nil"/>
              <w:bottom w:val="single" w:sz="4" w:space="0" w:color="auto"/>
            </w:tcBorders>
            <w:shd w:val="clear" w:color="auto" w:fill="auto"/>
          </w:tcPr>
          <w:p w14:paraId="37D959DF"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fldChar w:fldCharType="begin">
                <w:ffData>
                  <w:name w:val="Check6"/>
                  <w:enabled/>
                  <w:calcOnExit w:val="0"/>
                  <w:checkBox>
                    <w:sizeAuto/>
                    <w:default w:val="0"/>
                  </w:checkBox>
                </w:ffData>
              </w:fldChar>
            </w:r>
            <w:r w:rsidRPr="002A65D3">
              <w:rPr>
                <w:rFonts w:ascii="Aptos" w:eastAsia="Times New Roman" w:hAnsi="Aptos" w:cs="Arial"/>
                <w:sz w:val="20"/>
              </w:rPr>
              <w:instrText xml:space="preserve"> FORMCHECKBOX </w:instrText>
            </w:r>
            <w:r w:rsidRPr="002A65D3">
              <w:rPr>
                <w:rFonts w:ascii="Aptos" w:eastAsia="Times New Roman" w:hAnsi="Aptos" w:cs="Arial"/>
                <w:sz w:val="20"/>
              </w:rPr>
            </w:r>
            <w:r w:rsidRPr="002A65D3">
              <w:rPr>
                <w:rFonts w:ascii="Aptos" w:eastAsia="Times New Roman" w:hAnsi="Aptos" w:cs="Arial"/>
                <w:sz w:val="20"/>
              </w:rPr>
              <w:fldChar w:fldCharType="separate"/>
            </w:r>
            <w:r w:rsidRPr="002A65D3">
              <w:rPr>
                <w:rFonts w:ascii="Aptos" w:eastAsia="Times New Roman" w:hAnsi="Aptos" w:cs="Arial"/>
                <w:sz w:val="20"/>
              </w:rPr>
              <w:fldChar w:fldCharType="end"/>
            </w:r>
            <w:r w:rsidRPr="002A65D3">
              <w:rPr>
                <w:rFonts w:ascii="Aptos" w:eastAsia="Times New Roman" w:hAnsi="Aptos" w:cs="Arial"/>
                <w:sz w:val="20"/>
              </w:rPr>
              <w:t xml:space="preserve"> Limited Liability Partnership</w:t>
            </w:r>
          </w:p>
        </w:tc>
        <w:tc>
          <w:tcPr>
            <w:tcW w:w="1906" w:type="pct"/>
            <w:gridSpan w:val="7"/>
            <w:shd w:val="clear" w:color="auto" w:fill="auto"/>
          </w:tcPr>
          <w:p w14:paraId="28598E17"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fldChar w:fldCharType="begin">
                <w:ffData>
                  <w:name w:val="Check6"/>
                  <w:enabled/>
                  <w:calcOnExit w:val="0"/>
                  <w:checkBox>
                    <w:sizeAuto/>
                    <w:default w:val="0"/>
                  </w:checkBox>
                </w:ffData>
              </w:fldChar>
            </w:r>
            <w:r w:rsidRPr="002A65D3">
              <w:rPr>
                <w:rFonts w:ascii="Aptos" w:eastAsia="Times New Roman" w:hAnsi="Aptos" w:cs="Arial"/>
                <w:sz w:val="20"/>
              </w:rPr>
              <w:instrText xml:space="preserve"> FORMCHECKBOX </w:instrText>
            </w:r>
            <w:r w:rsidRPr="002A65D3">
              <w:rPr>
                <w:rFonts w:ascii="Aptos" w:eastAsia="Times New Roman" w:hAnsi="Aptos" w:cs="Arial"/>
                <w:sz w:val="20"/>
              </w:rPr>
            </w:r>
            <w:r w:rsidRPr="002A65D3">
              <w:rPr>
                <w:rFonts w:ascii="Aptos" w:eastAsia="Times New Roman" w:hAnsi="Aptos" w:cs="Arial"/>
                <w:sz w:val="20"/>
              </w:rPr>
              <w:fldChar w:fldCharType="separate"/>
            </w:r>
            <w:r w:rsidRPr="002A65D3">
              <w:rPr>
                <w:rFonts w:ascii="Aptos" w:eastAsia="Times New Roman" w:hAnsi="Aptos" w:cs="Arial"/>
                <w:sz w:val="20"/>
              </w:rPr>
              <w:fldChar w:fldCharType="end"/>
            </w:r>
            <w:r w:rsidRPr="002A65D3">
              <w:rPr>
                <w:rFonts w:ascii="Aptos" w:eastAsia="Times New Roman" w:hAnsi="Aptos" w:cs="Arial"/>
                <w:sz w:val="20"/>
              </w:rPr>
              <w:t xml:space="preserve"> Partnership</w:t>
            </w:r>
          </w:p>
        </w:tc>
      </w:tr>
      <w:tr w:rsidR="009F42C2" w:rsidRPr="002A65D3" w14:paraId="0AC07384" w14:textId="77777777" w:rsidTr="009F42C2">
        <w:trPr>
          <w:trHeight w:val="573"/>
        </w:trPr>
        <w:tc>
          <w:tcPr>
            <w:tcW w:w="1261" w:type="pct"/>
            <w:gridSpan w:val="4"/>
            <w:vMerge/>
            <w:tcBorders>
              <w:right w:val="nil"/>
            </w:tcBorders>
            <w:shd w:val="clear" w:color="auto" w:fill="F2F2F2"/>
          </w:tcPr>
          <w:p w14:paraId="153B5A35" w14:textId="77777777" w:rsidR="009F42C2" w:rsidRPr="002A65D3" w:rsidRDefault="009F42C2" w:rsidP="009F42C2">
            <w:pPr>
              <w:tabs>
                <w:tab w:val="right" w:pos="10620"/>
              </w:tabs>
              <w:spacing w:after="200" w:line="276" w:lineRule="auto"/>
              <w:rPr>
                <w:rFonts w:ascii="Aptos" w:eastAsia="Times New Roman" w:hAnsi="Aptos" w:cs="Arial"/>
                <w:sz w:val="20"/>
              </w:rPr>
            </w:pPr>
          </w:p>
        </w:tc>
        <w:tc>
          <w:tcPr>
            <w:tcW w:w="1833" w:type="pct"/>
            <w:gridSpan w:val="7"/>
            <w:tcBorders>
              <w:left w:val="nil"/>
            </w:tcBorders>
            <w:shd w:val="clear" w:color="auto" w:fill="auto"/>
          </w:tcPr>
          <w:p w14:paraId="21005D07"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fldChar w:fldCharType="begin">
                <w:ffData>
                  <w:name w:val="Check6"/>
                  <w:enabled/>
                  <w:calcOnExit w:val="0"/>
                  <w:checkBox>
                    <w:sizeAuto/>
                    <w:default w:val="0"/>
                  </w:checkBox>
                </w:ffData>
              </w:fldChar>
            </w:r>
            <w:r w:rsidRPr="002A65D3">
              <w:rPr>
                <w:rFonts w:ascii="Aptos" w:eastAsia="Times New Roman" w:hAnsi="Aptos" w:cs="Arial"/>
                <w:sz w:val="20"/>
              </w:rPr>
              <w:instrText xml:space="preserve"> FORMCHECKBOX </w:instrText>
            </w:r>
            <w:r w:rsidRPr="002A65D3">
              <w:rPr>
                <w:rFonts w:ascii="Aptos" w:eastAsia="Times New Roman" w:hAnsi="Aptos" w:cs="Arial"/>
                <w:sz w:val="20"/>
              </w:rPr>
            </w:r>
            <w:r w:rsidRPr="002A65D3">
              <w:rPr>
                <w:rFonts w:ascii="Aptos" w:eastAsia="Times New Roman" w:hAnsi="Aptos" w:cs="Arial"/>
                <w:sz w:val="20"/>
              </w:rPr>
              <w:fldChar w:fldCharType="separate"/>
            </w:r>
            <w:r w:rsidRPr="002A65D3">
              <w:rPr>
                <w:rFonts w:ascii="Aptos" w:eastAsia="Times New Roman" w:hAnsi="Aptos" w:cs="Arial"/>
                <w:sz w:val="20"/>
              </w:rPr>
              <w:fldChar w:fldCharType="end"/>
            </w:r>
            <w:r w:rsidRPr="002A65D3">
              <w:rPr>
                <w:rFonts w:ascii="Aptos" w:eastAsia="Times New Roman" w:hAnsi="Aptos" w:cs="Arial"/>
                <w:sz w:val="20"/>
              </w:rPr>
              <w:t xml:space="preserve"> Limited Liability Corporation</w:t>
            </w:r>
          </w:p>
        </w:tc>
        <w:tc>
          <w:tcPr>
            <w:tcW w:w="1906" w:type="pct"/>
            <w:gridSpan w:val="7"/>
            <w:shd w:val="clear" w:color="auto" w:fill="auto"/>
          </w:tcPr>
          <w:p w14:paraId="25FD8ABE" w14:textId="77777777" w:rsidR="009F42C2" w:rsidRPr="002A65D3" w:rsidRDefault="009F42C2" w:rsidP="009F42C2">
            <w:pPr>
              <w:tabs>
                <w:tab w:val="left" w:pos="1440"/>
                <w:tab w:val="right" w:pos="5040"/>
                <w:tab w:val="left" w:pos="5760"/>
                <w:tab w:val="right" w:pos="9360"/>
              </w:tabs>
              <w:spacing w:after="200" w:line="276" w:lineRule="auto"/>
              <w:rPr>
                <w:rFonts w:ascii="Aptos" w:eastAsia="Times New Roman" w:hAnsi="Aptos" w:cs="Arial"/>
                <w:sz w:val="20"/>
              </w:rPr>
            </w:pPr>
            <w:r w:rsidRPr="002A65D3">
              <w:rPr>
                <w:rFonts w:ascii="Aptos" w:eastAsia="Times New Roman" w:hAnsi="Aptos" w:cs="Arial"/>
                <w:sz w:val="20"/>
              </w:rPr>
              <w:fldChar w:fldCharType="begin">
                <w:ffData>
                  <w:name w:val="Check6"/>
                  <w:enabled/>
                  <w:calcOnExit w:val="0"/>
                  <w:checkBox>
                    <w:sizeAuto/>
                    <w:default w:val="0"/>
                  </w:checkBox>
                </w:ffData>
              </w:fldChar>
            </w:r>
            <w:r w:rsidRPr="002A65D3">
              <w:rPr>
                <w:rFonts w:ascii="Aptos" w:eastAsia="Times New Roman" w:hAnsi="Aptos" w:cs="Arial"/>
                <w:sz w:val="20"/>
              </w:rPr>
              <w:instrText xml:space="preserve"> FORMCHECKBOX </w:instrText>
            </w:r>
            <w:r w:rsidRPr="002A65D3">
              <w:rPr>
                <w:rFonts w:ascii="Aptos" w:eastAsia="Times New Roman" w:hAnsi="Aptos" w:cs="Arial"/>
                <w:sz w:val="20"/>
              </w:rPr>
            </w:r>
            <w:r w:rsidRPr="002A65D3">
              <w:rPr>
                <w:rFonts w:ascii="Aptos" w:eastAsia="Times New Roman" w:hAnsi="Aptos" w:cs="Arial"/>
                <w:sz w:val="20"/>
              </w:rPr>
              <w:fldChar w:fldCharType="separate"/>
            </w:r>
            <w:r w:rsidRPr="002A65D3">
              <w:rPr>
                <w:rFonts w:ascii="Aptos" w:eastAsia="Times New Roman" w:hAnsi="Aptos" w:cs="Arial"/>
                <w:sz w:val="20"/>
              </w:rPr>
              <w:fldChar w:fldCharType="end"/>
            </w:r>
            <w:r w:rsidRPr="002A65D3">
              <w:rPr>
                <w:rFonts w:ascii="Aptos" w:eastAsia="Times New Roman" w:hAnsi="Aptos" w:cs="Arial"/>
                <w:sz w:val="20"/>
              </w:rPr>
              <w:t xml:space="preserve"> Non-Profit / Church</w:t>
            </w:r>
          </w:p>
        </w:tc>
      </w:tr>
      <w:tr w:rsidR="009F42C2" w:rsidRPr="002A65D3" w14:paraId="1B5FBD4A" w14:textId="77777777" w:rsidTr="009F42C2">
        <w:trPr>
          <w:trHeight w:val="585"/>
        </w:trPr>
        <w:tc>
          <w:tcPr>
            <w:tcW w:w="1261" w:type="pct"/>
            <w:gridSpan w:val="4"/>
            <w:vMerge/>
            <w:tcBorders>
              <w:right w:val="nil"/>
            </w:tcBorders>
            <w:shd w:val="clear" w:color="auto" w:fill="F2F2F2"/>
          </w:tcPr>
          <w:p w14:paraId="141C564A" w14:textId="77777777" w:rsidR="009F42C2" w:rsidRPr="002A65D3" w:rsidRDefault="009F42C2" w:rsidP="009F42C2">
            <w:pPr>
              <w:tabs>
                <w:tab w:val="right" w:pos="10620"/>
              </w:tabs>
              <w:spacing w:after="200" w:line="276" w:lineRule="auto"/>
              <w:rPr>
                <w:rFonts w:ascii="Aptos" w:eastAsia="Times New Roman" w:hAnsi="Aptos" w:cs="Arial"/>
                <w:sz w:val="20"/>
              </w:rPr>
            </w:pPr>
          </w:p>
        </w:tc>
        <w:tc>
          <w:tcPr>
            <w:tcW w:w="583" w:type="pct"/>
            <w:gridSpan w:val="2"/>
            <w:tcBorders>
              <w:left w:val="nil"/>
              <w:right w:val="nil"/>
            </w:tcBorders>
            <w:shd w:val="clear" w:color="auto" w:fill="auto"/>
          </w:tcPr>
          <w:p w14:paraId="1E27055D"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fldChar w:fldCharType="begin">
                <w:ffData>
                  <w:name w:val="Check6"/>
                  <w:enabled/>
                  <w:calcOnExit w:val="0"/>
                  <w:checkBox>
                    <w:sizeAuto/>
                    <w:default w:val="0"/>
                  </w:checkBox>
                </w:ffData>
              </w:fldChar>
            </w:r>
            <w:r w:rsidRPr="002A65D3">
              <w:rPr>
                <w:rFonts w:ascii="Aptos" w:eastAsia="Times New Roman" w:hAnsi="Aptos" w:cs="Arial"/>
                <w:sz w:val="20"/>
              </w:rPr>
              <w:instrText xml:space="preserve"> FORMCHECKBOX </w:instrText>
            </w:r>
            <w:r w:rsidRPr="002A65D3">
              <w:rPr>
                <w:rFonts w:ascii="Aptos" w:eastAsia="Times New Roman" w:hAnsi="Aptos" w:cs="Arial"/>
                <w:sz w:val="20"/>
              </w:rPr>
            </w:r>
            <w:r w:rsidRPr="002A65D3">
              <w:rPr>
                <w:rFonts w:ascii="Aptos" w:eastAsia="Times New Roman" w:hAnsi="Aptos" w:cs="Arial"/>
                <w:sz w:val="20"/>
              </w:rPr>
              <w:fldChar w:fldCharType="separate"/>
            </w:r>
            <w:r w:rsidRPr="002A65D3">
              <w:rPr>
                <w:rFonts w:ascii="Aptos" w:eastAsia="Times New Roman" w:hAnsi="Aptos" w:cs="Arial"/>
                <w:sz w:val="20"/>
              </w:rPr>
              <w:fldChar w:fldCharType="end"/>
            </w:r>
            <w:r w:rsidRPr="002A65D3">
              <w:rPr>
                <w:rFonts w:ascii="Aptos" w:eastAsia="Times New Roman" w:hAnsi="Aptos" w:cs="Arial"/>
                <w:sz w:val="20"/>
              </w:rPr>
              <w:t xml:space="preserve"> Other </w:t>
            </w:r>
          </w:p>
        </w:tc>
        <w:tc>
          <w:tcPr>
            <w:tcW w:w="1249" w:type="pct"/>
            <w:gridSpan w:val="5"/>
            <w:tcBorders>
              <w:left w:val="nil"/>
            </w:tcBorders>
            <w:shd w:val="clear" w:color="auto" w:fill="auto"/>
          </w:tcPr>
          <w:p w14:paraId="5A058844" w14:textId="77777777" w:rsidR="009F42C2" w:rsidRPr="002A65D3" w:rsidRDefault="009F42C2" w:rsidP="009F42C2">
            <w:pPr>
              <w:tabs>
                <w:tab w:val="right" w:pos="10620"/>
              </w:tabs>
              <w:spacing w:after="200" w:line="276" w:lineRule="auto"/>
              <w:rPr>
                <w:rFonts w:ascii="Aptos" w:eastAsia="Times New Roman" w:hAnsi="Aptos" w:cs="Arial"/>
                <w:sz w:val="20"/>
              </w:rPr>
            </w:pPr>
          </w:p>
        </w:tc>
        <w:tc>
          <w:tcPr>
            <w:tcW w:w="1906" w:type="pct"/>
            <w:gridSpan w:val="7"/>
            <w:shd w:val="clear" w:color="auto" w:fill="404040"/>
          </w:tcPr>
          <w:p w14:paraId="21497D7C" w14:textId="77777777" w:rsidR="009F42C2" w:rsidRPr="002A65D3" w:rsidRDefault="009F42C2" w:rsidP="009F42C2">
            <w:pPr>
              <w:tabs>
                <w:tab w:val="left" w:pos="1440"/>
                <w:tab w:val="right" w:pos="5040"/>
                <w:tab w:val="left" w:pos="5760"/>
                <w:tab w:val="right" w:pos="9360"/>
              </w:tabs>
              <w:spacing w:after="200" w:line="276" w:lineRule="auto"/>
              <w:rPr>
                <w:rFonts w:ascii="Aptos" w:eastAsia="Times New Roman" w:hAnsi="Aptos" w:cs="Arial"/>
                <w:sz w:val="20"/>
              </w:rPr>
            </w:pPr>
          </w:p>
        </w:tc>
      </w:tr>
      <w:tr w:rsidR="009F42C2" w:rsidRPr="002A65D3" w14:paraId="111CBE60" w14:textId="77777777" w:rsidTr="009F42C2">
        <w:trPr>
          <w:trHeight w:val="723"/>
        </w:trPr>
        <w:tc>
          <w:tcPr>
            <w:tcW w:w="1261" w:type="pct"/>
            <w:gridSpan w:val="4"/>
            <w:tcBorders>
              <w:right w:val="nil"/>
            </w:tcBorders>
            <w:shd w:val="clear" w:color="auto" w:fill="F2F2F2"/>
          </w:tcPr>
          <w:p w14:paraId="42ED7F0C"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Jurisdiction and Date of Organizational Structure</w:t>
            </w:r>
          </w:p>
        </w:tc>
        <w:tc>
          <w:tcPr>
            <w:tcW w:w="1697" w:type="pct"/>
            <w:gridSpan w:val="6"/>
            <w:tcBorders>
              <w:left w:val="nil"/>
            </w:tcBorders>
            <w:shd w:val="clear" w:color="auto" w:fill="auto"/>
          </w:tcPr>
          <w:p w14:paraId="2C2FCDEC" w14:textId="77777777" w:rsidR="009F42C2" w:rsidRPr="002A65D3" w:rsidRDefault="009F42C2" w:rsidP="009F42C2">
            <w:pPr>
              <w:tabs>
                <w:tab w:val="left" w:pos="1440"/>
                <w:tab w:val="right" w:pos="5040"/>
                <w:tab w:val="left" w:pos="5760"/>
                <w:tab w:val="right" w:pos="9360"/>
              </w:tabs>
              <w:spacing w:after="200" w:line="276" w:lineRule="auto"/>
              <w:rPr>
                <w:rFonts w:ascii="Aptos" w:eastAsia="Times New Roman" w:hAnsi="Aptos" w:cs="Arial"/>
                <w:sz w:val="20"/>
              </w:rPr>
            </w:pPr>
          </w:p>
        </w:tc>
        <w:tc>
          <w:tcPr>
            <w:tcW w:w="818" w:type="pct"/>
            <w:gridSpan w:val="4"/>
            <w:tcBorders>
              <w:right w:val="nil"/>
            </w:tcBorders>
            <w:shd w:val="clear" w:color="auto" w:fill="F2F2F2"/>
          </w:tcPr>
          <w:p w14:paraId="40FB930D"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shd w:val="clear" w:color="auto" w:fill="F2F2F2"/>
              </w:rPr>
              <w:t>Federal Tax ID Numb</w:t>
            </w:r>
            <w:r w:rsidRPr="002A65D3">
              <w:rPr>
                <w:rFonts w:ascii="Aptos" w:eastAsia="Times New Roman" w:hAnsi="Aptos" w:cs="Arial"/>
                <w:sz w:val="20"/>
              </w:rPr>
              <w:t>er</w:t>
            </w:r>
          </w:p>
        </w:tc>
        <w:tc>
          <w:tcPr>
            <w:tcW w:w="1224" w:type="pct"/>
            <w:gridSpan w:val="4"/>
            <w:tcBorders>
              <w:left w:val="nil"/>
            </w:tcBorders>
            <w:shd w:val="clear" w:color="auto" w:fill="auto"/>
          </w:tcPr>
          <w:p w14:paraId="0E453C08" w14:textId="77777777" w:rsidR="009F42C2" w:rsidRPr="002A65D3" w:rsidRDefault="009F42C2" w:rsidP="009F42C2">
            <w:pPr>
              <w:tabs>
                <w:tab w:val="right" w:pos="10620"/>
              </w:tabs>
              <w:spacing w:after="200" w:line="276" w:lineRule="auto"/>
              <w:rPr>
                <w:rFonts w:ascii="Aptos" w:eastAsia="Times New Roman" w:hAnsi="Aptos" w:cs="Arial"/>
                <w:sz w:val="20"/>
              </w:rPr>
            </w:pPr>
          </w:p>
        </w:tc>
      </w:tr>
      <w:tr w:rsidR="009F42C2" w:rsidRPr="002A65D3" w14:paraId="2872E2C3" w14:textId="77777777" w:rsidTr="009F42C2">
        <w:trPr>
          <w:trHeight w:val="591"/>
        </w:trPr>
        <w:tc>
          <w:tcPr>
            <w:tcW w:w="931" w:type="pct"/>
            <w:gridSpan w:val="3"/>
            <w:tcBorders>
              <w:right w:val="nil"/>
            </w:tcBorders>
            <w:shd w:val="clear" w:color="auto" w:fill="F2F2F2"/>
          </w:tcPr>
          <w:p w14:paraId="16C01696"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Name</w:t>
            </w:r>
          </w:p>
        </w:tc>
        <w:tc>
          <w:tcPr>
            <w:tcW w:w="2027" w:type="pct"/>
            <w:gridSpan w:val="7"/>
            <w:tcBorders>
              <w:left w:val="nil"/>
            </w:tcBorders>
            <w:shd w:val="clear" w:color="auto" w:fill="auto"/>
          </w:tcPr>
          <w:p w14:paraId="622F2453" w14:textId="77777777" w:rsidR="009F42C2" w:rsidRPr="002A65D3" w:rsidRDefault="009F42C2" w:rsidP="009F42C2">
            <w:pPr>
              <w:tabs>
                <w:tab w:val="left" w:pos="1440"/>
                <w:tab w:val="right" w:pos="5040"/>
                <w:tab w:val="left" w:pos="5760"/>
                <w:tab w:val="right" w:pos="9360"/>
              </w:tabs>
              <w:spacing w:after="200" w:line="276" w:lineRule="auto"/>
              <w:rPr>
                <w:rFonts w:ascii="Aptos" w:eastAsia="Times New Roman" w:hAnsi="Aptos" w:cs="Arial"/>
                <w:sz w:val="20"/>
              </w:rPr>
            </w:pPr>
          </w:p>
        </w:tc>
        <w:tc>
          <w:tcPr>
            <w:tcW w:w="818" w:type="pct"/>
            <w:gridSpan w:val="4"/>
            <w:tcBorders>
              <w:right w:val="nil"/>
            </w:tcBorders>
            <w:shd w:val="clear" w:color="auto" w:fill="F2F2F2"/>
          </w:tcPr>
          <w:p w14:paraId="459167F5" w14:textId="77777777" w:rsidR="009F42C2" w:rsidRPr="002A65D3" w:rsidRDefault="009F42C2" w:rsidP="009F42C2">
            <w:pPr>
              <w:tabs>
                <w:tab w:val="right" w:pos="10620"/>
              </w:tabs>
              <w:spacing w:after="200" w:line="276" w:lineRule="auto"/>
              <w:rPr>
                <w:rFonts w:ascii="Aptos" w:eastAsia="Times New Roman" w:hAnsi="Aptos" w:cs="Arial"/>
                <w:sz w:val="20"/>
                <w:shd w:val="clear" w:color="auto" w:fill="F2F2F2"/>
              </w:rPr>
            </w:pPr>
            <w:r w:rsidRPr="002A65D3">
              <w:rPr>
                <w:rFonts w:ascii="Aptos" w:eastAsia="Times New Roman" w:hAnsi="Aptos" w:cs="Arial"/>
                <w:sz w:val="20"/>
                <w:shd w:val="clear" w:color="auto" w:fill="F2F2F2"/>
              </w:rPr>
              <w:t>Title</w:t>
            </w:r>
          </w:p>
        </w:tc>
        <w:tc>
          <w:tcPr>
            <w:tcW w:w="1224" w:type="pct"/>
            <w:gridSpan w:val="4"/>
            <w:tcBorders>
              <w:left w:val="nil"/>
            </w:tcBorders>
            <w:shd w:val="clear" w:color="auto" w:fill="auto"/>
          </w:tcPr>
          <w:p w14:paraId="764DF9BE" w14:textId="77777777" w:rsidR="009F42C2" w:rsidRPr="002A65D3" w:rsidRDefault="009F42C2" w:rsidP="009F42C2">
            <w:pPr>
              <w:tabs>
                <w:tab w:val="right" w:pos="10620"/>
              </w:tabs>
              <w:spacing w:after="200" w:line="276" w:lineRule="auto"/>
              <w:rPr>
                <w:rFonts w:ascii="Aptos" w:eastAsia="Times New Roman" w:hAnsi="Aptos" w:cs="Arial"/>
                <w:sz w:val="20"/>
              </w:rPr>
            </w:pPr>
          </w:p>
        </w:tc>
      </w:tr>
      <w:tr w:rsidR="009F42C2" w:rsidRPr="002A65D3" w14:paraId="2444CAC1" w14:textId="77777777" w:rsidTr="009F42C2">
        <w:trPr>
          <w:trHeight w:val="536"/>
        </w:trPr>
        <w:tc>
          <w:tcPr>
            <w:tcW w:w="931" w:type="pct"/>
            <w:gridSpan w:val="3"/>
            <w:tcBorders>
              <w:right w:val="nil"/>
            </w:tcBorders>
            <w:shd w:val="clear" w:color="auto" w:fill="F2F2F2"/>
          </w:tcPr>
          <w:p w14:paraId="5A722CAD"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Phone Number</w:t>
            </w:r>
          </w:p>
        </w:tc>
        <w:tc>
          <w:tcPr>
            <w:tcW w:w="2027" w:type="pct"/>
            <w:gridSpan w:val="7"/>
            <w:tcBorders>
              <w:left w:val="nil"/>
            </w:tcBorders>
            <w:shd w:val="clear" w:color="auto" w:fill="auto"/>
          </w:tcPr>
          <w:p w14:paraId="6928E0E1" w14:textId="77777777" w:rsidR="009F42C2" w:rsidRPr="002A65D3" w:rsidRDefault="009F42C2" w:rsidP="009F42C2">
            <w:pPr>
              <w:tabs>
                <w:tab w:val="left" w:pos="1440"/>
                <w:tab w:val="right" w:pos="5040"/>
                <w:tab w:val="left" w:pos="5760"/>
                <w:tab w:val="right" w:pos="9360"/>
              </w:tabs>
              <w:spacing w:after="200" w:line="276" w:lineRule="auto"/>
              <w:rPr>
                <w:rFonts w:ascii="Aptos" w:eastAsia="Times New Roman" w:hAnsi="Aptos" w:cs="Arial"/>
                <w:sz w:val="20"/>
              </w:rPr>
            </w:pPr>
          </w:p>
        </w:tc>
        <w:tc>
          <w:tcPr>
            <w:tcW w:w="818" w:type="pct"/>
            <w:gridSpan w:val="4"/>
            <w:tcBorders>
              <w:right w:val="nil"/>
            </w:tcBorders>
            <w:shd w:val="clear" w:color="auto" w:fill="F2F2F2"/>
          </w:tcPr>
          <w:p w14:paraId="6048177D" w14:textId="77777777" w:rsidR="009F42C2" w:rsidRPr="002A65D3" w:rsidRDefault="009F42C2" w:rsidP="009F42C2">
            <w:pPr>
              <w:tabs>
                <w:tab w:val="right" w:pos="10620"/>
              </w:tabs>
              <w:spacing w:after="200" w:line="276" w:lineRule="auto"/>
              <w:rPr>
                <w:rFonts w:ascii="Aptos" w:eastAsia="Times New Roman" w:hAnsi="Aptos" w:cs="Arial"/>
                <w:sz w:val="20"/>
                <w:shd w:val="clear" w:color="auto" w:fill="F2F2F2"/>
              </w:rPr>
            </w:pPr>
            <w:r w:rsidRPr="002A65D3">
              <w:rPr>
                <w:rFonts w:ascii="Aptos" w:eastAsia="Times New Roman" w:hAnsi="Aptos" w:cs="Arial"/>
                <w:sz w:val="20"/>
                <w:shd w:val="clear" w:color="auto" w:fill="F2F2F2"/>
              </w:rPr>
              <w:t>Fax Number</w:t>
            </w:r>
          </w:p>
        </w:tc>
        <w:tc>
          <w:tcPr>
            <w:tcW w:w="1224" w:type="pct"/>
            <w:gridSpan w:val="4"/>
            <w:tcBorders>
              <w:left w:val="nil"/>
            </w:tcBorders>
            <w:shd w:val="clear" w:color="auto" w:fill="auto"/>
          </w:tcPr>
          <w:p w14:paraId="48BA0B00" w14:textId="77777777" w:rsidR="009F42C2" w:rsidRPr="002A65D3" w:rsidRDefault="009F42C2" w:rsidP="009F42C2">
            <w:pPr>
              <w:tabs>
                <w:tab w:val="right" w:pos="10620"/>
              </w:tabs>
              <w:spacing w:after="200" w:line="276" w:lineRule="auto"/>
              <w:rPr>
                <w:rFonts w:ascii="Aptos" w:eastAsia="Times New Roman" w:hAnsi="Aptos" w:cs="Arial"/>
                <w:sz w:val="20"/>
              </w:rPr>
            </w:pPr>
          </w:p>
        </w:tc>
      </w:tr>
      <w:tr w:rsidR="009F42C2" w:rsidRPr="002A65D3" w14:paraId="361789C1" w14:textId="77777777" w:rsidTr="009F42C2">
        <w:trPr>
          <w:trHeight w:val="613"/>
        </w:trPr>
        <w:tc>
          <w:tcPr>
            <w:tcW w:w="931" w:type="pct"/>
            <w:gridSpan w:val="3"/>
            <w:tcBorders>
              <w:right w:val="nil"/>
            </w:tcBorders>
            <w:shd w:val="clear" w:color="auto" w:fill="F2F2F2"/>
          </w:tcPr>
          <w:p w14:paraId="7E231A16"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Email</w:t>
            </w:r>
          </w:p>
        </w:tc>
        <w:tc>
          <w:tcPr>
            <w:tcW w:w="4069" w:type="pct"/>
            <w:gridSpan w:val="15"/>
            <w:tcBorders>
              <w:left w:val="nil"/>
            </w:tcBorders>
            <w:shd w:val="clear" w:color="auto" w:fill="auto"/>
          </w:tcPr>
          <w:p w14:paraId="23ACC53D" w14:textId="77777777" w:rsidR="009F42C2" w:rsidRPr="002A65D3" w:rsidRDefault="009F42C2" w:rsidP="009F42C2">
            <w:pPr>
              <w:tabs>
                <w:tab w:val="right" w:pos="10620"/>
              </w:tabs>
              <w:spacing w:after="200" w:line="276" w:lineRule="auto"/>
              <w:rPr>
                <w:rFonts w:ascii="Aptos" w:eastAsia="Times New Roman" w:hAnsi="Aptos" w:cs="Arial"/>
                <w:sz w:val="20"/>
              </w:rPr>
            </w:pPr>
          </w:p>
        </w:tc>
      </w:tr>
      <w:tr w:rsidR="009F42C2" w:rsidRPr="002A65D3" w14:paraId="24390C8E" w14:textId="77777777" w:rsidTr="009F42C2">
        <w:trPr>
          <w:trHeight w:val="646"/>
        </w:trPr>
        <w:tc>
          <w:tcPr>
            <w:tcW w:w="931" w:type="pct"/>
            <w:gridSpan w:val="3"/>
            <w:tcBorders>
              <w:right w:val="nil"/>
            </w:tcBorders>
            <w:shd w:val="clear" w:color="auto" w:fill="F2F2F2"/>
          </w:tcPr>
          <w:p w14:paraId="400C8DBA"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Signature</w:t>
            </w:r>
          </w:p>
        </w:tc>
        <w:tc>
          <w:tcPr>
            <w:tcW w:w="2027" w:type="pct"/>
            <w:gridSpan w:val="7"/>
            <w:tcBorders>
              <w:left w:val="nil"/>
            </w:tcBorders>
            <w:shd w:val="clear" w:color="auto" w:fill="auto"/>
          </w:tcPr>
          <w:p w14:paraId="3CA5DF87" w14:textId="77777777" w:rsidR="009F42C2" w:rsidRPr="002A65D3" w:rsidRDefault="009F42C2" w:rsidP="009F42C2">
            <w:pPr>
              <w:tabs>
                <w:tab w:val="left" w:pos="1440"/>
                <w:tab w:val="right" w:pos="5040"/>
                <w:tab w:val="left" w:pos="5760"/>
                <w:tab w:val="right" w:pos="9360"/>
              </w:tabs>
              <w:spacing w:after="200" w:line="276" w:lineRule="auto"/>
              <w:rPr>
                <w:rFonts w:ascii="Aptos" w:eastAsia="Times New Roman" w:hAnsi="Aptos" w:cs="Arial"/>
                <w:sz w:val="20"/>
              </w:rPr>
            </w:pPr>
          </w:p>
        </w:tc>
        <w:tc>
          <w:tcPr>
            <w:tcW w:w="548" w:type="pct"/>
            <w:gridSpan w:val="2"/>
            <w:tcBorders>
              <w:right w:val="nil"/>
            </w:tcBorders>
            <w:shd w:val="clear" w:color="auto" w:fill="F2F2F2"/>
          </w:tcPr>
          <w:p w14:paraId="427D1868" w14:textId="77777777" w:rsidR="009F42C2" w:rsidRPr="002A65D3" w:rsidRDefault="009F42C2" w:rsidP="009F42C2">
            <w:pPr>
              <w:tabs>
                <w:tab w:val="right" w:pos="10620"/>
              </w:tabs>
              <w:spacing w:after="200" w:line="276" w:lineRule="auto"/>
              <w:rPr>
                <w:rFonts w:ascii="Aptos" w:eastAsia="Times New Roman" w:hAnsi="Aptos" w:cs="Arial"/>
                <w:sz w:val="20"/>
                <w:shd w:val="clear" w:color="auto" w:fill="F2F2F2"/>
              </w:rPr>
            </w:pPr>
            <w:r w:rsidRPr="002A65D3">
              <w:rPr>
                <w:rFonts w:ascii="Aptos" w:eastAsia="Times New Roman" w:hAnsi="Aptos" w:cs="Arial"/>
                <w:sz w:val="20"/>
                <w:shd w:val="clear" w:color="auto" w:fill="F2F2F2"/>
              </w:rPr>
              <w:t>Title</w:t>
            </w:r>
          </w:p>
        </w:tc>
        <w:tc>
          <w:tcPr>
            <w:tcW w:w="1494" w:type="pct"/>
            <w:gridSpan w:val="6"/>
            <w:tcBorders>
              <w:left w:val="nil"/>
            </w:tcBorders>
            <w:shd w:val="clear" w:color="auto" w:fill="auto"/>
          </w:tcPr>
          <w:p w14:paraId="541E29DE" w14:textId="77777777" w:rsidR="009F42C2" w:rsidRPr="002A65D3" w:rsidRDefault="009F42C2" w:rsidP="009F42C2">
            <w:pPr>
              <w:tabs>
                <w:tab w:val="right" w:pos="10620"/>
              </w:tabs>
              <w:spacing w:after="200" w:line="276" w:lineRule="auto"/>
              <w:rPr>
                <w:rFonts w:ascii="Aptos" w:eastAsia="Times New Roman" w:hAnsi="Aptos" w:cs="Arial"/>
                <w:sz w:val="20"/>
              </w:rPr>
            </w:pPr>
          </w:p>
        </w:tc>
      </w:tr>
      <w:tr w:rsidR="009F42C2" w:rsidRPr="002A65D3" w14:paraId="2899C55B" w14:textId="77777777" w:rsidTr="009F42C2">
        <w:trPr>
          <w:trHeight w:val="536"/>
        </w:trPr>
        <w:tc>
          <w:tcPr>
            <w:tcW w:w="931" w:type="pct"/>
            <w:gridSpan w:val="3"/>
            <w:tcBorders>
              <w:right w:val="nil"/>
            </w:tcBorders>
            <w:shd w:val="clear" w:color="auto" w:fill="F2F2F2"/>
          </w:tcPr>
          <w:p w14:paraId="3BA3746F"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rPr>
              <w:t>Dated this</w:t>
            </w:r>
          </w:p>
        </w:tc>
        <w:tc>
          <w:tcPr>
            <w:tcW w:w="570" w:type="pct"/>
            <w:gridSpan w:val="2"/>
            <w:tcBorders>
              <w:left w:val="nil"/>
            </w:tcBorders>
            <w:shd w:val="clear" w:color="auto" w:fill="auto"/>
          </w:tcPr>
          <w:p w14:paraId="08B69FCB" w14:textId="77777777" w:rsidR="009F42C2" w:rsidRPr="002A65D3" w:rsidRDefault="009F42C2" w:rsidP="009F42C2">
            <w:pPr>
              <w:tabs>
                <w:tab w:val="right" w:pos="10620"/>
              </w:tabs>
              <w:spacing w:after="200" w:line="276" w:lineRule="auto"/>
              <w:rPr>
                <w:rFonts w:ascii="Aptos" w:eastAsia="Times New Roman" w:hAnsi="Aptos" w:cs="Arial"/>
                <w:sz w:val="20"/>
              </w:rPr>
            </w:pPr>
          </w:p>
        </w:tc>
        <w:tc>
          <w:tcPr>
            <w:tcW w:w="500" w:type="pct"/>
            <w:gridSpan w:val="2"/>
            <w:tcBorders>
              <w:right w:val="nil"/>
            </w:tcBorders>
            <w:shd w:val="clear" w:color="auto" w:fill="F2F2F2"/>
          </w:tcPr>
          <w:p w14:paraId="611CDD93" w14:textId="77777777" w:rsidR="009F42C2" w:rsidRPr="002A65D3" w:rsidRDefault="009F42C2" w:rsidP="009F42C2">
            <w:pPr>
              <w:tabs>
                <w:tab w:val="left" w:pos="1440"/>
                <w:tab w:val="right" w:pos="5040"/>
                <w:tab w:val="left" w:pos="5760"/>
                <w:tab w:val="right" w:pos="9360"/>
              </w:tabs>
              <w:spacing w:after="200" w:line="276" w:lineRule="auto"/>
              <w:rPr>
                <w:rFonts w:ascii="Aptos" w:eastAsia="Times New Roman" w:hAnsi="Aptos" w:cs="Arial"/>
                <w:sz w:val="20"/>
                <w:shd w:val="clear" w:color="auto" w:fill="F2F2F2"/>
              </w:rPr>
            </w:pPr>
            <w:r w:rsidRPr="002A65D3">
              <w:rPr>
                <w:rFonts w:ascii="Aptos" w:eastAsia="Times New Roman" w:hAnsi="Aptos" w:cs="Arial"/>
                <w:sz w:val="20"/>
                <w:shd w:val="clear" w:color="auto" w:fill="F2F2F2"/>
              </w:rPr>
              <w:t>day of</w:t>
            </w:r>
          </w:p>
        </w:tc>
        <w:tc>
          <w:tcPr>
            <w:tcW w:w="1787" w:type="pct"/>
            <w:gridSpan w:val="8"/>
            <w:tcBorders>
              <w:left w:val="nil"/>
            </w:tcBorders>
            <w:shd w:val="clear" w:color="auto" w:fill="auto"/>
          </w:tcPr>
          <w:p w14:paraId="2B6D3E66" w14:textId="77777777" w:rsidR="009F42C2" w:rsidRPr="002A65D3" w:rsidRDefault="009F42C2" w:rsidP="009F42C2">
            <w:pPr>
              <w:tabs>
                <w:tab w:val="right" w:pos="10620"/>
              </w:tabs>
              <w:spacing w:after="200" w:line="276" w:lineRule="auto"/>
              <w:rPr>
                <w:rFonts w:ascii="Aptos" w:eastAsia="Times New Roman" w:hAnsi="Aptos" w:cs="Arial"/>
                <w:sz w:val="20"/>
              </w:rPr>
            </w:pPr>
          </w:p>
        </w:tc>
        <w:tc>
          <w:tcPr>
            <w:tcW w:w="320" w:type="pct"/>
            <w:gridSpan w:val="2"/>
            <w:tcBorders>
              <w:right w:val="nil"/>
            </w:tcBorders>
            <w:shd w:val="clear" w:color="auto" w:fill="F2F2F2"/>
          </w:tcPr>
          <w:p w14:paraId="18FF9B69" w14:textId="77777777" w:rsidR="009F42C2" w:rsidRPr="002A65D3" w:rsidRDefault="009F42C2" w:rsidP="009F42C2">
            <w:pPr>
              <w:tabs>
                <w:tab w:val="right" w:pos="10620"/>
              </w:tabs>
              <w:spacing w:after="200" w:line="276" w:lineRule="auto"/>
              <w:rPr>
                <w:rFonts w:ascii="Aptos" w:eastAsia="Times New Roman" w:hAnsi="Aptos" w:cs="Arial"/>
                <w:sz w:val="20"/>
              </w:rPr>
            </w:pPr>
            <w:r w:rsidRPr="002A65D3">
              <w:rPr>
                <w:rFonts w:ascii="Aptos" w:eastAsia="Times New Roman" w:hAnsi="Aptos" w:cs="Arial"/>
                <w:sz w:val="20"/>
                <w:shd w:val="clear" w:color="auto" w:fill="F2F2F2"/>
              </w:rPr>
              <w:t>20</w:t>
            </w:r>
          </w:p>
        </w:tc>
        <w:tc>
          <w:tcPr>
            <w:tcW w:w="892" w:type="pct"/>
            <w:tcBorders>
              <w:left w:val="nil"/>
            </w:tcBorders>
            <w:shd w:val="clear" w:color="auto" w:fill="auto"/>
          </w:tcPr>
          <w:p w14:paraId="20F9C225" w14:textId="77777777" w:rsidR="009F42C2" w:rsidRPr="002A65D3" w:rsidRDefault="009F42C2" w:rsidP="009F42C2">
            <w:pPr>
              <w:tabs>
                <w:tab w:val="right" w:pos="10620"/>
              </w:tabs>
              <w:spacing w:after="200" w:line="276" w:lineRule="auto"/>
              <w:rPr>
                <w:rFonts w:ascii="Aptos" w:eastAsia="Times New Roman" w:hAnsi="Aptos" w:cs="Arial"/>
                <w:sz w:val="20"/>
              </w:rPr>
            </w:pPr>
          </w:p>
        </w:tc>
      </w:tr>
    </w:tbl>
    <w:p w14:paraId="43F000D3" w14:textId="77777777" w:rsidR="0091029C" w:rsidRPr="002A65D3" w:rsidRDefault="0091029C" w:rsidP="0091029C">
      <w:pPr>
        <w:rPr>
          <w:rFonts w:ascii="Aptos" w:hAnsi="Aptos" w:cs="Arial"/>
          <w:b/>
          <w:i/>
        </w:rPr>
      </w:pPr>
    </w:p>
    <w:p w14:paraId="695C6E86" w14:textId="77777777" w:rsidR="0091029C" w:rsidRPr="002A65D3" w:rsidRDefault="0091029C">
      <w:pPr>
        <w:spacing w:after="200" w:line="276" w:lineRule="auto"/>
        <w:rPr>
          <w:rFonts w:ascii="Aptos" w:hAnsi="Aptos" w:cs="Arial"/>
          <w:b/>
          <w:i/>
        </w:rPr>
      </w:pPr>
      <w:r w:rsidRPr="002A65D3">
        <w:rPr>
          <w:rFonts w:ascii="Aptos" w:hAnsi="Aptos" w:cs="Arial"/>
          <w:b/>
          <w:i/>
        </w:rPr>
        <w:br w:type="page"/>
      </w:r>
    </w:p>
    <w:p w14:paraId="1A08FCA6" w14:textId="132882D8" w:rsidR="0091029C" w:rsidRPr="002A65D3" w:rsidRDefault="0091029C" w:rsidP="00FA522C">
      <w:pPr>
        <w:pStyle w:val="Heading2"/>
        <w:keepLines/>
        <w:numPr>
          <w:ilvl w:val="0"/>
          <w:numId w:val="6"/>
        </w:numPr>
        <w:spacing w:before="200" w:line="276" w:lineRule="auto"/>
        <w:contextualSpacing w:val="0"/>
        <w:jc w:val="left"/>
        <w:rPr>
          <w:rFonts w:ascii="Aptos" w:hAnsi="Aptos" w:cs="Arial"/>
          <w:u w:val="single"/>
        </w:rPr>
      </w:pPr>
      <w:bookmarkStart w:id="9" w:name="_Toc517450209"/>
      <w:bookmarkStart w:id="10" w:name="_Toc7178555"/>
      <w:r w:rsidRPr="002A65D3">
        <w:rPr>
          <w:rFonts w:ascii="Aptos" w:hAnsi="Aptos" w:cs="Arial"/>
          <w:u w:val="single"/>
        </w:rPr>
        <w:lastRenderedPageBreak/>
        <w:t xml:space="preserve">EXHIBIT </w:t>
      </w:r>
      <w:r w:rsidR="005776F3">
        <w:rPr>
          <w:rFonts w:ascii="Aptos" w:hAnsi="Aptos" w:cs="Arial"/>
          <w:u w:val="single"/>
        </w:rPr>
        <w:t>B</w:t>
      </w:r>
      <w:r w:rsidRPr="002A65D3">
        <w:rPr>
          <w:rFonts w:ascii="Aptos" w:hAnsi="Aptos" w:cs="Arial"/>
          <w:u w:val="single"/>
        </w:rPr>
        <w:t>: EXCEPTIONS, CLARIFICATIONS, AME</w:t>
      </w:r>
      <w:r w:rsidR="00FA522C" w:rsidRPr="002A65D3">
        <w:rPr>
          <w:rFonts w:ascii="Aptos" w:hAnsi="Aptos" w:cs="Arial"/>
          <w:u w:val="single"/>
        </w:rPr>
        <w:t>N</w:t>
      </w:r>
      <w:r w:rsidRPr="002A65D3">
        <w:rPr>
          <w:rFonts w:ascii="Aptos" w:hAnsi="Aptos" w:cs="Arial"/>
          <w:u w:val="single"/>
        </w:rPr>
        <w:t>DMENTS</w:t>
      </w:r>
      <w:bookmarkEnd w:id="9"/>
      <w:bookmarkEnd w:id="10"/>
    </w:p>
    <w:p w14:paraId="2F34724E" w14:textId="77777777" w:rsidR="004A4CEB" w:rsidRDefault="004A4CEB" w:rsidP="004A4CEB">
      <w:pPr>
        <w:jc w:val="both"/>
        <w:rPr>
          <w:rFonts w:ascii="Aptos" w:hAnsi="Aptos" w:cs="Arial"/>
        </w:rPr>
      </w:pPr>
    </w:p>
    <w:p w14:paraId="151D229F" w14:textId="09C394E9" w:rsidR="004A4CEB" w:rsidRPr="004A4CEB" w:rsidRDefault="004A4CEB" w:rsidP="004A4CEB">
      <w:pPr>
        <w:jc w:val="both"/>
        <w:rPr>
          <w:rFonts w:ascii="Aptos" w:hAnsi="Aptos" w:cs="Arial"/>
        </w:rPr>
      </w:pPr>
      <w:r w:rsidRPr="004A4CEB">
        <w:rPr>
          <w:rFonts w:ascii="Aptos" w:hAnsi="Aptos" w:cs="Arial"/>
        </w:rPr>
        <w:t xml:space="preserve">List below requests for clarifications, exceptions and amendments, if any, to the RFPQ and associated proposal, and submit with your bid response. The County is under no obligation to accept any </w:t>
      </w:r>
      <w:proofErr w:type="gramStart"/>
      <w:r w:rsidRPr="004A4CEB">
        <w:rPr>
          <w:rFonts w:ascii="Aptos" w:hAnsi="Aptos" w:cs="Arial"/>
        </w:rPr>
        <w:t>exceptions</w:t>
      </w:r>
      <w:proofErr w:type="gramEnd"/>
      <w:r w:rsidRPr="004A4CEB">
        <w:rPr>
          <w:rFonts w:ascii="Aptos" w:hAnsi="Aptos" w:cs="Arial"/>
        </w:rPr>
        <w:t xml:space="preserve"> and such exceptions may be a basis for proposal disqualification.</w:t>
      </w:r>
    </w:p>
    <w:p w14:paraId="75901AF7" w14:textId="77777777" w:rsidR="0091029C" w:rsidRPr="002A65D3" w:rsidRDefault="0091029C" w:rsidP="0091029C">
      <w:pPr>
        <w:tabs>
          <w:tab w:val="center" w:pos="5220"/>
        </w:tabs>
        <w:rPr>
          <w:rFonts w:ascii="Aptos" w:eastAsia="Times New Roman" w:hAnsi="Aptos" w:cs="Arial"/>
          <w:szCs w:val="20"/>
        </w:rPr>
      </w:pPr>
    </w:p>
    <w:p w14:paraId="1918D272" w14:textId="2495488C" w:rsidR="0091029C" w:rsidRPr="002A65D3" w:rsidRDefault="0091029C" w:rsidP="0091029C">
      <w:pPr>
        <w:tabs>
          <w:tab w:val="left" w:pos="-1080"/>
          <w:tab w:val="left" w:pos="-720"/>
        </w:tabs>
        <w:jc w:val="both"/>
        <w:rPr>
          <w:rFonts w:ascii="Aptos" w:eastAsia="Times New Roman" w:hAnsi="Apto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196"/>
        <w:gridCol w:w="1196"/>
        <w:gridCol w:w="7173"/>
      </w:tblGrid>
      <w:tr w:rsidR="0091029C" w:rsidRPr="002A65D3" w14:paraId="2827B7D8" w14:textId="77777777" w:rsidTr="001C2021">
        <w:tc>
          <w:tcPr>
            <w:tcW w:w="1676" w:type="pct"/>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84E0C25" w14:textId="77777777" w:rsidR="0091029C" w:rsidRPr="002A65D3" w:rsidRDefault="0091029C" w:rsidP="001C2021">
            <w:pPr>
              <w:tabs>
                <w:tab w:val="left" w:pos="-1080"/>
                <w:tab w:val="left" w:pos="-720"/>
              </w:tabs>
              <w:spacing w:line="254" w:lineRule="auto"/>
              <w:jc w:val="center"/>
              <w:rPr>
                <w:rFonts w:ascii="Aptos" w:eastAsia="Times New Roman" w:hAnsi="Aptos" w:cs="Arial"/>
                <w:b/>
                <w:szCs w:val="20"/>
              </w:rPr>
            </w:pPr>
            <w:r w:rsidRPr="002A65D3">
              <w:rPr>
                <w:rFonts w:ascii="Aptos" w:eastAsia="Times New Roman" w:hAnsi="Aptos" w:cs="Arial"/>
                <w:b/>
                <w:szCs w:val="20"/>
              </w:rPr>
              <w:t>Reference to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534DDA5" w14:textId="77777777" w:rsidR="0091029C" w:rsidRPr="002A65D3" w:rsidRDefault="0091029C" w:rsidP="001C2021">
            <w:pPr>
              <w:tabs>
                <w:tab w:val="left" w:pos="-1080"/>
                <w:tab w:val="left" w:pos="-720"/>
              </w:tabs>
              <w:spacing w:line="254" w:lineRule="auto"/>
              <w:jc w:val="center"/>
              <w:rPr>
                <w:rFonts w:ascii="Aptos" w:eastAsia="Times New Roman" w:hAnsi="Aptos" w:cs="Arial"/>
                <w:b/>
                <w:szCs w:val="20"/>
              </w:rPr>
            </w:pPr>
            <w:r w:rsidRPr="002A65D3">
              <w:rPr>
                <w:rFonts w:ascii="Aptos" w:eastAsia="Times New Roman" w:hAnsi="Aptos" w:cs="Arial"/>
                <w:b/>
                <w:szCs w:val="20"/>
              </w:rPr>
              <w:t>Description</w:t>
            </w:r>
          </w:p>
        </w:tc>
      </w:tr>
      <w:tr w:rsidR="0091029C" w:rsidRPr="002A65D3" w14:paraId="3B676149" w14:textId="77777777" w:rsidTr="001C2021">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6C49617"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r w:rsidRPr="002A65D3">
              <w:rPr>
                <w:rFonts w:ascii="Aptos" w:eastAsia="Times New Roman" w:hAnsi="Aptos" w:cs="Arial"/>
                <w:szCs w:val="20"/>
              </w:rPr>
              <w:t>Page No.</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EBEA1D0"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r w:rsidRPr="002A65D3">
              <w:rPr>
                <w:rFonts w:ascii="Aptos" w:eastAsia="Times New Roman" w:hAnsi="Aptos" w:cs="Arial"/>
                <w:szCs w:val="20"/>
              </w:rPr>
              <w:t>Section</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252578B"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r w:rsidRPr="002A65D3">
              <w:rPr>
                <w:rFonts w:ascii="Aptos" w:eastAsia="Times New Roman" w:hAnsi="Aptos" w:cs="Arial"/>
                <w:szCs w:val="20"/>
              </w:rPr>
              <w:t>Item No.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BF54510"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r w:rsidRPr="002A65D3">
              <w:rPr>
                <w:rFonts w:ascii="Aptos" w:eastAsia="Times New Roman" w:hAnsi="Aptos" w:cs="Times New Roman"/>
                <w:noProof/>
                <w:szCs w:val="20"/>
              </w:rPr>
              <mc:AlternateContent>
                <mc:Choice Requires="wps">
                  <w:drawing>
                    <wp:anchor distT="0" distB="0" distL="114300" distR="114300" simplePos="0" relativeHeight="251661312" behindDoc="1" locked="0" layoutInCell="0" allowOverlap="0" wp14:anchorId="0E8214BC" wp14:editId="2F622DD0">
                      <wp:simplePos x="0" y="0"/>
                      <wp:positionH relativeFrom="column">
                        <wp:posOffset>-1706880</wp:posOffset>
                      </wp:positionH>
                      <wp:positionV relativeFrom="paragraph">
                        <wp:posOffset>19685</wp:posOffset>
                      </wp:positionV>
                      <wp:extent cx="5525770" cy="7391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7391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F8C92E9" w14:textId="77777777" w:rsidR="00840547" w:rsidRDefault="00840547" w:rsidP="0091029C">
                                  <w:pPr>
                                    <w:pStyle w:val="NormalWeb"/>
                                    <w:spacing w:after="0"/>
                                    <w:jc w:val="center"/>
                                  </w:pPr>
                                  <w:r>
                                    <w:rPr>
                                      <w:rFonts w:ascii="Arial Black" w:hAnsi="Arial Black"/>
                                      <w:color w:val="D8D8D8"/>
                                      <w:sz w:val="72"/>
                                      <w:szCs w:val="72"/>
                                    </w:rPr>
                                    <w:t>EXAMPLE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E8214BC" id="_x0000_t202" coordsize="21600,21600" o:spt="202" path="m,l,21600r21600,l21600,xe">
                      <v:stroke joinstyle="miter"/>
                      <v:path gradientshapeok="t" o:connecttype="rect"/>
                    </v:shapetype>
                    <v:shape id="Text Box 2" o:spid="_x0000_s1026" type="#_x0000_t202" style="position:absolute;left:0;text-align:left;margin-left:-134.4pt;margin-top:1.55pt;width:435.1pt;height:5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" o:allowincell="f" o:allowoverlap="f" filled="f" stroked="f">
                      <v:stroke joinstyle="round"/>
                      <o:lock v:ext="edit" shapetype="t"/>
                      <v:textbox style="mso-fit-shape-to-text:t">
                        <w:txbxContent>
                          <w:p w14:paraId="0F8C92E9" w14:textId="77777777" w:rsidR="00840547" w:rsidRDefault="00840547" w:rsidP="0091029C">
                            <w:pPr>
                              <w:pStyle w:val="NormalWeb"/>
                              <w:spacing w:after="0"/>
                              <w:jc w:val="center"/>
                            </w:pPr>
                            <w:r>
                              <w:rPr>
                                <w:rFonts w:ascii="Arial Black" w:hAnsi="Arial Black"/>
                                <w:color w:val="D8D8D8"/>
                                <w:sz w:val="72"/>
                                <w:szCs w:val="72"/>
                              </w:rPr>
                              <w:t>EXAMPLE</w:t>
                            </w:r>
                          </w:p>
                        </w:txbxContent>
                      </v:textbox>
                    </v:shape>
                  </w:pict>
                </mc:Fallback>
              </mc:AlternateContent>
            </w:r>
          </w:p>
        </w:tc>
      </w:tr>
      <w:tr w:rsidR="0091029C" w:rsidRPr="002A65D3" w14:paraId="430D2036" w14:textId="77777777" w:rsidTr="001C2021">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80C0BB5" w14:textId="77777777" w:rsidR="0091029C" w:rsidRPr="002A65D3" w:rsidRDefault="0091029C" w:rsidP="001C2021">
            <w:pPr>
              <w:tabs>
                <w:tab w:val="left" w:pos="-1080"/>
                <w:tab w:val="left" w:pos="-720"/>
              </w:tabs>
              <w:spacing w:line="254" w:lineRule="auto"/>
              <w:jc w:val="center"/>
              <w:rPr>
                <w:rFonts w:ascii="Aptos" w:eastAsia="Times New Roman" w:hAnsi="Aptos" w:cs="Arial"/>
                <w:b/>
                <w:szCs w:val="20"/>
              </w:rPr>
            </w:pPr>
            <w:r w:rsidRPr="002A65D3">
              <w:rPr>
                <w:rFonts w:ascii="Aptos" w:eastAsia="Times New Roman" w:hAnsi="Aptos" w:cs="Arial"/>
                <w:b/>
                <w:szCs w:val="20"/>
              </w:rPr>
              <w:t>p. 23</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129DE98" w14:textId="77777777" w:rsidR="0091029C" w:rsidRPr="002A65D3" w:rsidRDefault="0091029C" w:rsidP="001C2021">
            <w:pPr>
              <w:tabs>
                <w:tab w:val="left" w:pos="-1080"/>
                <w:tab w:val="left" w:pos="-720"/>
              </w:tabs>
              <w:spacing w:line="254" w:lineRule="auto"/>
              <w:jc w:val="center"/>
              <w:rPr>
                <w:rFonts w:ascii="Aptos" w:eastAsia="Times New Roman" w:hAnsi="Aptos" w:cs="Arial"/>
                <w:b/>
                <w:szCs w:val="20"/>
              </w:rPr>
            </w:pPr>
            <w:r w:rsidRPr="002A65D3">
              <w:rPr>
                <w:rFonts w:ascii="Aptos" w:eastAsia="Times New Roman" w:hAnsi="Aptos" w:cs="Arial"/>
                <w:b/>
                <w:szCs w:val="20"/>
              </w:rPr>
              <w:t>D</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E4D3DC4" w14:textId="77777777" w:rsidR="0091029C" w:rsidRPr="002A65D3" w:rsidRDefault="0091029C" w:rsidP="001C2021">
            <w:pPr>
              <w:tabs>
                <w:tab w:val="left" w:pos="-1080"/>
                <w:tab w:val="left" w:pos="-720"/>
              </w:tabs>
              <w:spacing w:line="254" w:lineRule="auto"/>
              <w:jc w:val="center"/>
              <w:rPr>
                <w:rFonts w:ascii="Aptos" w:eastAsia="Times New Roman" w:hAnsi="Aptos" w:cs="Arial"/>
                <w:b/>
                <w:szCs w:val="20"/>
              </w:rPr>
            </w:pPr>
            <w:r w:rsidRPr="002A65D3">
              <w:rPr>
                <w:rFonts w:ascii="Aptos" w:eastAsia="Times New Roman" w:hAnsi="Aptos" w:cs="Arial"/>
                <w:b/>
                <w:szCs w:val="20"/>
              </w:rPr>
              <w:t>1.c.</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4476C29" w14:textId="77777777" w:rsidR="0091029C" w:rsidRPr="002A65D3" w:rsidRDefault="0091029C" w:rsidP="001C2021">
            <w:pPr>
              <w:tabs>
                <w:tab w:val="left" w:pos="-1080"/>
                <w:tab w:val="left" w:pos="-720"/>
              </w:tabs>
              <w:spacing w:line="254" w:lineRule="auto"/>
              <w:rPr>
                <w:rFonts w:ascii="Aptos" w:eastAsia="Times New Roman" w:hAnsi="Aptos" w:cs="Arial"/>
                <w:b/>
                <w:i/>
                <w:szCs w:val="20"/>
              </w:rPr>
            </w:pPr>
            <w:r w:rsidRPr="002A65D3">
              <w:rPr>
                <w:rFonts w:ascii="Aptos" w:eastAsia="Times New Roman" w:hAnsi="Aptos" w:cs="Arial"/>
                <w:b/>
                <w:i/>
                <w:szCs w:val="20"/>
              </w:rPr>
              <w:t>Bidder takes exception to…</w:t>
            </w:r>
          </w:p>
        </w:tc>
      </w:tr>
      <w:tr w:rsidR="0091029C" w:rsidRPr="002A65D3" w14:paraId="321CE02C" w14:textId="77777777" w:rsidTr="001C2021">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9997DBF"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07A0930"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4BF597F"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BD9158E" w14:textId="77777777" w:rsidR="0091029C" w:rsidRPr="002A65D3" w:rsidRDefault="0091029C" w:rsidP="001C2021">
            <w:pPr>
              <w:tabs>
                <w:tab w:val="left" w:pos="-1080"/>
                <w:tab w:val="left" w:pos="-720"/>
              </w:tabs>
              <w:spacing w:line="254" w:lineRule="auto"/>
              <w:rPr>
                <w:rFonts w:ascii="Aptos" w:eastAsia="Times New Roman" w:hAnsi="Aptos" w:cs="Arial"/>
                <w:szCs w:val="20"/>
              </w:rPr>
            </w:pPr>
          </w:p>
        </w:tc>
      </w:tr>
      <w:tr w:rsidR="0091029C" w:rsidRPr="002A65D3" w14:paraId="7A6FC1C5" w14:textId="77777777" w:rsidTr="001C2021">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8D0CDEE"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D78E40D"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1D1903A"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F96E22E" w14:textId="77777777" w:rsidR="0091029C" w:rsidRPr="002A65D3" w:rsidRDefault="0091029C" w:rsidP="001C2021">
            <w:pPr>
              <w:tabs>
                <w:tab w:val="left" w:pos="-1080"/>
                <w:tab w:val="left" w:pos="-720"/>
              </w:tabs>
              <w:spacing w:line="254" w:lineRule="auto"/>
              <w:rPr>
                <w:rFonts w:ascii="Aptos" w:eastAsia="Times New Roman" w:hAnsi="Aptos" w:cs="Arial"/>
                <w:szCs w:val="20"/>
              </w:rPr>
            </w:pPr>
          </w:p>
        </w:tc>
      </w:tr>
      <w:tr w:rsidR="0091029C" w:rsidRPr="002A65D3" w14:paraId="63EE2863" w14:textId="77777777" w:rsidTr="001C2021">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C699236"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91AEDF8"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9282074"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371E86B" w14:textId="77777777" w:rsidR="0091029C" w:rsidRPr="002A65D3" w:rsidRDefault="0091029C" w:rsidP="001C2021">
            <w:pPr>
              <w:tabs>
                <w:tab w:val="left" w:pos="-1080"/>
                <w:tab w:val="left" w:pos="-720"/>
              </w:tabs>
              <w:spacing w:line="254" w:lineRule="auto"/>
              <w:rPr>
                <w:rFonts w:ascii="Aptos" w:eastAsia="Times New Roman" w:hAnsi="Aptos" w:cs="Arial"/>
                <w:szCs w:val="20"/>
              </w:rPr>
            </w:pPr>
          </w:p>
        </w:tc>
      </w:tr>
      <w:tr w:rsidR="0091029C" w:rsidRPr="002A65D3" w14:paraId="41890D66" w14:textId="77777777" w:rsidTr="001C2021">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2903DCC"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29FA12A"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0F68ADF"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3A52D7" w14:textId="77777777" w:rsidR="0091029C" w:rsidRPr="002A65D3" w:rsidRDefault="0091029C" w:rsidP="001C2021">
            <w:pPr>
              <w:tabs>
                <w:tab w:val="left" w:pos="-1080"/>
                <w:tab w:val="left" w:pos="-720"/>
              </w:tabs>
              <w:spacing w:line="254" w:lineRule="auto"/>
              <w:rPr>
                <w:rFonts w:ascii="Aptos" w:eastAsia="Times New Roman" w:hAnsi="Aptos" w:cs="Arial"/>
                <w:szCs w:val="20"/>
              </w:rPr>
            </w:pPr>
          </w:p>
        </w:tc>
      </w:tr>
      <w:tr w:rsidR="0091029C" w:rsidRPr="002A65D3" w14:paraId="29598189" w14:textId="77777777" w:rsidTr="001C2021">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1D3CF4E"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5C4C796"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29C70C"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2C5CD15" w14:textId="77777777" w:rsidR="0091029C" w:rsidRPr="002A65D3" w:rsidRDefault="0091029C" w:rsidP="001C2021">
            <w:pPr>
              <w:tabs>
                <w:tab w:val="left" w:pos="-1080"/>
                <w:tab w:val="left" w:pos="-720"/>
              </w:tabs>
              <w:spacing w:line="254" w:lineRule="auto"/>
              <w:rPr>
                <w:rFonts w:ascii="Aptos" w:eastAsia="Times New Roman" w:hAnsi="Aptos" w:cs="Arial"/>
                <w:szCs w:val="20"/>
              </w:rPr>
            </w:pPr>
          </w:p>
        </w:tc>
      </w:tr>
      <w:tr w:rsidR="0091029C" w:rsidRPr="002A65D3" w14:paraId="6B8E3BC6" w14:textId="77777777" w:rsidTr="001C2021">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9CB359D"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3D4C7DD"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5043E7C"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EDDBC52" w14:textId="77777777" w:rsidR="0091029C" w:rsidRPr="002A65D3" w:rsidRDefault="0091029C" w:rsidP="001C2021">
            <w:pPr>
              <w:tabs>
                <w:tab w:val="left" w:pos="-1080"/>
                <w:tab w:val="left" w:pos="-720"/>
              </w:tabs>
              <w:spacing w:line="254" w:lineRule="auto"/>
              <w:rPr>
                <w:rFonts w:ascii="Aptos" w:eastAsia="Times New Roman" w:hAnsi="Aptos" w:cs="Arial"/>
                <w:szCs w:val="20"/>
              </w:rPr>
            </w:pPr>
          </w:p>
        </w:tc>
      </w:tr>
      <w:tr w:rsidR="0091029C" w:rsidRPr="002A65D3" w14:paraId="1CCD4E35" w14:textId="77777777" w:rsidTr="001C2021">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A981EA7"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DCD318"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A9B252C"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CEDE094" w14:textId="77777777" w:rsidR="0091029C" w:rsidRPr="002A65D3" w:rsidRDefault="0091029C" w:rsidP="001C2021">
            <w:pPr>
              <w:tabs>
                <w:tab w:val="left" w:pos="-1080"/>
                <w:tab w:val="left" w:pos="-720"/>
              </w:tabs>
              <w:spacing w:line="254" w:lineRule="auto"/>
              <w:rPr>
                <w:rFonts w:ascii="Aptos" w:eastAsia="Times New Roman" w:hAnsi="Aptos" w:cs="Arial"/>
                <w:szCs w:val="20"/>
              </w:rPr>
            </w:pPr>
          </w:p>
        </w:tc>
      </w:tr>
      <w:tr w:rsidR="0091029C" w:rsidRPr="002A65D3" w14:paraId="468A1A38" w14:textId="77777777" w:rsidTr="001C2021">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B3E02D3"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4FF1BA3"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9D424E4" w14:textId="77777777" w:rsidR="0091029C" w:rsidRPr="002A65D3" w:rsidRDefault="0091029C" w:rsidP="001C2021">
            <w:pPr>
              <w:tabs>
                <w:tab w:val="left" w:pos="-1080"/>
                <w:tab w:val="left" w:pos="-720"/>
              </w:tabs>
              <w:spacing w:line="254" w:lineRule="auto"/>
              <w:jc w:val="center"/>
              <w:rPr>
                <w:rFonts w:ascii="Aptos" w:eastAsia="Times New Roman" w:hAnsi="Aptos" w:cs="Arial"/>
                <w:szCs w:val="20"/>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A980F27" w14:textId="77777777" w:rsidR="0091029C" w:rsidRPr="002A65D3" w:rsidRDefault="0091029C" w:rsidP="001C2021">
            <w:pPr>
              <w:tabs>
                <w:tab w:val="left" w:pos="-1080"/>
                <w:tab w:val="left" w:pos="-720"/>
              </w:tabs>
              <w:spacing w:line="254" w:lineRule="auto"/>
              <w:rPr>
                <w:rFonts w:ascii="Aptos" w:eastAsia="Times New Roman" w:hAnsi="Aptos" w:cs="Arial"/>
                <w:szCs w:val="20"/>
              </w:rPr>
            </w:pPr>
          </w:p>
        </w:tc>
      </w:tr>
    </w:tbl>
    <w:p w14:paraId="3B1CA206" w14:textId="77777777" w:rsidR="0091029C" w:rsidRPr="002A65D3" w:rsidRDefault="0091029C" w:rsidP="0091029C">
      <w:pPr>
        <w:jc w:val="both"/>
        <w:rPr>
          <w:rFonts w:ascii="Aptos" w:eastAsia="Times New Roman" w:hAnsi="Aptos" w:cs="Arial"/>
          <w:szCs w:val="20"/>
        </w:rPr>
      </w:pPr>
      <w:r w:rsidRPr="002A65D3">
        <w:rPr>
          <w:rFonts w:ascii="Aptos" w:eastAsia="Times New Roman" w:hAnsi="Aptos" w:cs="Arial"/>
          <w:szCs w:val="20"/>
        </w:rPr>
        <w:t>*Print additional pages as necessary</w:t>
      </w:r>
    </w:p>
    <w:p w14:paraId="54808530" w14:textId="77777777" w:rsidR="0091029C" w:rsidRPr="002A65D3" w:rsidRDefault="0091029C" w:rsidP="0091029C">
      <w:pPr>
        <w:spacing w:after="160" w:line="259" w:lineRule="auto"/>
        <w:rPr>
          <w:rFonts w:ascii="Aptos" w:hAnsi="Aptos" w:cs="Arial"/>
          <w:b/>
          <w:i/>
        </w:rPr>
      </w:pPr>
      <w:bookmarkStart w:id="11" w:name="_TOC28609"/>
      <w:bookmarkStart w:id="12" w:name="TOC298418747"/>
      <w:bookmarkEnd w:id="11"/>
      <w:bookmarkEnd w:id="12"/>
    </w:p>
    <w:p w14:paraId="61826770" w14:textId="77777777" w:rsidR="0091029C" w:rsidRPr="002A65D3" w:rsidRDefault="0091029C" w:rsidP="0091029C">
      <w:pPr>
        <w:spacing w:after="200" w:line="276" w:lineRule="auto"/>
        <w:rPr>
          <w:rFonts w:ascii="Aptos" w:eastAsia="Calibri" w:hAnsi="Aptos" w:cs="Arial"/>
          <w:b/>
          <w:bCs/>
          <w:i/>
          <w:iCs/>
          <w:sz w:val="8"/>
        </w:rPr>
      </w:pPr>
    </w:p>
    <w:p w14:paraId="62C72E32" w14:textId="77777777" w:rsidR="0091029C" w:rsidRPr="002A65D3" w:rsidRDefault="0091029C" w:rsidP="0091029C">
      <w:pPr>
        <w:rPr>
          <w:rFonts w:ascii="Aptos" w:hAnsi="Aptos"/>
        </w:rPr>
      </w:pPr>
      <w:r w:rsidRPr="002A65D3">
        <w:rPr>
          <w:rFonts w:ascii="Aptos" w:hAnsi="Aptos" w:cs="Arial"/>
          <w:b/>
          <w:i/>
        </w:rPr>
        <w:br w:type="page"/>
      </w:r>
    </w:p>
    <w:p w14:paraId="0E440D55" w14:textId="31AC2CF2" w:rsidR="0091029C" w:rsidRPr="002A65D3" w:rsidRDefault="0091029C" w:rsidP="0091029C">
      <w:pPr>
        <w:pStyle w:val="Heading2"/>
        <w:keepLines/>
        <w:numPr>
          <w:ilvl w:val="0"/>
          <w:numId w:val="6"/>
        </w:numPr>
        <w:spacing w:before="200" w:line="276" w:lineRule="auto"/>
        <w:contextualSpacing w:val="0"/>
        <w:jc w:val="left"/>
        <w:rPr>
          <w:rFonts w:ascii="Aptos" w:hAnsi="Aptos" w:cs="Arial"/>
          <w:u w:val="single"/>
        </w:rPr>
      </w:pPr>
      <w:bookmarkStart w:id="13" w:name="_Toc517450210"/>
      <w:bookmarkStart w:id="14" w:name="_Toc7178553"/>
      <w:r w:rsidRPr="002A65D3">
        <w:rPr>
          <w:rFonts w:ascii="Aptos" w:hAnsi="Aptos" w:cs="Arial"/>
          <w:u w:val="single"/>
        </w:rPr>
        <w:lastRenderedPageBreak/>
        <w:t>SLEB PARTNERING INFORMATION SHEET</w:t>
      </w:r>
      <w:bookmarkEnd w:id="13"/>
      <w:bookmarkEnd w:id="14"/>
    </w:p>
    <w:p w14:paraId="63C02F32" w14:textId="77777777" w:rsidR="0091029C" w:rsidRPr="002A65D3" w:rsidRDefault="0091029C" w:rsidP="0091029C">
      <w:pPr>
        <w:tabs>
          <w:tab w:val="right" w:pos="10620"/>
        </w:tabs>
        <w:jc w:val="center"/>
        <w:outlineLvl w:val="3"/>
        <w:rPr>
          <w:rFonts w:ascii="Aptos" w:eastAsia="Times New Roman" w:hAnsi="Aptos" w:cs="Calibri"/>
          <w:b/>
          <w:sz w:val="16"/>
          <w:szCs w:val="16"/>
          <w:lang w:val="x-none" w:eastAsia="x-none"/>
        </w:rPr>
      </w:pPr>
    </w:p>
    <w:p w14:paraId="447E9231" w14:textId="77777777" w:rsidR="0091029C" w:rsidRPr="002A65D3" w:rsidRDefault="0091029C" w:rsidP="009F42C2">
      <w:pPr>
        <w:rPr>
          <w:rFonts w:ascii="Aptos" w:eastAsia="Times New Roman" w:hAnsi="Aptos" w:cs="Arial"/>
          <w:b/>
        </w:rPr>
      </w:pPr>
    </w:p>
    <w:p w14:paraId="0F447355" w14:textId="5BB33F98" w:rsidR="00C05C9A" w:rsidRPr="00A10305" w:rsidRDefault="00C05C9A" w:rsidP="00C05C9A">
      <w:pPr>
        <w:jc w:val="both"/>
        <w:rPr>
          <w:rFonts w:ascii="Aptos" w:eastAsia="Times New Roman" w:hAnsi="Aptos" w:cs="Arial"/>
          <w:lang w:eastAsia="x-none"/>
        </w:rPr>
      </w:pPr>
      <w:r w:rsidRPr="00A10305">
        <w:rPr>
          <w:rFonts w:ascii="Aptos" w:eastAsia="Times New Roman" w:hAnsi="Aptos" w:cs="Arial"/>
          <w:lang w:val="x-none" w:eastAsia="x-none"/>
        </w:rPr>
        <w:t>In order to meet the Small Local Emerging Business (SLEB) requirements of this RFP, all bidders must complete this form as required below.</w:t>
      </w:r>
      <w:r w:rsidRPr="00A10305">
        <w:rPr>
          <w:rFonts w:ascii="Aptos" w:eastAsia="Times New Roman" w:hAnsi="Aptos" w:cs="Arial"/>
          <w:lang w:eastAsia="x-none"/>
        </w:rPr>
        <w:t xml:space="preserve"> </w:t>
      </w:r>
      <w:r w:rsidRPr="00A10305">
        <w:rPr>
          <w:rFonts w:ascii="Aptos" w:eastAsia="Times New Roman" w:hAnsi="Aptos" w:cs="Arial"/>
          <w:lang w:val="x-none" w:eastAsia="x-none"/>
        </w:rPr>
        <w:t xml:space="preserve">Bidders not meeting the </w:t>
      </w:r>
      <w:hyperlink r:id="rId26" w:history="1">
        <w:r w:rsidRPr="00A10305">
          <w:rPr>
            <w:rStyle w:val="Hyperlink"/>
            <w:rFonts w:ascii="Aptos" w:eastAsia="Times New Roman" w:hAnsi="Aptos" w:cs="Arial"/>
            <w:lang w:val="x-none" w:eastAsia="x-none"/>
          </w:rPr>
          <w:t>definition of a SLEB</w:t>
        </w:r>
      </w:hyperlink>
      <w:r w:rsidRPr="00A10305">
        <w:rPr>
          <w:rFonts w:ascii="Aptos" w:eastAsia="Times New Roman" w:hAnsi="Aptos" w:cs="Arial"/>
          <w:lang w:val="x-none" w:eastAsia="x-none"/>
        </w:rPr>
        <w:t xml:space="preserve"> (</w:t>
      </w:r>
      <w:hyperlink r:id="rId27" w:history="1">
        <w:r w:rsidRPr="00A10305">
          <w:rPr>
            <w:rStyle w:val="Hyperlink"/>
            <w:rFonts w:ascii="Aptos" w:eastAsia="Times New Roman" w:hAnsi="Aptos" w:cs="Arial"/>
            <w:lang w:val="x-none" w:eastAsia="x-none"/>
          </w:rPr>
          <w:t>http://acgov.org/auditor/sleb/overview.htm</w:t>
        </w:r>
      </w:hyperlink>
      <w:r w:rsidRPr="00A10305">
        <w:rPr>
          <w:rFonts w:ascii="Aptos" w:eastAsia="Times New Roman" w:hAnsi="Aptos" w:cs="Arial"/>
          <w:lang w:val="x-none" w:eastAsia="x-none"/>
        </w:rPr>
        <w:t xml:space="preserve">) are required to subcontract with a SLEB for at least 20% of the total estimated bid amount in order to be considered for contract award. </w:t>
      </w:r>
      <w:r w:rsidRPr="00A10305">
        <w:rPr>
          <w:rFonts w:ascii="Aptos" w:eastAsia="Times New Roman" w:hAnsi="Aptos" w:cs="Arial"/>
          <w:lang w:eastAsia="x-none"/>
        </w:rPr>
        <w:t xml:space="preserve">Bidders are exempt from these SLEB requirements if they are: A) a non-profit organization providing services on behalf of the County directly to County clients/residents; B) a non-profit church or religious organization; C) a public school or university; or D) a government agency. Bidders may choose ‘Other’ if neither SLEB option </w:t>
      </w:r>
      <w:r w:rsidR="00D63EFE" w:rsidRPr="00A10305">
        <w:rPr>
          <w:rFonts w:ascii="Aptos" w:eastAsia="Times New Roman" w:hAnsi="Aptos" w:cs="Arial"/>
          <w:lang w:eastAsia="x-none"/>
        </w:rPr>
        <w:t>nor</w:t>
      </w:r>
      <w:r w:rsidRPr="00A10305">
        <w:rPr>
          <w:rFonts w:ascii="Aptos" w:eastAsia="Times New Roman" w:hAnsi="Aptos" w:cs="Arial"/>
          <w:lang w:eastAsia="x-none"/>
        </w:rPr>
        <w:t xml:space="preserve"> exemption apply and provide reason.  </w:t>
      </w:r>
    </w:p>
    <w:p w14:paraId="50094F55" w14:textId="77777777" w:rsidR="00C05C9A" w:rsidRPr="00A10305" w:rsidRDefault="00C05C9A" w:rsidP="00C05C9A">
      <w:pPr>
        <w:jc w:val="both"/>
        <w:rPr>
          <w:rFonts w:ascii="Aptos" w:eastAsia="Times New Roman" w:hAnsi="Aptos" w:cs="Arial"/>
          <w:lang w:eastAsia="x-none"/>
        </w:rPr>
      </w:pPr>
    </w:p>
    <w:p w14:paraId="10354659" w14:textId="77777777" w:rsidR="00C05C9A" w:rsidRPr="00840C23" w:rsidRDefault="00C05C9A" w:rsidP="00C05C9A">
      <w:pPr>
        <w:jc w:val="both"/>
        <w:rPr>
          <w:rFonts w:ascii="Aptos" w:eastAsia="Times New Roman" w:hAnsi="Aptos" w:cs="Arial"/>
          <w:lang w:val="x-none" w:eastAsia="x-none"/>
        </w:rPr>
      </w:pPr>
      <w:r w:rsidRPr="00840C23">
        <w:rPr>
          <w:rFonts w:ascii="Aptos" w:eastAsia="Times New Roman" w:hAnsi="Aptos" w:cs="Arial"/>
          <w:lang w:val="x-none" w:eastAsia="x-none"/>
        </w:rPr>
        <w:t>SLEB subcontractors must be independently owned and operated from the prime Contractor with no employees of either entity working for the other.  This form must be submitted for each business that bidders will work with, as evidence of a firm contractual commitment to meeting the SLEB participation goal. (Copy this form as needed.)</w:t>
      </w:r>
      <w:r w:rsidRPr="00840C23">
        <w:rPr>
          <w:rFonts w:ascii="Aptos" w:eastAsia="Times New Roman" w:hAnsi="Aptos" w:cs="Arial"/>
          <w:lang w:eastAsia="x-none"/>
        </w:rPr>
        <w:t xml:space="preserve"> </w:t>
      </w:r>
      <w:r w:rsidRPr="00840C23">
        <w:rPr>
          <w:rFonts w:ascii="Aptos" w:eastAsia="Times New Roman" w:hAnsi="Aptos" w:cs="Arial"/>
          <w:lang w:val="x-none" w:eastAsia="x-none"/>
        </w:rPr>
        <w:t>Once a contract has been awarded, bidders will not be able to substitute named subcontractors without prior written approval from the Auditor-Controller, Office of Contract Compliance &amp; Reporting (OCCR).</w:t>
      </w:r>
      <w:r w:rsidRPr="00840C23">
        <w:rPr>
          <w:rFonts w:ascii="Aptos" w:eastAsia="Times New Roman" w:hAnsi="Aptos" w:cs="Arial"/>
          <w:lang w:eastAsia="x-none"/>
        </w:rPr>
        <w:t xml:space="preserve"> </w:t>
      </w:r>
      <w:r w:rsidRPr="00840C23">
        <w:rPr>
          <w:rFonts w:ascii="Aptos" w:eastAsia="Times New Roman" w:hAnsi="Aptos" w:cs="Arial"/>
          <w:lang w:val="x-none" w:eastAsia="x-none"/>
        </w:rPr>
        <w:t xml:space="preserve">County departments and the OCCR will use the web-based Elation Systems to monitor contract </w:t>
      </w:r>
      <w:r w:rsidRPr="00840C23">
        <w:rPr>
          <w:rFonts w:ascii="Aptos" w:eastAsia="Times New Roman" w:hAnsi="Aptos" w:cs="Arial"/>
          <w:spacing w:val="-1"/>
          <w:lang w:val="x-none" w:eastAsia="x-none"/>
        </w:rPr>
        <w:t xml:space="preserve">compliance with the SLEB program </w:t>
      </w:r>
      <w:bookmarkStart w:id="15" w:name="SLEBCerta"/>
      <w:bookmarkEnd w:id="15"/>
      <w:r w:rsidRPr="00840C23">
        <w:rPr>
          <w:rFonts w:ascii="Aptos" w:eastAsia="Times New Roman" w:hAnsi="Aptos" w:cs="Arial"/>
          <w:spacing w:val="-1"/>
          <w:lang w:val="x-none" w:eastAsia="x-none"/>
        </w:rPr>
        <w:t xml:space="preserve">(Elation Systems: </w:t>
      </w:r>
      <w:hyperlink r:id="rId28" w:history="1">
        <w:r w:rsidRPr="00840C23">
          <w:rPr>
            <w:rFonts w:ascii="Aptos" w:eastAsia="Times New Roman" w:hAnsi="Aptos" w:cs="Arial"/>
            <w:color w:val="0000FF"/>
            <w:spacing w:val="-1"/>
            <w:u w:val="single"/>
            <w:lang w:val="x-none" w:eastAsia="x-none"/>
          </w:rPr>
          <w:t>http://www.elationsys.com/elationsys/</w:t>
        </w:r>
      </w:hyperlink>
      <w:r w:rsidRPr="00840C23">
        <w:rPr>
          <w:rFonts w:ascii="Aptos" w:eastAsia="Times New Roman" w:hAnsi="Aptos" w:cs="Arial"/>
          <w:spacing w:val="-1"/>
          <w:lang w:val="x-none" w:eastAsia="x-none"/>
        </w:rPr>
        <w:t>).</w:t>
      </w:r>
      <w:r w:rsidRPr="00840C23">
        <w:rPr>
          <w:rFonts w:ascii="Aptos" w:eastAsia="Times New Roman" w:hAnsi="Aptos" w:cs="Arial"/>
          <w:lang w:val="x-none" w:eastAsia="x-none"/>
        </w:rPr>
        <w:t xml:space="preserve">   </w:t>
      </w:r>
    </w:p>
    <w:p w14:paraId="67CB8F23" w14:textId="77777777" w:rsidR="0091029C" w:rsidRPr="002A65D3" w:rsidRDefault="0091029C" w:rsidP="0091029C">
      <w:pPr>
        <w:rPr>
          <w:rFonts w:ascii="Aptos" w:eastAsia="Times New Roman" w:hAnsi="Aptos" w:cs="Arial"/>
          <w:b/>
          <w:sz w:val="20"/>
          <w:szCs w:val="20"/>
          <w:lang w:val="x-none" w:eastAsia="x-none"/>
        </w:rPr>
      </w:pPr>
    </w:p>
    <w:p w14:paraId="4BD97CCE" w14:textId="77777777" w:rsidR="0091029C" w:rsidRPr="002A65D3" w:rsidRDefault="0091029C" w:rsidP="0091029C">
      <w:pPr>
        <w:rPr>
          <w:rFonts w:ascii="Aptos" w:eastAsia="Times New Roman" w:hAnsi="Aptos" w:cs="Arial"/>
          <w:b/>
          <w:sz w:val="20"/>
          <w:szCs w:val="20"/>
          <w:lang w:val="x-none" w:eastAsia="x-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F42C2" w:rsidRPr="002A65D3" w14:paraId="16828958" w14:textId="77777777" w:rsidTr="00AC70AE">
        <w:tc>
          <w:tcPr>
            <w:tcW w:w="9330"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31A166F1" w14:textId="77777777" w:rsidR="009F42C2" w:rsidRPr="002A65D3" w:rsidRDefault="00373473" w:rsidP="00AC70AE">
            <w:pPr>
              <w:tabs>
                <w:tab w:val="center" w:pos="5220"/>
                <w:tab w:val="right" w:pos="8640"/>
              </w:tabs>
              <w:rPr>
                <w:rFonts w:ascii="Aptos" w:eastAsia="Times New Roman" w:hAnsi="Aptos" w:cs="Arial"/>
                <w:b/>
                <w:spacing w:val="-3"/>
                <w:sz w:val="20"/>
                <w:szCs w:val="20"/>
              </w:rPr>
            </w:pPr>
            <w:sdt>
              <w:sdtPr>
                <w:rPr>
                  <w:rFonts w:ascii="Aptos" w:eastAsia="Times New Roman" w:hAnsi="Aptos" w:cs="Arial"/>
                  <w:b/>
                  <w:spacing w:val="-3"/>
                  <w:sz w:val="20"/>
                  <w:szCs w:val="20"/>
                </w:rPr>
                <w:id w:val="-2054218679"/>
                <w14:checkbox>
                  <w14:checked w14:val="0"/>
                  <w14:checkedState w14:val="2612" w14:font="MS Gothic"/>
                  <w14:uncheckedState w14:val="2610" w14:font="MS Gothic"/>
                </w14:checkbox>
              </w:sdtPr>
              <w:sdtEndPr/>
              <w:sdtContent>
                <w:r w:rsidR="009F42C2" w:rsidRPr="002A65D3">
                  <w:rPr>
                    <w:rFonts w:ascii="Aptos" w:eastAsia="MS Gothic" w:hAnsi="Aptos" w:cs="Arial"/>
                    <w:b/>
                    <w:spacing w:val="-3"/>
                    <w:sz w:val="20"/>
                    <w:szCs w:val="20"/>
                  </w:rPr>
                  <w:t>☐</w:t>
                </w:r>
              </w:sdtContent>
            </w:sdt>
            <w:r w:rsidR="009F42C2" w:rsidRPr="002A65D3">
              <w:rPr>
                <w:rFonts w:ascii="Aptos" w:eastAsia="Times New Roman" w:hAnsi="Aptos" w:cs="Arial"/>
                <w:b/>
                <w:spacing w:val="-3"/>
                <w:sz w:val="20"/>
                <w:szCs w:val="20"/>
              </w:rPr>
              <w:t xml:space="preserve">   BIDDER IS A CERTIFIED SLEB (sign at bottom of page)</w:t>
            </w:r>
          </w:p>
          <w:p w14:paraId="17F7065E" w14:textId="77777777" w:rsidR="009F42C2" w:rsidRPr="002A65D3" w:rsidRDefault="009F42C2" w:rsidP="00AC70AE">
            <w:pPr>
              <w:tabs>
                <w:tab w:val="right" w:pos="10800"/>
              </w:tabs>
              <w:spacing w:before="80" w:after="80"/>
              <w:ind w:left="360"/>
              <w:rPr>
                <w:rFonts w:ascii="Aptos" w:eastAsia="Times New Roman" w:hAnsi="Aptos" w:cs="Arial"/>
                <w:b/>
                <w:spacing w:val="-3"/>
                <w:sz w:val="20"/>
                <w:szCs w:val="20"/>
              </w:rPr>
            </w:pPr>
            <w:r w:rsidRPr="002A65D3">
              <w:rPr>
                <w:rFonts w:ascii="Aptos" w:eastAsia="Times New Roman" w:hAnsi="Aptos" w:cs="Arial"/>
                <w:b/>
                <w:spacing w:val="-3"/>
                <w:sz w:val="20"/>
                <w:szCs w:val="20"/>
              </w:rPr>
              <w:t xml:space="preserve">SLEB BIDDER Business Name:  </w:t>
            </w:r>
            <w:r w:rsidRPr="002A65D3">
              <w:rPr>
                <w:rFonts w:ascii="Aptos" w:eastAsia="Times New Roman" w:hAnsi="Aptos" w:cs="Arial"/>
                <w:b/>
                <w:spacing w:val="-3"/>
                <w:sz w:val="20"/>
                <w:szCs w:val="20"/>
                <w:u w:val="single"/>
              </w:rPr>
              <w:fldChar w:fldCharType="begin">
                <w:ffData>
                  <w:name w:val="Text53"/>
                  <w:enabled/>
                  <w:calcOnExit w:val="0"/>
                  <w:textInput/>
                </w:ffData>
              </w:fldChar>
            </w:r>
            <w:r w:rsidRPr="002A65D3">
              <w:rPr>
                <w:rFonts w:ascii="Aptos" w:eastAsia="Times New Roman" w:hAnsi="Aptos" w:cs="Arial"/>
                <w:b/>
                <w:spacing w:val="-3"/>
                <w:sz w:val="20"/>
                <w:szCs w:val="20"/>
                <w:u w:val="single"/>
              </w:rPr>
              <w:instrText xml:space="preserve"> FORMTEXT </w:instrText>
            </w:r>
            <w:r w:rsidRPr="002A65D3">
              <w:rPr>
                <w:rFonts w:ascii="Aptos" w:eastAsia="Times New Roman" w:hAnsi="Aptos" w:cs="Arial"/>
                <w:b/>
                <w:spacing w:val="-3"/>
                <w:sz w:val="20"/>
                <w:szCs w:val="20"/>
                <w:u w:val="single"/>
              </w:rPr>
            </w:r>
            <w:r w:rsidRPr="002A65D3">
              <w:rPr>
                <w:rFonts w:ascii="Aptos" w:eastAsia="Times New Roman" w:hAnsi="Aptos" w:cs="Arial"/>
                <w:b/>
                <w:spacing w:val="-3"/>
                <w:sz w:val="20"/>
                <w:szCs w:val="20"/>
                <w:u w:val="single"/>
              </w:rPr>
              <w:fldChar w:fldCharType="separate"/>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spacing w:val="-3"/>
                <w:sz w:val="20"/>
                <w:szCs w:val="20"/>
                <w:u w:val="single"/>
              </w:rPr>
              <w:fldChar w:fldCharType="end"/>
            </w:r>
            <w:r w:rsidRPr="002A65D3">
              <w:rPr>
                <w:rFonts w:ascii="Aptos" w:eastAsia="Times New Roman" w:hAnsi="Aptos" w:cs="Arial"/>
                <w:b/>
                <w:spacing w:val="-3"/>
                <w:sz w:val="20"/>
                <w:szCs w:val="20"/>
                <w:u w:val="single"/>
              </w:rPr>
              <w:tab/>
            </w:r>
          </w:p>
          <w:p w14:paraId="7ABBFD51" w14:textId="77777777" w:rsidR="009F42C2" w:rsidRPr="002A65D3" w:rsidRDefault="009F42C2" w:rsidP="00AC70AE">
            <w:pPr>
              <w:tabs>
                <w:tab w:val="right" w:pos="4680"/>
                <w:tab w:val="left" w:pos="4860"/>
                <w:tab w:val="right" w:pos="10800"/>
              </w:tabs>
              <w:spacing w:before="80" w:after="80"/>
              <w:ind w:left="360"/>
              <w:rPr>
                <w:rFonts w:ascii="Aptos" w:eastAsia="Times New Roman" w:hAnsi="Aptos" w:cs="Arial"/>
                <w:b/>
                <w:spacing w:val="-3"/>
                <w:sz w:val="20"/>
                <w:szCs w:val="20"/>
              </w:rPr>
            </w:pPr>
            <w:r w:rsidRPr="002A65D3">
              <w:rPr>
                <w:rFonts w:ascii="Aptos" w:eastAsia="Times New Roman" w:hAnsi="Aptos" w:cs="Arial"/>
                <w:b/>
                <w:spacing w:val="-3"/>
                <w:sz w:val="20"/>
                <w:szCs w:val="20"/>
              </w:rPr>
              <w:t xml:space="preserve">SLEB Certification #: </w:t>
            </w:r>
            <w:r w:rsidRPr="002A65D3">
              <w:rPr>
                <w:rFonts w:ascii="Aptos" w:eastAsia="Times New Roman" w:hAnsi="Aptos" w:cs="Arial"/>
                <w:b/>
                <w:spacing w:val="-3"/>
                <w:sz w:val="20"/>
                <w:szCs w:val="20"/>
                <w:u w:val="single"/>
              </w:rPr>
              <w:fldChar w:fldCharType="begin">
                <w:ffData>
                  <w:name w:val="Text53"/>
                  <w:enabled/>
                  <w:calcOnExit w:val="0"/>
                  <w:textInput/>
                </w:ffData>
              </w:fldChar>
            </w:r>
            <w:r w:rsidRPr="002A65D3">
              <w:rPr>
                <w:rFonts w:ascii="Aptos" w:eastAsia="Times New Roman" w:hAnsi="Aptos" w:cs="Arial"/>
                <w:b/>
                <w:spacing w:val="-3"/>
                <w:sz w:val="20"/>
                <w:szCs w:val="20"/>
                <w:u w:val="single"/>
              </w:rPr>
              <w:instrText xml:space="preserve"> FORMTEXT </w:instrText>
            </w:r>
            <w:r w:rsidRPr="002A65D3">
              <w:rPr>
                <w:rFonts w:ascii="Aptos" w:eastAsia="Times New Roman" w:hAnsi="Aptos" w:cs="Arial"/>
                <w:b/>
                <w:spacing w:val="-3"/>
                <w:sz w:val="20"/>
                <w:szCs w:val="20"/>
                <w:u w:val="single"/>
              </w:rPr>
            </w:r>
            <w:r w:rsidRPr="002A65D3">
              <w:rPr>
                <w:rFonts w:ascii="Aptos" w:eastAsia="Times New Roman" w:hAnsi="Aptos" w:cs="Arial"/>
                <w:b/>
                <w:spacing w:val="-3"/>
                <w:sz w:val="20"/>
                <w:szCs w:val="20"/>
                <w:u w:val="single"/>
              </w:rPr>
              <w:fldChar w:fldCharType="separate"/>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spacing w:val="-3"/>
                <w:sz w:val="20"/>
                <w:szCs w:val="20"/>
                <w:u w:val="single"/>
              </w:rPr>
              <w:fldChar w:fldCharType="end"/>
            </w:r>
            <w:r w:rsidRPr="002A65D3">
              <w:rPr>
                <w:rFonts w:ascii="Aptos" w:eastAsia="Times New Roman" w:hAnsi="Aptos" w:cs="Arial"/>
                <w:b/>
                <w:spacing w:val="-3"/>
                <w:sz w:val="20"/>
                <w:szCs w:val="20"/>
                <w:u w:val="single"/>
              </w:rPr>
              <w:tab/>
            </w:r>
            <w:r w:rsidRPr="002A65D3">
              <w:rPr>
                <w:rFonts w:ascii="Aptos" w:eastAsia="Times New Roman" w:hAnsi="Aptos" w:cs="Arial"/>
                <w:b/>
                <w:spacing w:val="-3"/>
                <w:sz w:val="20"/>
                <w:szCs w:val="20"/>
                <w:u w:val="single"/>
              </w:rPr>
              <w:tab/>
            </w:r>
            <w:r w:rsidRPr="002A65D3">
              <w:rPr>
                <w:rFonts w:ascii="Aptos" w:eastAsia="Times New Roman" w:hAnsi="Aptos" w:cs="Arial"/>
                <w:b/>
                <w:spacing w:val="-3"/>
                <w:sz w:val="20"/>
                <w:szCs w:val="20"/>
              </w:rPr>
              <w:t xml:space="preserve">     SLEB Certification Expiration Date: </w:t>
            </w:r>
            <w:r w:rsidRPr="002A65D3">
              <w:rPr>
                <w:rFonts w:ascii="Aptos" w:eastAsia="Times New Roman" w:hAnsi="Aptos" w:cs="Arial"/>
                <w:b/>
                <w:spacing w:val="-3"/>
                <w:sz w:val="20"/>
                <w:szCs w:val="20"/>
                <w:u w:val="single"/>
              </w:rPr>
              <w:fldChar w:fldCharType="begin">
                <w:ffData>
                  <w:name w:val="Text54"/>
                  <w:enabled/>
                  <w:calcOnExit w:val="0"/>
                  <w:textInput/>
                </w:ffData>
              </w:fldChar>
            </w:r>
            <w:r w:rsidRPr="002A65D3">
              <w:rPr>
                <w:rFonts w:ascii="Aptos" w:eastAsia="Times New Roman" w:hAnsi="Aptos" w:cs="Arial"/>
                <w:b/>
                <w:spacing w:val="-3"/>
                <w:sz w:val="20"/>
                <w:szCs w:val="20"/>
                <w:u w:val="single"/>
              </w:rPr>
              <w:instrText xml:space="preserve"> FORMTEXT </w:instrText>
            </w:r>
            <w:r w:rsidRPr="002A65D3">
              <w:rPr>
                <w:rFonts w:ascii="Aptos" w:eastAsia="Times New Roman" w:hAnsi="Aptos" w:cs="Arial"/>
                <w:b/>
                <w:spacing w:val="-3"/>
                <w:sz w:val="20"/>
                <w:szCs w:val="20"/>
                <w:u w:val="single"/>
              </w:rPr>
            </w:r>
            <w:r w:rsidRPr="002A65D3">
              <w:rPr>
                <w:rFonts w:ascii="Aptos" w:eastAsia="Times New Roman" w:hAnsi="Aptos" w:cs="Arial"/>
                <w:b/>
                <w:spacing w:val="-3"/>
                <w:sz w:val="20"/>
                <w:szCs w:val="20"/>
                <w:u w:val="single"/>
              </w:rPr>
              <w:fldChar w:fldCharType="separate"/>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spacing w:val="-3"/>
                <w:sz w:val="20"/>
                <w:szCs w:val="20"/>
                <w:u w:val="single"/>
              </w:rPr>
              <w:fldChar w:fldCharType="end"/>
            </w:r>
            <w:r w:rsidRPr="002A65D3">
              <w:rPr>
                <w:rFonts w:ascii="Aptos" w:eastAsia="Times New Roman" w:hAnsi="Aptos" w:cs="Arial"/>
                <w:b/>
                <w:spacing w:val="-3"/>
                <w:sz w:val="20"/>
                <w:szCs w:val="20"/>
                <w:u w:val="single"/>
              </w:rPr>
              <w:tab/>
            </w:r>
          </w:p>
          <w:p w14:paraId="18F1FCF9" w14:textId="77777777" w:rsidR="009F42C2" w:rsidRPr="002A65D3" w:rsidRDefault="009F42C2" w:rsidP="00AC70AE">
            <w:pPr>
              <w:tabs>
                <w:tab w:val="right" w:pos="10800"/>
              </w:tabs>
              <w:spacing w:before="80" w:after="80"/>
              <w:ind w:left="360"/>
              <w:rPr>
                <w:rFonts w:ascii="Aptos" w:eastAsia="Times New Roman" w:hAnsi="Aptos" w:cs="Arial"/>
                <w:b/>
                <w:sz w:val="20"/>
                <w:szCs w:val="20"/>
              </w:rPr>
            </w:pPr>
            <w:r w:rsidRPr="002A65D3">
              <w:rPr>
                <w:rFonts w:ascii="Aptos" w:eastAsia="Times New Roman" w:hAnsi="Aptos" w:cs="Arial"/>
                <w:b/>
                <w:spacing w:val="-3"/>
                <w:sz w:val="20"/>
                <w:szCs w:val="20"/>
              </w:rPr>
              <w:t xml:space="preserve">NAICS Codes Included in Certification: </w:t>
            </w:r>
            <w:r w:rsidRPr="002A65D3">
              <w:rPr>
                <w:rFonts w:ascii="Aptos" w:eastAsia="Times New Roman" w:hAnsi="Aptos" w:cs="Arial"/>
                <w:b/>
                <w:spacing w:val="-3"/>
                <w:sz w:val="20"/>
                <w:szCs w:val="20"/>
                <w:u w:val="single"/>
              </w:rPr>
              <w:fldChar w:fldCharType="begin">
                <w:ffData>
                  <w:name w:val="Text55"/>
                  <w:enabled/>
                  <w:calcOnExit w:val="0"/>
                  <w:textInput/>
                </w:ffData>
              </w:fldChar>
            </w:r>
            <w:r w:rsidRPr="002A65D3">
              <w:rPr>
                <w:rFonts w:ascii="Aptos" w:eastAsia="Times New Roman" w:hAnsi="Aptos" w:cs="Arial"/>
                <w:b/>
                <w:spacing w:val="-3"/>
                <w:sz w:val="20"/>
                <w:szCs w:val="20"/>
                <w:u w:val="single"/>
              </w:rPr>
              <w:instrText xml:space="preserve"> FORMTEXT </w:instrText>
            </w:r>
            <w:r w:rsidRPr="002A65D3">
              <w:rPr>
                <w:rFonts w:ascii="Aptos" w:eastAsia="Times New Roman" w:hAnsi="Aptos" w:cs="Arial"/>
                <w:b/>
                <w:spacing w:val="-3"/>
                <w:sz w:val="20"/>
                <w:szCs w:val="20"/>
                <w:u w:val="single"/>
              </w:rPr>
            </w:r>
            <w:r w:rsidRPr="002A65D3">
              <w:rPr>
                <w:rFonts w:ascii="Aptos" w:eastAsia="Times New Roman" w:hAnsi="Aptos" w:cs="Arial"/>
                <w:b/>
                <w:spacing w:val="-3"/>
                <w:sz w:val="20"/>
                <w:szCs w:val="20"/>
                <w:u w:val="single"/>
              </w:rPr>
              <w:fldChar w:fldCharType="separate"/>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spacing w:val="-3"/>
                <w:sz w:val="20"/>
                <w:szCs w:val="20"/>
                <w:u w:val="single"/>
              </w:rPr>
              <w:fldChar w:fldCharType="end"/>
            </w:r>
            <w:r w:rsidRPr="002A65D3">
              <w:rPr>
                <w:rFonts w:ascii="Aptos" w:eastAsia="Times New Roman" w:hAnsi="Aptos" w:cs="Arial"/>
                <w:b/>
                <w:spacing w:val="-3"/>
                <w:sz w:val="20"/>
                <w:szCs w:val="20"/>
                <w:u w:val="single"/>
              </w:rPr>
              <w:tab/>
            </w:r>
          </w:p>
        </w:tc>
      </w:tr>
      <w:tr w:rsidR="009F42C2" w:rsidRPr="002A65D3" w14:paraId="5E0D43BA" w14:textId="77777777" w:rsidTr="00AC70AE">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28DBA0E1" w14:textId="77777777" w:rsidR="009F42C2" w:rsidRPr="002A65D3" w:rsidRDefault="009F42C2" w:rsidP="00AC70AE">
            <w:pPr>
              <w:tabs>
                <w:tab w:val="right" w:pos="10800"/>
              </w:tabs>
              <w:ind w:left="360" w:hanging="360"/>
              <w:contextualSpacing/>
              <w:rPr>
                <w:rFonts w:ascii="Aptos" w:eastAsia="Times New Roman" w:hAnsi="Aptos" w:cs="Arial"/>
                <w:b/>
                <w:sz w:val="20"/>
                <w:szCs w:val="20"/>
              </w:rPr>
            </w:pPr>
            <w:r w:rsidRPr="002A65D3">
              <w:rPr>
                <w:rFonts w:ascii="Aptos" w:eastAsia="Times New Roman" w:hAnsi="Aptos" w:cs="Arial"/>
                <w:b/>
                <w:spacing w:val="-3"/>
                <w:sz w:val="20"/>
                <w:szCs w:val="20"/>
              </w:rPr>
              <w:t xml:space="preserve"> </w:t>
            </w:r>
            <w:sdt>
              <w:sdtPr>
                <w:rPr>
                  <w:rFonts w:ascii="Aptos" w:eastAsia="Times New Roman" w:hAnsi="Aptos" w:cs="Arial"/>
                  <w:b/>
                  <w:spacing w:val="-3"/>
                  <w:sz w:val="20"/>
                  <w:szCs w:val="20"/>
                </w:rPr>
                <w:id w:val="675925008"/>
                <w14:checkbox>
                  <w14:checked w14:val="0"/>
                  <w14:checkedState w14:val="2612" w14:font="MS Gothic"/>
                  <w14:uncheckedState w14:val="2610" w14:font="MS Gothic"/>
                </w14:checkbox>
              </w:sdtPr>
              <w:sdtEndPr/>
              <w:sdtContent>
                <w:r w:rsidRPr="002A65D3">
                  <w:rPr>
                    <w:rFonts w:ascii="Aptos" w:eastAsia="MS Gothic" w:hAnsi="Aptos" w:cs="Arial"/>
                    <w:b/>
                    <w:spacing w:val="-3"/>
                    <w:sz w:val="20"/>
                    <w:szCs w:val="20"/>
                  </w:rPr>
                  <w:t>☐</w:t>
                </w:r>
              </w:sdtContent>
            </w:sdt>
            <w:r w:rsidRPr="002A65D3">
              <w:rPr>
                <w:rFonts w:ascii="Aptos" w:eastAsia="Times New Roman" w:hAnsi="Aptos" w:cs="Arial"/>
                <w:b/>
                <w:spacing w:val="-3"/>
                <w:sz w:val="20"/>
                <w:szCs w:val="20"/>
              </w:rPr>
              <w:t xml:space="preserve">   BIDDER IS </w:t>
            </w:r>
            <w:r w:rsidRPr="002A65D3">
              <w:rPr>
                <w:rFonts w:ascii="Aptos" w:eastAsia="Times New Roman" w:hAnsi="Aptos" w:cs="Arial"/>
                <w:b/>
                <w:spacing w:val="-3"/>
                <w:sz w:val="20"/>
                <w:szCs w:val="20"/>
                <w:u w:val="single"/>
              </w:rPr>
              <w:t>NOT</w:t>
            </w:r>
            <w:r w:rsidRPr="002A65D3">
              <w:rPr>
                <w:rFonts w:ascii="Aptos" w:eastAsia="Times New Roman" w:hAnsi="Aptos" w:cs="Arial"/>
                <w:b/>
                <w:spacing w:val="-3"/>
                <w:sz w:val="20"/>
                <w:szCs w:val="20"/>
              </w:rPr>
              <w:t xml:space="preserve"> A CERTIFIED SLEB </w:t>
            </w:r>
            <w:r w:rsidRPr="002A65D3">
              <w:rPr>
                <w:rFonts w:ascii="Aptos" w:eastAsia="Times New Roman" w:hAnsi="Aptos" w:cs="Arial"/>
                <w:b/>
                <w:caps/>
                <w:spacing w:val="-3"/>
                <w:sz w:val="20"/>
                <w:szCs w:val="20"/>
              </w:rPr>
              <w:t xml:space="preserve">and will </w:t>
            </w:r>
            <w:r w:rsidRPr="002A65D3">
              <w:rPr>
                <w:rFonts w:ascii="Aptos" w:eastAsia="Times New Roman" w:hAnsi="Aptos" w:cs="Arial"/>
                <w:b/>
                <w:caps/>
                <w:sz w:val="20"/>
                <w:szCs w:val="20"/>
              </w:rPr>
              <w:t xml:space="preserve">subcontract </w:t>
            </w:r>
            <w:r w:rsidRPr="002A65D3">
              <w:rPr>
                <w:rFonts w:ascii="Aptos" w:eastAsia="Times New Roman" w:hAnsi="Aptos" w:cs="Arial"/>
                <w:b/>
                <w:caps/>
                <w:sz w:val="20"/>
                <w:szCs w:val="20"/>
                <w:u w:val="single"/>
              </w:rPr>
              <w:fldChar w:fldCharType="begin">
                <w:ffData>
                  <w:name w:val="Text56"/>
                  <w:enabled/>
                  <w:calcOnExit w:val="0"/>
                  <w:textInput/>
                </w:ffData>
              </w:fldChar>
            </w:r>
            <w:r w:rsidRPr="002A65D3">
              <w:rPr>
                <w:rFonts w:ascii="Aptos" w:eastAsia="Times New Roman" w:hAnsi="Aptos" w:cs="Arial"/>
                <w:b/>
                <w:caps/>
                <w:sz w:val="20"/>
                <w:szCs w:val="20"/>
                <w:u w:val="single"/>
              </w:rPr>
              <w:instrText xml:space="preserve"> FORMTEXT </w:instrText>
            </w:r>
            <w:r w:rsidRPr="002A65D3">
              <w:rPr>
                <w:rFonts w:ascii="Aptos" w:eastAsia="Times New Roman" w:hAnsi="Aptos" w:cs="Arial"/>
                <w:b/>
                <w:caps/>
                <w:sz w:val="20"/>
                <w:szCs w:val="20"/>
                <w:u w:val="single"/>
              </w:rPr>
            </w:r>
            <w:r w:rsidRPr="002A65D3">
              <w:rPr>
                <w:rFonts w:ascii="Aptos" w:eastAsia="Times New Roman" w:hAnsi="Aptos" w:cs="Arial"/>
                <w:b/>
                <w:caps/>
                <w:sz w:val="20"/>
                <w:szCs w:val="20"/>
                <w:u w:val="single"/>
              </w:rPr>
              <w:fldChar w:fldCharType="separate"/>
            </w:r>
            <w:r w:rsidRPr="002A65D3">
              <w:rPr>
                <w:rFonts w:ascii="Aptos" w:eastAsia="Times New Roman" w:hAnsi="Aptos" w:cs="Arial"/>
                <w:b/>
                <w:caps/>
                <w:noProof/>
                <w:sz w:val="20"/>
                <w:szCs w:val="20"/>
                <w:u w:val="single"/>
              </w:rPr>
              <w:t> </w:t>
            </w:r>
            <w:r w:rsidRPr="002A65D3">
              <w:rPr>
                <w:rFonts w:ascii="Aptos" w:eastAsia="Times New Roman" w:hAnsi="Aptos" w:cs="Arial"/>
                <w:b/>
                <w:caps/>
                <w:noProof/>
                <w:sz w:val="20"/>
                <w:szCs w:val="20"/>
                <w:u w:val="single"/>
              </w:rPr>
              <w:t> </w:t>
            </w:r>
            <w:r w:rsidRPr="002A65D3">
              <w:rPr>
                <w:rFonts w:ascii="Aptos" w:eastAsia="Times New Roman" w:hAnsi="Aptos" w:cs="Arial"/>
                <w:b/>
                <w:caps/>
                <w:noProof/>
                <w:sz w:val="20"/>
                <w:szCs w:val="20"/>
                <w:u w:val="single"/>
              </w:rPr>
              <w:t> </w:t>
            </w:r>
            <w:r w:rsidRPr="002A65D3">
              <w:rPr>
                <w:rFonts w:ascii="Aptos" w:eastAsia="Times New Roman" w:hAnsi="Aptos" w:cs="Arial"/>
                <w:b/>
                <w:caps/>
                <w:noProof/>
                <w:sz w:val="20"/>
                <w:szCs w:val="20"/>
                <w:u w:val="single"/>
              </w:rPr>
              <w:t> </w:t>
            </w:r>
            <w:r w:rsidRPr="002A65D3">
              <w:rPr>
                <w:rFonts w:ascii="Aptos" w:eastAsia="Times New Roman" w:hAnsi="Aptos" w:cs="Arial"/>
                <w:b/>
                <w:caps/>
                <w:noProof/>
                <w:sz w:val="20"/>
                <w:szCs w:val="20"/>
                <w:u w:val="single"/>
              </w:rPr>
              <w:t> </w:t>
            </w:r>
            <w:r w:rsidRPr="002A65D3">
              <w:rPr>
                <w:rFonts w:ascii="Aptos" w:eastAsia="Times New Roman" w:hAnsi="Aptos" w:cs="Arial"/>
                <w:b/>
                <w:caps/>
                <w:sz w:val="20"/>
                <w:szCs w:val="20"/>
                <w:u w:val="single"/>
              </w:rPr>
              <w:fldChar w:fldCharType="end"/>
            </w:r>
            <w:r w:rsidRPr="002A65D3">
              <w:rPr>
                <w:rFonts w:ascii="Aptos" w:eastAsia="Times New Roman" w:hAnsi="Aptos" w:cs="Arial"/>
                <w:b/>
                <w:caps/>
                <w:sz w:val="20"/>
                <w:szCs w:val="20"/>
              </w:rPr>
              <w:t>% with the SLEB named below for the following goods/services</w:t>
            </w:r>
            <w:r w:rsidRPr="002A65D3">
              <w:rPr>
                <w:rFonts w:ascii="Aptos" w:eastAsia="Times New Roman" w:hAnsi="Aptos" w:cs="Arial"/>
                <w:b/>
                <w:sz w:val="20"/>
                <w:szCs w:val="20"/>
              </w:rPr>
              <w:t xml:space="preserve">: </w:t>
            </w:r>
            <w:r w:rsidRPr="002A65D3">
              <w:rPr>
                <w:rFonts w:ascii="Aptos" w:eastAsia="Times New Roman" w:hAnsi="Aptos" w:cs="Arial"/>
                <w:b/>
                <w:sz w:val="20"/>
                <w:szCs w:val="20"/>
                <w:u w:val="single"/>
              </w:rPr>
              <w:fldChar w:fldCharType="begin">
                <w:ffData>
                  <w:name w:val="Text57"/>
                  <w:enabled/>
                  <w:calcOnExit w:val="0"/>
                  <w:textInput/>
                </w:ffData>
              </w:fldChar>
            </w:r>
            <w:r w:rsidRPr="002A65D3">
              <w:rPr>
                <w:rFonts w:ascii="Aptos" w:eastAsia="Times New Roman" w:hAnsi="Aptos" w:cs="Arial"/>
                <w:b/>
                <w:sz w:val="20"/>
                <w:szCs w:val="20"/>
                <w:u w:val="single"/>
              </w:rPr>
              <w:instrText xml:space="preserve"> FORMTEXT </w:instrText>
            </w:r>
            <w:r w:rsidRPr="002A65D3">
              <w:rPr>
                <w:rFonts w:ascii="Aptos" w:eastAsia="Times New Roman" w:hAnsi="Aptos" w:cs="Arial"/>
                <w:b/>
                <w:sz w:val="20"/>
                <w:szCs w:val="20"/>
                <w:u w:val="single"/>
              </w:rPr>
            </w:r>
            <w:r w:rsidRPr="002A65D3">
              <w:rPr>
                <w:rFonts w:ascii="Aptos" w:eastAsia="Times New Roman" w:hAnsi="Aptos" w:cs="Arial"/>
                <w:b/>
                <w:sz w:val="20"/>
                <w:szCs w:val="20"/>
                <w:u w:val="single"/>
              </w:rPr>
              <w:fldChar w:fldCharType="separate"/>
            </w:r>
            <w:r w:rsidRPr="002A65D3">
              <w:rPr>
                <w:rFonts w:ascii="Aptos" w:eastAsia="Times New Roman" w:hAnsi="Aptos" w:cs="Arial"/>
                <w:b/>
                <w:noProof/>
                <w:sz w:val="20"/>
                <w:szCs w:val="20"/>
                <w:u w:val="single"/>
              </w:rPr>
              <w:t> </w:t>
            </w:r>
            <w:r w:rsidRPr="002A65D3">
              <w:rPr>
                <w:rFonts w:ascii="Aptos" w:eastAsia="Times New Roman" w:hAnsi="Aptos" w:cs="Arial"/>
                <w:b/>
                <w:noProof/>
                <w:sz w:val="20"/>
                <w:szCs w:val="20"/>
                <w:u w:val="single"/>
              </w:rPr>
              <w:t> </w:t>
            </w:r>
            <w:r w:rsidRPr="002A65D3">
              <w:rPr>
                <w:rFonts w:ascii="Aptos" w:eastAsia="Times New Roman" w:hAnsi="Aptos" w:cs="Arial"/>
                <w:b/>
                <w:noProof/>
                <w:sz w:val="20"/>
                <w:szCs w:val="20"/>
                <w:u w:val="single"/>
              </w:rPr>
              <w:t> </w:t>
            </w:r>
            <w:r w:rsidRPr="002A65D3">
              <w:rPr>
                <w:rFonts w:ascii="Aptos" w:eastAsia="Times New Roman" w:hAnsi="Aptos" w:cs="Arial"/>
                <w:b/>
                <w:noProof/>
                <w:sz w:val="20"/>
                <w:szCs w:val="20"/>
                <w:u w:val="single"/>
              </w:rPr>
              <w:t> </w:t>
            </w:r>
            <w:r w:rsidRPr="002A65D3">
              <w:rPr>
                <w:rFonts w:ascii="Aptos" w:eastAsia="Times New Roman" w:hAnsi="Aptos" w:cs="Arial"/>
                <w:b/>
                <w:noProof/>
                <w:sz w:val="20"/>
                <w:szCs w:val="20"/>
                <w:u w:val="single"/>
              </w:rPr>
              <w:t> </w:t>
            </w:r>
            <w:r w:rsidRPr="002A65D3">
              <w:rPr>
                <w:rFonts w:ascii="Aptos" w:eastAsia="Times New Roman" w:hAnsi="Aptos" w:cs="Arial"/>
                <w:b/>
                <w:sz w:val="20"/>
                <w:szCs w:val="20"/>
                <w:u w:val="single"/>
              </w:rPr>
              <w:fldChar w:fldCharType="end"/>
            </w:r>
            <w:r w:rsidRPr="002A65D3">
              <w:rPr>
                <w:rFonts w:ascii="Aptos" w:eastAsia="Times New Roman" w:hAnsi="Aptos" w:cs="Arial"/>
                <w:b/>
                <w:sz w:val="20"/>
                <w:szCs w:val="20"/>
                <w:u w:val="single"/>
              </w:rPr>
              <w:tab/>
            </w:r>
          </w:p>
          <w:p w14:paraId="0CB79C27" w14:textId="77777777" w:rsidR="009F42C2" w:rsidRPr="002A65D3" w:rsidRDefault="009F42C2" w:rsidP="00AC70AE">
            <w:pPr>
              <w:tabs>
                <w:tab w:val="right" w:pos="10800"/>
              </w:tabs>
              <w:spacing w:before="80" w:after="80"/>
              <w:ind w:left="360"/>
              <w:rPr>
                <w:rFonts w:ascii="Aptos" w:eastAsia="Times New Roman" w:hAnsi="Aptos" w:cs="Arial"/>
                <w:b/>
                <w:spacing w:val="-3"/>
                <w:sz w:val="20"/>
                <w:szCs w:val="20"/>
              </w:rPr>
            </w:pPr>
            <w:r w:rsidRPr="002A65D3">
              <w:rPr>
                <w:rFonts w:ascii="Aptos" w:eastAsia="Times New Roman" w:hAnsi="Aptos" w:cs="Arial"/>
                <w:b/>
                <w:spacing w:val="-3"/>
                <w:sz w:val="20"/>
                <w:szCs w:val="20"/>
              </w:rPr>
              <w:t xml:space="preserve">SLEB Subcontractor Business Name:  </w:t>
            </w:r>
            <w:r w:rsidRPr="002A65D3">
              <w:rPr>
                <w:rFonts w:ascii="Aptos" w:eastAsia="Times New Roman" w:hAnsi="Aptos" w:cs="Arial"/>
                <w:b/>
                <w:spacing w:val="-3"/>
                <w:sz w:val="20"/>
                <w:szCs w:val="20"/>
                <w:u w:val="single"/>
              </w:rPr>
              <w:fldChar w:fldCharType="begin">
                <w:ffData>
                  <w:name w:val="Text53"/>
                  <w:enabled/>
                  <w:calcOnExit w:val="0"/>
                  <w:textInput/>
                </w:ffData>
              </w:fldChar>
            </w:r>
            <w:r w:rsidRPr="002A65D3">
              <w:rPr>
                <w:rFonts w:ascii="Aptos" w:eastAsia="Times New Roman" w:hAnsi="Aptos" w:cs="Arial"/>
                <w:b/>
                <w:spacing w:val="-3"/>
                <w:sz w:val="20"/>
                <w:szCs w:val="20"/>
                <w:u w:val="single"/>
              </w:rPr>
              <w:instrText xml:space="preserve"> FORMTEXT </w:instrText>
            </w:r>
            <w:r w:rsidRPr="002A65D3">
              <w:rPr>
                <w:rFonts w:ascii="Aptos" w:eastAsia="Times New Roman" w:hAnsi="Aptos" w:cs="Arial"/>
                <w:b/>
                <w:spacing w:val="-3"/>
                <w:sz w:val="20"/>
                <w:szCs w:val="20"/>
                <w:u w:val="single"/>
              </w:rPr>
            </w:r>
            <w:r w:rsidRPr="002A65D3">
              <w:rPr>
                <w:rFonts w:ascii="Aptos" w:eastAsia="Times New Roman" w:hAnsi="Aptos" w:cs="Arial"/>
                <w:b/>
                <w:spacing w:val="-3"/>
                <w:sz w:val="20"/>
                <w:szCs w:val="20"/>
                <w:u w:val="single"/>
              </w:rPr>
              <w:fldChar w:fldCharType="separate"/>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spacing w:val="-3"/>
                <w:sz w:val="20"/>
                <w:szCs w:val="20"/>
                <w:u w:val="single"/>
              </w:rPr>
              <w:fldChar w:fldCharType="end"/>
            </w:r>
            <w:r w:rsidRPr="002A65D3">
              <w:rPr>
                <w:rFonts w:ascii="Aptos" w:eastAsia="Times New Roman" w:hAnsi="Aptos" w:cs="Arial"/>
                <w:b/>
                <w:spacing w:val="-3"/>
                <w:sz w:val="20"/>
                <w:szCs w:val="20"/>
                <w:u w:val="single"/>
              </w:rPr>
              <w:tab/>
            </w:r>
          </w:p>
          <w:p w14:paraId="7AEE316C" w14:textId="77777777" w:rsidR="009F42C2" w:rsidRPr="002A65D3" w:rsidRDefault="009F42C2" w:rsidP="00AC70AE">
            <w:pPr>
              <w:tabs>
                <w:tab w:val="right" w:pos="4680"/>
                <w:tab w:val="left" w:pos="4860"/>
                <w:tab w:val="right" w:pos="10800"/>
              </w:tabs>
              <w:spacing w:before="80" w:after="80"/>
              <w:ind w:left="360"/>
              <w:rPr>
                <w:rFonts w:ascii="Aptos" w:eastAsia="Times New Roman" w:hAnsi="Aptos" w:cs="Arial"/>
                <w:b/>
                <w:spacing w:val="-3"/>
                <w:sz w:val="20"/>
                <w:szCs w:val="20"/>
              </w:rPr>
            </w:pPr>
            <w:r w:rsidRPr="002A65D3">
              <w:rPr>
                <w:rFonts w:ascii="Aptos" w:eastAsia="Times New Roman" w:hAnsi="Aptos" w:cs="Arial"/>
                <w:b/>
                <w:spacing w:val="-3"/>
                <w:sz w:val="20"/>
                <w:szCs w:val="20"/>
              </w:rPr>
              <w:t xml:space="preserve">SLEB Certification #: </w:t>
            </w:r>
            <w:r w:rsidRPr="002A65D3">
              <w:rPr>
                <w:rFonts w:ascii="Aptos" w:eastAsia="Times New Roman" w:hAnsi="Aptos" w:cs="Arial"/>
                <w:b/>
                <w:spacing w:val="-3"/>
                <w:sz w:val="20"/>
                <w:szCs w:val="20"/>
                <w:u w:val="single"/>
              </w:rPr>
              <w:fldChar w:fldCharType="begin">
                <w:ffData>
                  <w:name w:val="Text53"/>
                  <w:enabled/>
                  <w:calcOnExit w:val="0"/>
                  <w:textInput/>
                </w:ffData>
              </w:fldChar>
            </w:r>
            <w:r w:rsidRPr="002A65D3">
              <w:rPr>
                <w:rFonts w:ascii="Aptos" w:eastAsia="Times New Roman" w:hAnsi="Aptos" w:cs="Arial"/>
                <w:b/>
                <w:spacing w:val="-3"/>
                <w:sz w:val="20"/>
                <w:szCs w:val="20"/>
                <w:u w:val="single"/>
              </w:rPr>
              <w:instrText xml:space="preserve"> FORMTEXT </w:instrText>
            </w:r>
            <w:r w:rsidRPr="002A65D3">
              <w:rPr>
                <w:rFonts w:ascii="Aptos" w:eastAsia="Times New Roman" w:hAnsi="Aptos" w:cs="Arial"/>
                <w:b/>
                <w:spacing w:val="-3"/>
                <w:sz w:val="20"/>
                <w:szCs w:val="20"/>
                <w:u w:val="single"/>
              </w:rPr>
            </w:r>
            <w:r w:rsidRPr="002A65D3">
              <w:rPr>
                <w:rFonts w:ascii="Aptos" w:eastAsia="Times New Roman" w:hAnsi="Aptos" w:cs="Arial"/>
                <w:b/>
                <w:spacing w:val="-3"/>
                <w:sz w:val="20"/>
                <w:szCs w:val="20"/>
                <w:u w:val="single"/>
              </w:rPr>
              <w:fldChar w:fldCharType="separate"/>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spacing w:val="-3"/>
                <w:sz w:val="20"/>
                <w:szCs w:val="20"/>
                <w:u w:val="single"/>
              </w:rPr>
              <w:fldChar w:fldCharType="end"/>
            </w:r>
            <w:r w:rsidRPr="002A65D3">
              <w:rPr>
                <w:rFonts w:ascii="Aptos" w:eastAsia="Times New Roman" w:hAnsi="Aptos" w:cs="Arial"/>
                <w:b/>
                <w:spacing w:val="-3"/>
                <w:sz w:val="20"/>
                <w:szCs w:val="20"/>
                <w:u w:val="single"/>
              </w:rPr>
              <w:tab/>
            </w:r>
            <w:r w:rsidRPr="002A65D3">
              <w:rPr>
                <w:rFonts w:ascii="Aptos" w:eastAsia="Times New Roman" w:hAnsi="Aptos" w:cs="Arial"/>
                <w:b/>
                <w:spacing w:val="-3"/>
                <w:sz w:val="20"/>
                <w:szCs w:val="20"/>
                <w:u w:val="single"/>
              </w:rPr>
              <w:tab/>
            </w:r>
            <w:r w:rsidRPr="002A65D3">
              <w:rPr>
                <w:rFonts w:ascii="Aptos" w:eastAsia="Times New Roman" w:hAnsi="Aptos" w:cs="Arial"/>
                <w:b/>
                <w:spacing w:val="-3"/>
                <w:sz w:val="20"/>
                <w:szCs w:val="20"/>
              </w:rPr>
              <w:t xml:space="preserve">     SLEB Certification Expiration Date: </w:t>
            </w:r>
            <w:r w:rsidRPr="002A65D3">
              <w:rPr>
                <w:rFonts w:ascii="Aptos" w:eastAsia="Times New Roman" w:hAnsi="Aptos" w:cs="Arial"/>
                <w:b/>
                <w:spacing w:val="-3"/>
                <w:sz w:val="20"/>
                <w:szCs w:val="20"/>
                <w:u w:val="single"/>
              </w:rPr>
              <w:fldChar w:fldCharType="begin">
                <w:ffData>
                  <w:name w:val="Text54"/>
                  <w:enabled/>
                  <w:calcOnExit w:val="0"/>
                  <w:textInput/>
                </w:ffData>
              </w:fldChar>
            </w:r>
            <w:r w:rsidRPr="002A65D3">
              <w:rPr>
                <w:rFonts w:ascii="Aptos" w:eastAsia="Times New Roman" w:hAnsi="Aptos" w:cs="Arial"/>
                <w:b/>
                <w:spacing w:val="-3"/>
                <w:sz w:val="20"/>
                <w:szCs w:val="20"/>
                <w:u w:val="single"/>
              </w:rPr>
              <w:instrText xml:space="preserve"> FORMTEXT </w:instrText>
            </w:r>
            <w:r w:rsidRPr="002A65D3">
              <w:rPr>
                <w:rFonts w:ascii="Aptos" w:eastAsia="Times New Roman" w:hAnsi="Aptos" w:cs="Arial"/>
                <w:b/>
                <w:spacing w:val="-3"/>
                <w:sz w:val="20"/>
                <w:szCs w:val="20"/>
                <w:u w:val="single"/>
              </w:rPr>
            </w:r>
            <w:r w:rsidRPr="002A65D3">
              <w:rPr>
                <w:rFonts w:ascii="Aptos" w:eastAsia="Times New Roman" w:hAnsi="Aptos" w:cs="Arial"/>
                <w:b/>
                <w:spacing w:val="-3"/>
                <w:sz w:val="20"/>
                <w:szCs w:val="20"/>
                <w:u w:val="single"/>
              </w:rPr>
              <w:fldChar w:fldCharType="separate"/>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spacing w:val="-3"/>
                <w:sz w:val="20"/>
                <w:szCs w:val="20"/>
                <w:u w:val="single"/>
              </w:rPr>
              <w:fldChar w:fldCharType="end"/>
            </w:r>
            <w:r w:rsidRPr="002A65D3">
              <w:rPr>
                <w:rFonts w:ascii="Aptos" w:eastAsia="Times New Roman" w:hAnsi="Aptos" w:cs="Arial"/>
                <w:b/>
                <w:spacing w:val="-3"/>
                <w:sz w:val="20"/>
                <w:szCs w:val="20"/>
                <w:u w:val="single"/>
              </w:rPr>
              <w:tab/>
            </w:r>
          </w:p>
          <w:p w14:paraId="1EEAF15A" w14:textId="77777777" w:rsidR="009F42C2" w:rsidRPr="002A65D3" w:rsidRDefault="009F42C2" w:rsidP="00AC70AE">
            <w:pPr>
              <w:tabs>
                <w:tab w:val="left" w:pos="720"/>
                <w:tab w:val="center" w:pos="4320"/>
                <w:tab w:val="right" w:pos="8640"/>
              </w:tabs>
              <w:spacing w:before="80" w:after="80"/>
              <w:ind w:left="360"/>
              <w:rPr>
                <w:rFonts w:ascii="Aptos" w:eastAsia="Times New Roman" w:hAnsi="Aptos" w:cs="Arial"/>
                <w:b/>
                <w:spacing w:val="-3"/>
                <w:sz w:val="20"/>
                <w:szCs w:val="20"/>
              </w:rPr>
            </w:pPr>
            <w:r w:rsidRPr="002A65D3">
              <w:rPr>
                <w:rFonts w:ascii="Aptos" w:eastAsia="Times New Roman" w:hAnsi="Aptos" w:cs="Arial"/>
                <w:b/>
                <w:spacing w:val="-3"/>
                <w:sz w:val="20"/>
                <w:szCs w:val="20"/>
              </w:rPr>
              <w:t xml:space="preserve">SLEB Certification Status:  </w:t>
            </w:r>
            <w:r w:rsidRPr="002A65D3">
              <w:rPr>
                <w:rFonts w:ascii="Aptos" w:eastAsia="Times New Roman" w:hAnsi="Aptos" w:cs="Arial"/>
                <w:b/>
                <w:spacing w:val="-3"/>
                <w:sz w:val="20"/>
                <w:szCs w:val="20"/>
              </w:rPr>
              <w:fldChar w:fldCharType="begin">
                <w:ffData>
                  <w:name w:val="Check8"/>
                  <w:enabled/>
                  <w:calcOnExit w:val="0"/>
                  <w:checkBox>
                    <w:sizeAuto/>
                    <w:default w:val="0"/>
                  </w:checkBox>
                </w:ffData>
              </w:fldChar>
            </w:r>
            <w:r w:rsidRPr="002A65D3">
              <w:rPr>
                <w:rFonts w:ascii="Aptos" w:eastAsia="Times New Roman" w:hAnsi="Aptos" w:cs="Arial"/>
                <w:b/>
                <w:spacing w:val="-3"/>
                <w:sz w:val="20"/>
                <w:szCs w:val="20"/>
              </w:rPr>
              <w:instrText xml:space="preserve"> FORMCHECKBOX </w:instrText>
            </w:r>
            <w:r w:rsidRPr="002A65D3">
              <w:rPr>
                <w:rFonts w:ascii="Aptos" w:eastAsia="Times New Roman" w:hAnsi="Aptos" w:cs="Arial"/>
                <w:b/>
                <w:spacing w:val="-3"/>
                <w:sz w:val="20"/>
                <w:szCs w:val="20"/>
              </w:rPr>
            </w:r>
            <w:r w:rsidRPr="002A65D3">
              <w:rPr>
                <w:rFonts w:ascii="Aptos" w:eastAsia="Times New Roman" w:hAnsi="Aptos" w:cs="Arial"/>
                <w:b/>
                <w:spacing w:val="-3"/>
                <w:sz w:val="20"/>
                <w:szCs w:val="20"/>
              </w:rPr>
              <w:fldChar w:fldCharType="separate"/>
            </w:r>
            <w:r w:rsidRPr="002A65D3">
              <w:rPr>
                <w:rFonts w:ascii="Aptos" w:eastAsia="Times New Roman" w:hAnsi="Aptos" w:cs="Arial"/>
                <w:b/>
                <w:spacing w:val="-3"/>
                <w:sz w:val="20"/>
                <w:szCs w:val="20"/>
              </w:rPr>
              <w:fldChar w:fldCharType="end"/>
            </w:r>
            <w:r w:rsidRPr="002A65D3">
              <w:rPr>
                <w:rFonts w:ascii="Aptos" w:eastAsia="Times New Roman" w:hAnsi="Aptos" w:cs="Arial"/>
                <w:b/>
                <w:spacing w:val="-3"/>
                <w:sz w:val="20"/>
                <w:szCs w:val="20"/>
              </w:rPr>
              <w:t xml:space="preserve">  Small /  </w:t>
            </w:r>
            <w:r w:rsidRPr="002A65D3">
              <w:rPr>
                <w:rFonts w:ascii="Aptos" w:eastAsia="Times New Roman" w:hAnsi="Aptos" w:cs="Arial"/>
                <w:b/>
                <w:spacing w:val="-3"/>
                <w:sz w:val="20"/>
                <w:szCs w:val="20"/>
              </w:rPr>
              <w:fldChar w:fldCharType="begin">
                <w:ffData>
                  <w:name w:val="Check9"/>
                  <w:enabled/>
                  <w:calcOnExit w:val="0"/>
                  <w:checkBox>
                    <w:sizeAuto/>
                    <w:default w:val="0"/>
                  </w:checkBox>
                </w:ffData>
              </w:fldChar>
            </w:r>
            <w:r w:rsidRPr="002A65D3">
              <w:rPr>
                <w:rFonts w:ascii="Aptos" w:eastAsia="Times New Roman" w:hAnsi="Aptos" w:cs="Arial"/>
                <w:b/>
                <w:spacing w:val="-3"/>
                <w:sz w:val="20"/>
                <w:szCs w:val="20"/>
              </w:rPr>
              <w:instrText xml:space="preserve"> FORMCHECKBOX </w:instrText>
            </w:r>
            <w:r w:rsidRPr="002A65D3">
              <w:rPr>
                <w:rFonts w:ascii="Aptos" w:eastAsia="Times New Roman" w:hAnsi="Aptos" w:cs="Arial"/>
                <w:b/>
                <w:spacing w:val="-3"/>
                <w:sz w:val="20"/>
                <w:szCs w:val="20"/>
              </w:rPr>
            </w:r>
            <w:r w:rsidRPr="002A65D3">
              <w:rPr>
                <w:rFonts w:ascii="Aptos" w:eastAsia="Times New Roman" w:hAnsi="Aptos" w:cs="Arial"/>
                <w:b/>
                <w:spacing w:val="-3"/>
                <w:sz w:val="20"/>
                <w:szCs w:val="20"/>
              </w:rPr>
              <w:fldChar w:fldCharType="separate"/>
            </w:r>
            <w:r w:rsidRPr="002A65D3">
              <w:rPr>
                <w:rFonts w:ascii="Aptos" w:eastAsia="Times New Roman" w:hAnsi="Aptos" w:cs="Arial"/>
                <w:b/>
                <w:spacing w:val="-3"/>
                <w:sz w:val="20"/>
                <w:szCs w:val="20"/>
              </w:rPr>
              <w:fldChar w:fldCharType="end"/>
            </w:r>
            <w:r w:rsidRPr="002A65D3">
              <w:rPr>
                <w:rFonts w:ascii="Aptos" w:eastAsia="Times New Roman" w:hAnsi="Aptos" w:cs="Arial"/>
                <w:b/>
                <w:spacing w:val="-3"/>
                <w:sz w:val="20"/>
                <w:szCs w:val="20"/>
              </w:rPr>
              <w:t xml:space="preserve">  Emerging </w:t>
            </w:r>
          </w:p>
          <w:p w14:paraId="3639B993" w14:textId="77777777" w:rsidR="009F42C2" w:rsidRPr="002A65D3" w:rsidRDefault="009F42C2" w:rsidP="00AC70AE">
            <w:pPr>
              <w:tabs>
                <w:tab w:val="right" w:pos="10786"/>
              </w:tabs>
              <w:spacing w:before="80" w:after="80"/>
              <w:ind w:left="360"/>
              <w:rPr>
                <w:rFonts w:ascii="Aptos" w:eastAsia="Times New Roman" w:hAnsi="Aptos" w:cs="Arial"/>
                <w:b/>
                <w:spacing w:val="-3"/>
                <w:sz w:val="20"/>
                <w:szCs w:val="20"/>
              </w:rPr>
            </w:pPr>
            <w:r w:rsidRPr="002A65D3">
              <w:rPr>
                <w:rFonts w:ascii="Aptos" w:eastAsia="Times New Roman" w:hAnsi="Aptos" w:cs="Arial"/>
                <w:b/>
                <w:spacing w:val="-3"/>
                <w:sz w:val="20"/>
                <w:szCs w:val="20"/>
              </w:rPr>
              <w:t xml:space="preserve">NAICS Codes Included in Certification: </w:t>
            </w:r>
            <w:r w:rsidRPr="002A65D3">
              <w:rPr>
                <w:rFonts w:ascii="Aptos" w:eastAsia="Times New Roman" w:hAnsi="Aptos" w:cs="Arial"/>
                <w:b/>
                <w:spacing w:val="-3"/>
                <w:sz w:val="20"/>
                <w:szCs w:val="20"/>
                <w:u w:val="single"/>
              </w:rPr>
              <w:fldChar w:fldCharType="begin">
                <w:ffData>
                  <w:name w:val="Text55"/>
                  <w:enabled/>
                  <w:calcOnExit w:val="0"/>
                  <w:textInput/>
                </w:ffData>
              </w:fldChar>
            </w:r>
            <w:r w:rsidRPr="002A65D3">
              <w:rPr>
                <w:rFonts w:ascii="Aptos" w:eastAsia="Times New Roman" w:hAnsi="Aptos" w:cs="Arial"/>
                <w:b/>
                <w:spacing w:val="-3"/>
                <w:sz w:val="20"/>
                <w:szCs w:val="20"/>
                <w:u w:val="single"/>
              </w:rPr>
              <w:instrText xml:space="preserve"> FORMTEXT </w:instrText>
            </w:r>
            <w:r w:rsidRPr="002A65D3">
              <w:rPr>
                <w:rFonts w:ascii="Aptos" w:eastAsia="Times New Roman" w:hAnsi="Aptos" w:cs="Arial"/>
                <w:b/>
                <w:spacing w:val="-3"/>
                <w:sz w:val="20"/>
                <w:szCs w:val="20"/>
                <w:u w:val="single"/>
              </w:rPr>
            </w:r>
            <w:r w:rsidRPr="002A65D3">
              <w:rPr>
                <w:rFonts w:ascii="Aptos" w:eastAsia="Times New Roman" w:hAnsi="Aptos" w:cs="Arial"/>
                <w:b/>
                <w:spacing w:val="-3"/>
                <w:sz w:val="20"/>
                <w:szCs w:val="20"/>
                <w:u w:val="single"/>
              </w:rPr>
              <w:fldChar w:fldCharType="separate"/>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spacing w:val="-3"/>
                <w:sz w:val="20"/>
                <w:szCs w:val="20"/>
                <w:u w:val="single"/>
              </w:rPr>
              <w:fldChar w:fldCharType="end"/>
            </w:r>
            <w:r w:rsidRPr="002A65D3">
              <w:rPr>
                <w:rFonts w:ascii="Aptos" w:eastAsia="Times New Roman" w:hAnsi="Aptos" w:cs="Arial"/>
                <w:b/>
                <w:spacing w:val="-3"/>
                <w:sz w:val="20"/>
                <w:szCs w:val="20"/>
                <w:u w:val="single"/>
              </w:rPr>
              <w:tab/>
            </w:r>
          </w:p>
          <w:p w14:paraId="5F9118DD" w14:textId="77777777" w:rsidR="009F42C2" w:rsidRPr="002A65D3" w:rsidRDefault="009F42C2" w:rsidP="00AC70AE">
            <w:pPr>
              <w:tabs>
                <w:tab w:val="left" w:pos="720"/>
                <w:tab w:val="right" w:pos="10786"/>
              </w:tabs>
              <w:spacing w:before="80" w:after="80"/>
              <w:ind w:left="360"/>
              <w:rPr>
                <w:rFonts w:ascii="Aptos" w:eastAsia="Times New Roman" w:hAnsi="Aptos" w:cs="Arial"/>
                <w:b/>
                <w:spacing w:val="-3"/>
                <w:sz w:val="20"/>
                <w:szCs w:val="20"/>
              </w:rPr>
            </w:pPr>
            <w:r w:rsidRPr="002A65D3">
              <w:rPr>
                <w:rFonts w:ascii="Aptos" w:eastAsia="Times New Roman" w:hAnsi="Aptos" w:cs="Arial"/>
                <w:b/>
                <w:spacing w:val="-3"/>
                <w:sz w:val="20"/>
                <w:szCs w:val="20"/>
              </w:rPr>
              <w:t xml:space="preserve">SLEB Subcontractor Principal Name: </w:t>
            </w:r>
            <w:r w:rsidRPr="002A65D3">
              <w:rPr>
                <w:rFonts w:ascii="Aptos" w:eastAsia="Times New Roman" w:hAnsi="Aptos" w:cs="Arial"/>
                <w:b/>
                <w:spacing w:val="-3"/>
                <w:sz w:val="20"/>
                <w:szCs w:val="20"/>
                <w:u w:val="single"/>
              </w:rPr>
              <w:fldChar w:fldCharType="begin">
                <w:ffData>
                  <w:name w:val="Text55"/>
                  <w:enabled/>
                  <w:calcOnExit w:val="0"/>
                  <w:textInput/>
                </w:ffData>
              </w:fldChar>
            </w:r>
            <w:r w:rsidRPr="002A65D3">
              <w:rPr>
                <w:rFonts w:ascii="Aptos" w:eastAsia="Times New Roman" w:hAnsi="Aptos" w:cs="Arial"/>
                <w:b/>
                <w:spacing w:val="-3"/>
                <w:sz w:val="20"/>
                <w:szCs w:val="20"/>
                <w:u w:val="single"/>
              </w:rPr>
              <w:instrText xml:space="preserve"> FORMTEXT </w:instrText>
            </w:r>
            <w:r w:rsidRPr="002A65D3">
              <w:rPr>
                <w:rFonts w:ascii="Aptos" w:eastAsia="Times New Roman" w:hAnsi="Aptos" w:cs="Arial"/>
                <w:b/>
                <w:spacing w:val="-3"/>
                <w:sz w:val="20"/>
                <w:szCs w:val="20"/>
                <w:u w:val="single"/>
              </w:rPr>
            </w:r>
            <w:r w:rsidRPr="002A65D3">
              <w:rPr>
                <w:rFonts w:ascii="Aptos" w:eastAsia="Times New Roman" w:hAnsi="Aptos" w:cs="Arial"/>
                <w:b/>
                <w:spacing w:val="-3"/>
                <w:sz w:val="20"/>
                <w:szCs w:val="20"/>
                <w:u w:val="single"/>
              </w:rPr>
              <w:fldChar w:fldCharType="separate"/>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spacing w:val="-3"/>
                <w:sz w:val="20"/>
                <w:szCs w:val="20"/>
                <w:u w:val="single"/>
              </w:rPr>
              <w:fldChar w:fldCharType="end"/>
            </w:r>
            <w:r w:rsidRPr="002A65D3">
              <w:rPr>
                <w:rFonts w:ascii="Aptos" w:eastAsia="Times New Roman" w:hAnsi="Aptos" w:cs="Arial"/>
                <w:b/>
                <w:spacing w:val="-3"/>
                <w:sz w:val="20"/>
                <w:szCs w:val="20"/>
                <w:u w:val="single"/>
              </w:rPr>
              <w:tab/>
            </w:r>
          </w:p>
          <w:p w14:paraId="5C73B5AB" w14:textId="77777777" w:rsidR="009F42C2" w:rsidRPr="002A65D3" w:rsidRDefault="009F42C2" w:rsidP="00AC70AE">
            <w:pPr>
              <w:tabs>
                <w:tab w:val="right" w:pos="7740"/>
                <w:tab w:val="left" w:pos="7920"/>
                <w:tab w:val="right" w:pos="10800"/>
              </w:tabs>
              <w:spacing w:before="80" w:after="80"/>
              <w:ind w:left="360"/>
              <w:rPr>
                <w:rFonts w:ascii="Aptos" w:eastAsia="Times New Roman" w:hAnsi="Aptos" w:cs="Arial"/>
                <w:b/>
                <w:spacing w:val="-3"/>
                <w:sz w:val="20"/>
                <w:szCs w:val="20"/>
              </w:rPr>
            </w:pPr>
            <w:r w:rsidRPr="002A65D3">
              <w:rPr>
                <w:rFonts w:ascii="Aptos" w:eastAsia="Times New Roman" w:hAnsi="Aptos" w:cs="Arial"/>
                <w:b/>
                <w:spacing w:val="-3"/>
                <w:sz w:val="20"/>
                <w:szCs w:val="20"/>
              </w:rPr>
              <w:t xml:space="preserve">SLEB Subcontractor Principal </w:t>
            </w:r>
            <w:bookmarkStart w:id="16" w:name="SLEBSubcontractor"/>
            <w:r w:rsidRPr="002A65D3">
              <w:rPr>
                <w:rFonts w:ascii="Aptos" w:eastAsia="Times New Roman" w:hAnsi="Aptos" w:cs="Arial"/>
                <w:b/>
                <w:spacing w:val="-3"/>
                <w:sz w:val="20"/>
                <w:szCs w:val="20"/>
              </w:rPr>
              <w:t>Signature</w:t>
            </w:r>
            <w:bookmarkEnd w:id="16"/>
            <w:r w:rsidRPr="002A65D3">
              <w:rPr>
                <w:rFonts w:ascii="Aptos" w:eastAsia="Times New Roman" w:hAnsi="Aptos" w:cs="Arial"/>
                <w:b/>
                <w:spacing w:val="-3"/>
                <w:sz w:val="20"/>
                <w:szCs w:val="20"/>
              </w:rPr>
              <w:t xml:space="preserve">:  </w:t>
            </w:r>
            <w:r w:rsidRPr="002A65D3">
              <w:rPr>
                <w:rFonts w:ascii="Aptos" w:eastAsia="Times New Roman" w:hAnsi="Aptos" w:cs="Arial"/>
                <w:b/>
                <w:spacing w:val="-3"/>
                <w:sz w:val="20"/>
                <w:szCs w:val="20"/>
                <w:u w:val="single"/>
              </w:rPr>
              <w:tab/>
            </w:r>
            <w:r w:rsidRPr="002A65D3">
              <w:rPr>
                <w:rFonts w:ascii="Aptos" w:eastAsia="Times New Roman" w:hAnsi="Aptos" w:cs="Arial"/>
                <w:b/>
                <w:spacing w:val="-3"/>
                <w:sz w:val="20"/>
                <w:szCs w:val="20"/>
              </w:rPr>
              <w:tab/>
              <w:t xml:space="preserve">Date: </w:t>
            </w:r>
            <w:r w:rsidRPr="002A65D3">
              <w:rPr>
                <w:rFonts w:ascii="Aptos" w:eastAsia="Times New Roman" w:hAnsi="Aptos" w:cs="Arial"/>
                <w:b/>
                <w:spacing w:val="-3"/>
                <w:sz w:val="20"/>
                <w:szCs w:val="20"/>
                <w:u w:val="single"/>
              </w:rPr>
              <w:fldChar w:fldCharType="begin">
                <w:ffData>
                  <w:name w:val="Text54"/>
                  <w:enabled/>
                  <w:calcOnExit w:val="0"/>
                  <w:textInput/>
                </w:ffData>
              </w:fldChar>
            </w:r>
            <w:r w:rsidRPr="002A65D3">
              <w:rPr>
                <w:rFonts w:ascii="Aptos" w:eastAsia="Times New Roman" w:hAnsi="Aptos" w:cs="Arial"/>
                <w:b/>
                <w:spacing w:val="-3"/>
                <w:sz w:val="20"/>
                <w:szCs w:val="20"/>
                <w:u w:val="single"/>
              </w:rPr>
              <w:instrText xml:space="preserve"> FORMTEXT </w:instrText>
            </w:r>
            <w:r w:rsidRPr="002A65D3">
              <w:rPr>
                <w:rFonts w:ascii="Aptos" w:eastAsia="Times New Roman" w:hAnsi="Aptos" w:cs="Arial"/>
                <w:b/>
                <w:spacing w:val="-3"/>
                <w:sz w:val="20"/>
                <w:szCs w:val="20"/>
                <w:u w:val="single"/>
              </w:rPr>
            </w:r>
            <w:r w:rsidRPr="002A65D3">
              <w:rPr>
                <w:rFonts w:ascii="Aptos" w:eastAsia="Times New Roman" w:hAnsi="Aptos" w:cs="Arial"/>
                <w:b/>
                <w:spacing w:val="-3"/>
                <w:sz w:val="20"/>
                <w:szCs w:val="20"/>
                <w:u w:val="single"/>
              </w:rPr>
              <w:fldChar w:fldCharType="separate"/>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spacing w:val="-3"/>
                <w:sz w:val="20"/>
                <w:szCs w:val="20"/>
                <w:u w:val="single"/>
              </w:rPr>
              <w:fldChar w:fldCharType="end"/>
            </w:r>
            <w:r w:rsidRPr="002A65D3">
              <w:rPr>
                <w:rFonts w:ascii="Aptos" w:eastAsia="Times New Roman" w:hAnsi="Aptos" w:cs="Arial"/>
                <w:b/>
                <w:spacing w:val="-3"/>
                <w:sz w:val="20"/>
                <w:szCs w:val="20"/>
                <w:u w:val="single"/>
              </w:rPr>
              <w:tab/>
            </w:r>
          </w:p>
        </w:tc>
      </w:tr>
      <w:tr w:rsidR="009F42C2" w:rsidRPr="002A65D3" w14:paraId="25223A21" w14:textId="77777777" w:rsidTr="00AC70AE">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3DEC11E9" w14:textId="77777777" w:rsidR="009F42C2" w:rsidRPr="002A65D3" w:rsidRDefault="00373473" w:rsidP="00AC70AE">
            <w:pPr>
              <w:tabs>
                <w:tab w:val="right" w:pos="10800"/>
              </w:tabs>
              <w:ind w:left="360" w:hanging="360"/>
              <w:contextualSpacing/>
              <w:rPr>
                <w:rFonts w:ascii="Aptos" w:eastAsia="Times New Roman" w:hAnsi="Aptos" w:cs="Arial"/>
                <w:b/>
                <w:spacing w:val="-3"/>
                <w:sz w:val="20"/>
                <w:szCs w:val="20"/>
              </w:rPr>
            </w:pPr>
            <w:sdt>
              <w:sdtPr>
                <w:rPr>
                  <w:rFonts w:ascii="Aptos" w:eastAsia="Times New Roman" w:hAnsi="Aptos" w:cs="Arial"/>
                  <w:b/>
                  <w:spacing w:val="-3"/>
                  <w:sz w:val="20"/>
                  <w:szCs w:val="20"/>
                </w:rPr>
                <w:id w:val="-1079060664"/>
                <w14:checkbox>
                  <w14:checked w14:val="0"/>
                  <w14:checkedState w14:val="2612" w14:font="MS Gothic"/>
                  <w14:uncheckedState w14:val="2610" w14:font="MS Gothic"/>
                </w14:checkbox>
              </w:sdtPr>
              <w:sdtEndPr/>
              <w:sdtContent>
                <w:r w:rsidR="009F42C2" w:rsidRPr="002A65D3">
                  <w:rPr>
                    <w:rFonts w:ascii="Aptos" w:eastAsia="MS Gothic" w:hAnsi="Aptos" w:cs="Arial"/>
                    <w:b/>
                    <w:spacing w:val="-3"/>
                    <w:sz w:val="20"/>
                    <w:szCs w:val="20"/>
                  </w:rPr>
                  <w:t>☐</w:t>
                </w:r>
              </w:sdtContent>
            </w:sdt>
            <w:r w:rsidR="009F42C2" w:rsidRPr="002A65D3">
              <w:rPr>
                <w:rFonts w:ascii="Aptos" w:eastAsia="Times New Roman" w:hAnsi="Aptos" w:cs="Arial"/>
                <w:b/>
                <w:spacing w:val="-3"/>
                <w:sz w:val="20"/>
                <w:szCs w:val="20"/>
              </w:rPr>
              <w:t xml:space="preserve">    BIDDER CLAIMS EXEMPTION. Note status: </w:t>
            </w:r>
            <w:r w:rsidR="009F42C2" w:rsidRPr="002A65D3">
              <w:rPr>
                <w:rFonts w:ascii="Aptos" w:eastAsia="Times New Roman" w:hAnsi="Aptos" w:cs="Arial"/>
                <w:b/>
                <w:spacing w:val="-3"/>
                <w:sz w:val="20"/>
                <w:szCs w:val="20"/>
                <w:u w:val="single"/>
              </w:rPr>
              <w:fldChar w:fldCharType="begin">
                <w:ffData>
                  <w:name w:val="Text55"/>
                  <w:enabled/>
                  <w:calcOnExit w:val="0"/>
                  <w:textInput/>
                </w:ffData>
              </w:fldChar>
            </w:r>
            <w:r w:rsidR="009F42C2" w:rsidRPr="002A65D3">
              <w:rPr>
                <w:rFonts w:ascii="Aptos" w:eastAsia="Times New Roman" w:hAnsi="Aptos" w:cs="Arial"/>
                <w:b/>
                <w:spacing w:val="-3"/>
                <w:sz w:val="20"/>
                <w:szCs w:val="20"/>
                <w:u w:val="single"/>
              </w:rPr>
              <w:instrText xml:space="preserve"> FORMTEXT </w:instrText>
            </w:r>
            <w:r w:rsidR="009F42C2" w:rsidRPr="002A65D3">
              <w:rPr>
                <w:rFonts w:ascii="Aptos" w:eastAsia="Times New Roman" w:hAnsi="Aptos" w:cs="Arial"/>
                <w:b/>
                <w:spacing w:val="-3"/>
                <w:sz w:val="20"/>
                <w:szCs w:val="20"/>
                <w:u w:val="single"/>
              </w:rPr>
            </w:r>
            <w:r w:rsidR="009F42C2" w:rsidRPr="002A65D3">
              <w:rPr>
                <w:rFonts w:ascii="Aptos" w:eastAsia="Times New Roman" w:hAnsi="Aptos" w:cs="Arial"/>
                <w:b/>
                <w:spacing w:val="-3"/>
                <w:sz w:val="20"/>
                <w:szCs w:val="20"/>
                <w:u w:val="single"/>
              </w:rPr>
              <w:fldChar w:fldCharType="separate"/>
            </w:r>
            <w:r w:rsidR="009F42C2" w:rsidRPr="002A65D3">
              <w:rPr>
                <w:rFonts w:ascii="Aptos" w:eastAsia="Times New Roman" w:hAnsi="Aptos" w:cs="Arial"/>
                <w:b/>
                <w:noProof/>
                <w:spacing w:val="-3"/>
                <w:sz w:val="20"/>
                <w:szCs w:val="20"/>
                <w:u w:val="single"/>
              </w:rPr>
              <w:t> </w:t>
            </w:r>
            <w:r w:rsidR="009F42C2" w:rsidRPr="002A65D3">
              <w:rPr>
                <w:rFonts w:ascii="Aptos" w:eastAsia="Times New Roman" w:hAnsi="Aptos" w:cs="Arial"/>
                <w:b/>
                <w:noProof/>
                <w:spacing w:val="-3"/>
                <w:sz w:val="20"/>
                <w:szCs w:val="20"/>
                <w:u w:val="single"/>
              </w:rPr>
              <w:t> </w:t>
            </w:r>
            <w:r w:rsidR="009F42C2" w:rsidRPr="002A65D3">
              <w:rPr>
                <w:rFonts w:ascii="Aptos" w:eastAsia="Times New Roman" w:hAnsi="Aptos" w:cs="Arial"/>
                <w:b/>
                <w:noProof/>
                <w:spacing w:val="-3"/>
                <w:sz w:val="20"/>
                <w:szCs w:val="20"/>
                <w:u w:val="single"/>
              </w:rPr>
              <w:t> </w:t>
            </w:r>
            <w:r w:rsidR="009F42C2" w:rsidRPr="002A65D3">
              <w:rPr>
                <w:rFonts w:ascii="Aptos" w:eastAsia="Times New Roman" w:hAnsi="Aptos" w:cs="Arial"/>
                <w:b/>
                <w:noProof/>
                <w:spacing w:val="-3"/>
                <w:sz w:val="20"/>
                <w:szCs w:val="20"/>
                <w:u w:val="single"/>
              </w:rPr>
              <w:t> </w:t>
            </w:r>
            <w:r w:rsidR="009F42C2" w:rsidRPr="002A65D3">
              <w:rPr>
                <w:rFonts w:ascii="Aptos" w:eastAsia="Times New Roman" w:hAnsi="Aptos" w:cs="Arial"/>
                <w:b/>
                <w:noProof/>
                <w:spacing w:val="-3"/>
                <w:sz w:val="20"/>
                <w:szCs w:val="20"/>
                <w:u w:val="single"/>
              </w:rPr>
              <w:t> </w:t>
            </w:r>
            <w:r w:rsidR="009F42C2" w:rsidRPr="002A65D3">
              <w:rPr>
                <w:rFonts w:ascii="Aptos" w:eastAsia="Times New Roman" w:hAnsi="Aptos" w:cs="Arial"/>
                <w:b/>
                <w:spacing w:val="-3"/>
                <w:sz w:val="20"/>
                <w:szCs w:val="20"/>
                <w:u w:val="single"/>
              </w:rPr>
              <w:fldChar w:fldCharType="end"/>
            </w:r>
          </w:p>
          <w:p w14:paraId="2477DB3B" w14:textId="77777777" w:rsidR="009F42C2" w:rsidRPr="002A65D3" w:rsidRDefault="009F42C2" w:rsidP="00AC70AE">
            <w:pPr>
              <w:tabs>
                <w:tab w:val="right" w:pos="10800"/>
              </w:tabs>
              <w:contextualSpacing/>
              <w:rPr>
                <w:rFonts w:ascii="Aptos" w:eastAsia="Times New Roman" w:hAnsi="Aptos" w:cs="Arial"/>
                <w:b/>
                <w:spacing w:val="-3"/>
                <w:sz w:val="20"/>
                <w:szCs w:val="20"/>
              </w:rPr>
            </w:pPr>
          </w:p>
        </w:tc>
      </w:tr>
      <w:tr w:rsidR="00C05C9A" w:rsidRPr="002A65D3" w14:paraId="5F4F08D8" w14:textId="77777777" w:rsidTr="00AC70AE">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304B9990" w14:textId="473FD07A" w:rsidR="00C05C9A" w:rsidRPr="002A65D3" w:rsidRDefault="00373473" w:rsidP="00AC70AE">
            <w:pPr>
              <w:tabs>
                <w:tab w:val="right" w:pos="10800"/>
              </w:tabs>
              <w:ind w:left="360" w:hanging="360"/>
              <w:contextualSpacing/>
              <w:rPr>
                <w:rFonts w:ascii="Aptos" w:eastAsia="Times New Roman" w:hAnsi="Aptos" w:cs="Arial"/>
                <w:b/>
                <w:spacing w:val="-3"/>
                <w:sz w:val="20"/>
                <w:szCs w:val="20"/>
              </w:rPr>
            </w:pPr>
            <w:sdt>
              <w:sdtPr>
                <w:rPr>
                  <w:rFonts w:ascii="Aptos" w:eastAsia="Times New Roman" w:hAnsi="Aptos" w:cs="Arial"/>
                  <w:b/>
                  <w:spacing w:val="-3"/>
                  <w:sz w:val="20"/>
                  <w:szCs w:val="20"/>
                </w:rPr>
                <w:id w:val="-842310632"/>
                <w14:checkbox>
                  <w14:checked w14:val="0"/>
                  <w14:checkedState w14:val="2612" w14:font="MS Gothic"/>
                  <w14:uncheckedState w14:val="2610" w14:font="MS Gothic"/>
                </w14:checkbox>
              </w:sdtPr>
              <w:sdtEndPr/>
              <w:sdtContent>
                <w:r w:rsidR="00C05C9A">
                  <w:rPr>
                    <w:rFonts w:ascii="MS Gothic" w:eastAsia="MS Gothic" w:hAnsi="MS Gothic" w:cs="Arial" w:hint="eastAsia"/>
                    <w:b/>
                    <w:spacing w:val="-3"/>
                    <w:sz w:val="20"/>
                    <w:szCs w:val="20"/>
                  </w:rPr>
                  <w:t>☐</w:t>
                </w:r>
              </w:sdtContent>
            </w:sdt>
            <w:r w:rsidR="00C05C9A">
              <w:rPr>
                <w:rFonts w:ascii="Aptos" w:eastAsia="Times New Roman" w:hAnsi="Aptos" w:cs="Arial"/>
                <w:b/>
                <w:spacing w:val="-3"/>
                <w:sz w:val="20"/>
                <w:szCs w:val="20"/>
              </w:rPr>
              <w:t xml:space="preserve">   OTHER. </w:t>
            </w:r>
            <w:proofErr w:type="gramStart"/>
            <w:r w:rsidR="00C05C9A">
              <w:rPr>
                <w:rFonts w:ascii="Aptos" w:eastAsia="Times New Roman" w:hAnsi="Aptos" w:cs="Arial"/>
                <w:b/>
                <w:spacing w:val="-3"/>
                <w:sz w:val="20"/>
                <w:szCs w:val="20"/>
              </w:rPr>
              <w:t>Note:_</w:t>
            </w:r>
            <w:proofErr w:type="gramEnd"/>
            <w:r w:rsidR="00C05C9A">
              <w:rPr>
                <w:rFonts w:ascii="Aptos" w:eastAsia="Times New Roman" w:hAnsi="Aptos" w:cs="Arial"/>
                <w:b/>
                <w:spacing w:val="-3"/>
                <w:sz w:val="20"/>
                <w:szCs w:val="20"/>
              </w:rPr>
              <w:t>__________</w:t>
            </w:r>
          </w:p>
        </w:tc>
      </w:tr>
    </w:tbl>
    <w:p w14:paraId="4DF013D3" w14:textId="77777777" w:rsidR="0091029C" w:rsidRPr="002A65D3" w:rsidRDefault="0091029C" w:rsidP="0091029C">
      <w:pPr>
        <w:tabs>
          <w:tab w:val="center" w:pos="5220"/>
        </w:tabs>
        <w:rPr>
          <w:rFonts w:ascii="Aptos" w:eastAsia="Times New Roman" w:hAnsi="Aptos" w:cs="Arial"/>
          <w:sz w:val="20"/>
          <w:szCs w:val="20"/>
        </w:rPr>
      </w:pPr>
    </w:p>
    <w:p w14:paraId="32FE9B08" w14:textId="77777777" w:rsidR="0091029C" w:rsidRPr="002A65D3" w:rsidRDefault="0091029C" w:rsidP="0091029C">
      <w:pPr>
        <w:tabs>
          <w:tab w:val="right" w:pos="7020"/>
          <w:tab w:val="left" w:pos="7200"/>
          <w:tab w:val="right" w:pos="10800"/>
        </w:tabs>
        <w:rPr>
          <w:rFonts w:ascii="Aptos" w:eastAsia="Times New Roman" w:hAnsi="Aptos" w:cs="Arial"/>
          <w:sz w:val="20"/>
          <w:szCs w:val="20"/>
        </w:rPr>
      </w:pPr>
    </w:p>
    <w:p w14:paraId="4FF0B965" w14:textId="77777777" w:rsidR="00C05C9A" w:rsidRDefault="00C05C9A" w:rsidP="0091029C">
      <w:pPr>
        <w:tabs>
          <w:tab w:val="right" w:pos="7020"/>
          <w:tab w:val="left" w:pos="7200"/>
          <w:tab w:val="right" w:pos="10800"/>
        </w:tabs>
        <w:rPr>
          <w:rFonts w:ascii="Aptos" w:eastAsia="Times New Roman" w:hAnsi="Aptos" w:cs="Arial"/>
          <w:sz w:val="20"/>
          <w:szCs w:val="20"/>
        </w:rPr>
      </w:pPr>
    </w:p>
    <w:p w14:paraId="6C8E3D9F" w14:textId="78C931A0" w:rsidR="0091029C" w:rsidRPr="002A65D3" w:rsidRDefault="0091029C" w:rsidP="0091029C">
      <w:pPr>
        <w:tabs>
          <w:tab w:val="right" w:pos="7020"/>
          <w:tab w:val="left" w:pos="7200"/>
          <w:tab w:val="right" w:pos="10800"/>
        </w:tabs>
        <w:rPr>
          <w:rFonts w:ascii="Aptos" w:eastAsia="Times New Roman" w:hAnsi="Aptos" w:cs="Arial"/>
          <w:sz w:val="20"/>
          <w:szCs w:val="20"/>
        </w:rPr>
      </w:pPr>
      <w:r w:rsidRPr="002A65D3">
        <w:rPr>
          <w:rFonts w:ascii="Aptos" w:eastAsia="Times New Roman" w:hAnsi="Aptos" w:cs="Arial"/>
          <w:sz w:val="20"/>
          <w:szCs w:val="20"/>
        </w:rPr>
        <w:t xml:space="preserve">Bidder </w:t>
      </w:r>
      <w:r w:rsidR="00CF6119">
        <w:rPr>
          <w:rFonts w:ascii="Aptos" w:eastAsia="Times New Roman" w:hAnsi="Aptos" w:cs="Arial"/>
          <w:sz w:val="20"/>
          <w:szCs w:val="20"/>
        </w:rPr>
        <w:t>Name</w:t>
      </w:r>
      <w:r w:rsidRPr="002A65D3">
        <w:rPr>
          <w:rFonts w:ascii="Aptos" w:eastAsia="Times New Roman" w:hAnsi="Aptos" w:cs="Arial"/>
          <w:sz w:val="20"/>
          <w:szCs w:val="20"/>
        </w:rPr>
        <w:t xml:space="preserve">: </w:t>
      </w:r>
      <w:r w:rsidRPr="002A65D3">
        <w:rPr>
          <w:rFonts w:ascii="Aptos" w:eastAsia="Times New Roman" w:hAnsi="Aptos" w:cs="Arial"/>
          <w:b/>
          <w:spacing w:val="-3"/>
          <w:sz w:val="20"/>
          <w:szCs w:val="20"/>
          <w:u w:val="single"/>
        </w:rPr>
        <w:fldChar w:fldCharType="begin">
          <w:ffData>
            <w:name w:val="Text54"/>
            <w:enabled/>
            <w:calcOnExit w:val="0"/>
            <w:textInput/>
          </w:ffData>
        </w:fldChar>
      </w:r>
      <w:r w:rsidRPr="002A65D3">
        <w:rPr>
          <w:rFonts w:ascii="Aptos" w:eastAsia="Times New Roman" w:hAnsi="Aptos" w:cs="Arial"/>
          <w:b/>
          <w:spacing w:val="-3"/>
          <w:sz w:val="20"/>
          <w:szCs w:val="20"/>
          <w:u w:val="single"/>
        </w:rPr>
        <w:instrText xml:space="preserve"> FORMTEXT </w:instrText>
      </w:r>
      <w:r w:rsidRPr="002A65D3">
        <w:rPr>
          <w:rFonts w:ascii="Aptos" w:eastAsia="Times New Roman" w:hAnsi="Aptos" w:cs="Arial"/>
          <w:b/>
          <w:spacing w:val="-3"/>
          <w:sz w:val="20"/>
          <w:szCs w:val="20"/>
          <w:u w:val="single"/>
        </w:rPr>
      </w:r>
      <w:r w:rsidRPr="002A65D3">
        <w:rPr>
          <w:rFonts w:ascii="Aptos" w:eastAsia="Times New Roman" w:hAnsi="Aptos" w:cs="Arial"/>
          <w:b/>
          <w:spacing w:val="-3"/>
          <w:sz w:val="20"/>
          <w:szCs w:val="20"/>
          <w:u w:val="single"/>
        </w:rPr>
        <w:fldChar w:fldCharType="separate"/>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spacing w:val="-3"/>
          <w:sz w:val="20"/>
          <w:szCs w:val="20"/>
          <w:u w:val="single"/>
        </w:rPr>
        <w:fldChar w:fldCharType="end"/>
      </w:r>
      <w:r w:rsidRPr="002A65D3">
        <w:rPr>
          <w:rFonts w:ascii="Aptos" w:eastAsia="Times New Roman" w:hAnsi="Aptos" w:cs="Arial"/>
          <w:sz w:val="20"/>
          <w:szCs w:val="20"/>
        </w:rPr>
        <w:tab/>
      </w:r>
    </w:p>
    <w:p w14:paraId="27DEF40D" w14:textId="77777777" w:rsidR="0091029C" w:rsidRPr="002A65D3" w:rsidRDefault="0091029C" w:rsidP="0091029C">
      <w:pPr>
        <w:tabs>
          <w:tab w:val="right" w:pos="7020"/>
          <w:tab w:val="left" w:pos="7200"/>
          <w:tab w:val="right" w:pos="10800"/>
        </w:tabs>
        <w:rPr>
          <w:rFonts w:ascii="Aptos" w:eastAsia="Times New Roman" w:hAnsi="Aptos" w:cs="Arial"/>
          <w:sz w:val="20"/>
          <w:szCs w:val="20"/>
        </w:rPr>
      </w:pPr>
    </w:p>
    <w:p w14:paraId="11394CD2" w14:textId="77777777" w:rsidR="0091029C" w:rsidRPr="002A65D3" w:rsidRDefault="0091029C" w:rsidP="0091029C">
      <w:pPr>
        <w:tabs>
          <w:tab w:val="right" w:pos="7020"/>
          <w:tab w:val="left" w:pos="7200"/>
          <w:tab w:val="right" w:pos="10800"/>
        </w:tabs>
        <w:rPr>
          <w:rFonts w:ascii="Aptos" w:eastAsia="Times New Roman" w:hAnsi="Aptos" w:cs="Arial"/>
          <w:sz w:val="20"/>
          <w:szCs w:val="20"/>
        </w:rPr>
      </w:pPr>
    </w:p>
    <w:p w14:paraId="5E44DC4B" w14:textId="7483CF76" w:rsidR="0091029C" w:rsidRPr="002A65D3" w:rsidRDefault="0091029C" w:rsidP="0091029C">
      <w:pPr>
        <w:spacing w:after="160" w:line="259" w:lineRule="auto"/>
        <w:rPr>
          <w:rFonts w:ascii="Aptos" w:eastAsia="Times New Roman" w:hAnsi="Aptos" w:cs="Arial"/>
          <w:b/>
          <w:spacing w:val="-3"/>
          <w:sz w:val="20"/>
          <w:szCs w:val="20"/>
          <w:u w:val="single"/>
        </w:rPr>
      </w:pPr>
      <w:r w:rsidRPr="002A65D3">
        <w:rPr>
          <w:rFonts w:ascii="Aptos" w:eastAsia="Times New Roman" w:hAnsi="Aptos" w:cs="Arial"/>
          <w:noProof/>
          <w:sz w:val="20"/>
          <w:szCs w:val="20"/>
        </w:rPr>
        <mc:AlternateContent>
          <mc:Choice Requires="wps">
            <w:drawing>
              <wp:anchor distT="0" distB="0" distL="114300" distR="114300" simplePos="0" relativeHeight="251659264" behindDoc="0" locked="0" layoutInCell="1" allowOverlap="1" wp14:anchorId="64846345" wp14:editId="45E13EAF">
                <wp:simplePos x="0" y="0"/>
                <wp:positionH relativeFrom="column">
                  <wp:posOffset>998220</wp:posOffset>
                </wp:positionH>
                <wp:positionV relativeFrom="paragraph">
                  <wp:posOffset>160020</wp:posOffset>
                </wp:positionV>
                <wp:extent cx="2788920" cy="15240"/>
                <wp:effectExtent l="0" t="0" r="30480" b="22860"/>
                <wp:wrapNone/>
                <wp:docPr id="9" name="Straight Connector 9"/>
                <wp:cNvGraphicFramePr/>
                <a:graphic xmlns:a="http://schemas.openxmlformats.org/drawingml/2006/main">
                  <a:graphicData uri="http://schemas.microsoft.com/office/word/2010/wordprocessingShape">
                    <wps:wsp>
                      <wps:cNvCnPr/>
                      <wps:spPr>
                        <a:xfrm flipV="1">
                          <a:off x="0" y="0"/>
                          <a:ext cx="2788920" cy="152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0F9117"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12.6pt" to="298.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" strokecolor="windowText"/>
            </w:pict>
          </mc:Fallback>
        </mc:AlternateContent>
      </w:r>
      <w:r w:rsidRPr="002A65D3">
        <w:rPr>
          <w:rFonts w:ascii="Aptos" w:eastAsia="Times New Roman" w:hAnsi="Aptos" w:cs="Arial"/>
          <w:sz w:val="20"/>
          <w:szCs w:val="20"/>
        </w:rPr>
        <w:t xml:space="preserve">Bidder Signature: </w:t>
      </w:r>
      <w:r w:rsidRPr="002A65D3">
        <w:rPr>
          <w:rFonts w:ascii="Aptos" w:eastAsia="Times New Roman" w:hAnsi="Aptos" w:cs="Arial"/>
          <w:sz w:val="20"/>
          <w:szCs w:val="20"/>
        </w:rPr>
        <w:tab/>
      </w:r>
      <w:r w:rsidRPr="002A65D3">
        <w:rPr>
          <w:rFonts w:ascii="Aptos" w:eastAsia="Times New Roman" w:hAnsi="Aptos" w:cs="Arial"/>
          <w:sz w:val="20"/>
          <w:szCs w:val="20"/>
        </w:rPr>
        <w:tab/>
      </w:r>
      <w:r w:rsidRPr="002A65D3">
        <w:rPr>
          <w:rFonts w:ascii="Aptos" w:eastAsia="Times New Roman" w:hAnsi="Aptos" w:cs="Arial"/>
          <w:sz w:val="20"/>
          <w:szCs w:val="20"/>
        </w:rPr>
        <w:tab/>
      </w:r>
      <w:r w:rsidRPr="002A65D3">
        <w:rPr>
          <w:rFonts w:ascii="Aptos" w:eastAsia="Times New Roman" w:hAnsi="Aptos" w:cs="Arial"/>
          <w:sz w:val="20"/>
          <w:szCs w:val="20"/>
        </w:rPr>
        <w:tab/>
      </w:r>
      <w:r w:rsidRPr="002A65D3">
        <w:rPr>
          <w:rFonts w:ascii="Aptos" w:eastAsia="Times New Roman" w:hAnsi="Aptos" w:cs="Arial"/>
          <w:sz w:val="20"/>
          <w:szCs w:val="20"/>
        </w:rPr>
        <w:tab/>
      </w:r>
      <w:r w:rsidRPr="002A65D3">
        <w:rPr>
          <w:rFonts w:ascii="Aptos" w:eastAsia="Times New Roman" w:hAnsi="Aptos" w:cs="Arial"/>
          <w:sz w:val="20"/>
          <w:szCs w:val="20"/>
        </w:rPr>
        <w:tab/>
        <w:t xml:space="preserve">                Date:</w:t>
      </w:r>
      <w:r w:rsidRPr="002A65D3">
        <w:rPr>
          <w:rFonts w:ascii="Aptos" w:eastAsia="Times New Roman" w:hAnsi="Aptos" w:cs="Arial"/>
          <w:noProof/>
          <w:sz w:val="20"/>
          <w:szCs w:val="20"/>
        </w:rPr>
        <w:t xml:space="preserve"> </w:t>
      </w:r>
      <w:r w:rsidRPr="002A65D3">
        <w:rPr>
          <w:rFonts w:ascii="Aptos" w:eastAsia="Times New Roman" w:hAnsi="Aptos" w:cs="Arial"/>
          <w:b/>
          <w:spacing w:val="-3"/>
          <w:sz w:val="20"/>
          <w:szCs w:val="20"/>
          <w:u w:val="single"/>
        </w:rPr>
        <w:fldChar w:fldCharType="begin">
          <w:ffData>
            <w:name w:val="Text54"/>
            <w:enabled/>
            <w:calcOnExit w:val="0"/>
            <w:textInput/>
          </w:ffData>
        </w:fldChar>
      </w:r>
      <w:r w:rsidRPr="002A65D3">
        <w:rPr>
          <w:rFonts w:ascii="Aptos" w:eastAsia="Times New Roman" w:hAnsi="Aptos" w:cs="Arial"/>
          <w:b/>
          <w:spacing w:val="-3"/>
          <w:sz w:val="20"/>
          <w:szCs w:val="20"/>
          <w:u w:val="single"/>
        </w:rPr>
        <w:instrText xml:space="preserve"> FORMTEXT </w:instrText>
      </w:r>
      <w:r w:rsidRPr="002A65D3">
        <w:rPr>
          <w:rFonts w:ascii="Aptos" w:eastAsia="Times New Roman" w:hAnsi="Aptos" w:cs="Arial"/>
          <w:b/>
          <w:spacing w:val="-3"/>
          <w:sz w:val="20"/>
          <w:szCs w:val="20"/>
          <w:u w:val="single"/>
        </w:rPr>
      </w:r>
      <w:r w:rsidRPr="002A65D3">
        <w:rPr>
          <w:rFonts w:ascii="Aptos" w:eastAsia="Times New Roman" w:hAnsi="Aptos" w:cs="Arial"/>
          <w:b/>
          <w:spacing w:val="-3"/>
          <w:sz w:val="20"/>
          <w:szCs w:val="20"/>
          <w:u w:val="single"/>
        </w:rPr>
        <w:fldChar w:fldCharType="separate"/>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noProof/>
          <w:spacing w:val="-3"/>
          <w:sz w:val="20"/>
          <w:szCs w:val="20"/>
          <w:u w:val="single"/>
        </w:rPr>
        <w:t> </w:t>
      </w:r>
      <w:r w:rsidRPr="002A65D3">
        <w:rPr>
          <w:rFonts w:ascii="Aptos" w:eastAsia="Times New Roman" w:hAnsi="Aptos" w:cs="Arial"/>
          <w:b/>
          <w:spacing w:val="-3"/>
          <w:sz w:val="20"/>
          <w:szCs w:val="20"/>
          <w:u w:val="single"/>
        </w:rPr>
        <w:fldChar w:fldCharType="end"/>
      </w:r>
    </w:p>
    <w:p w14:paraId="7FBAE9B5" w14:textId="40A4D118" w:rsidR="001576F2" w:rsidRPr="002A65D3" w:rsidRDefault="001576F2" w:rsidP="0091029C">
      <w:pPr>
        <w:spacing w:after="160" w:line="259" w:lineRule="auto"/>
        <w:rPr>
          <w:rFonts w:ascii="Aptos" w:eastAsia="Times New Roman" w:hAnsi="Aptos" w:cs="Arial"/>
          <w:b/>
          <w:spacing w:val="-3"/>
          <w:sz w:val="20"/>
          <w:szCs w:val="20"/>
          <w:u w:val="single"/>
        </w:rPr>
      </w:pPr>
    </w:p>
    <w:p w14:paraId="0DF667CE" w14:textId="40F8F465" w:rsidR="001576F2" w:rsidRPr="002A65D3" w:rsidRDefault="001576F2" w:rsidP="0091029C">
      <w:pPr>
        <w:spacing w:after="160" w:line="259" w:lineRule="auto"/>
        <w:rPr>
          <w:rFonts w:ascii="Aptos" w:eastAsia="Times New Roman" w:hAnsi="Aptos" w:cs="Arial"/>
          <w:b/>
          <w:spacing w:val="-3"/>
          <w:sz w:val="20"/>
          <w:szCs w:val="20"/>
          <w:u w:val="single"/>
        </w:rPr>
      </w:pPr>
    </w:p>
    <w:p w14:paraId="29C4A720" w14:textId="784C47B2" w:rsidR="001576F2" w:rsidRPr="002A65D3" w:rsidRDefault="001576F2" w:rsidP="0091029C">
      <w:pPr>
        <w:spacing w:after="160" w:line="259" w:lineRule="auto"/>
        <w:rPr>
          <w:rFonts w:ascii="Aptos" w:eastAsia="Times New Roman" w:hAnsi="Aptos" w:cs="Arial"/>
          <w:b/>
          <w:spacing w:val="-3"/>
          <w:sz w:val="20"/>
          <w:szCs w:val="20"/>
          <w:u w:val="single"/>
        </w:rPr>
      </w:pPr>
    </w:p>
    <w:p w14:paraId="1B8B9353" w14:textId="549F992A" w:rsidR="001576F2" w:rsidRPr="002A65D3" w:rsidRDefault="001576F2" w:rsidP="0091029C">
      <w:pPr>
        <w:spacing w:after="160" w:line="259" w:lineRule="auto"/>
        <w:rPr>
          <w:rFonts w:ascii="Aptos" w:eastAsia="Times New Roman" w:hAnsi="Aptos" w:cs="Arial"/>
          <w:b/>
          <w:spacing w:val="-3"/>
          <w:sz w:val="20"/>
          <w:szCs w:val="20"/>
          <w:u w:val="single"/>
        </w:rPr>
      </w:pPr>
    </w:p>
    <w:p w14:paraId="2109B888" w14:textId="77777777" w:rsidR="001576F2" w:rsidRPr="002A65D3" w:rsidRDefault="001576F2" w:rsidP="001576F2">
      <w:pPr>
        <w:pStyle w:val="ListParagraph"/>
        <w:numPr>
          <w:ilvl w:val="0"/>
          <w:numId w:val="6"/>
        </w:numPr>
        <w:rPr>
          <w:rFonts w:ascii="Aptos" w:hAnsi="Aptos" w:cs="Arial"/>
          <w:b/>
          <w:szCs w:val="24"/>
          <w:u w:val="single"/>
        </w:rPr>
      </w:pPr>
      <w:r w:rsidRPr="002A65D3">
        <w:rPr>
          <w:rFonts w:ascii="Aptos" w:hAnsi="Aptos" w:cs="Arial"/>
          <w:b/>
          <w:szCs w:val="24"/>
          <w:u w:val="single"/>
        </w:rPr>
        <w:lastRenderedPageBreak/>
        <w:t>OIG AND OTHER EXCLUSION LIST BACKGROUND CHECK ATTESTATION</w:t>
      </w:r>
    </w:p>
    <w:p w14:paraId="5D048F94" w14:textId="77777777" w:rsidR="001576F2" w:rsidRPr="002A65D3" w:rsidRDefault="001576F2" w:rsidP="001576F2">
      <w:pPr>
        <w:pStyle w:val="ListParagraph"/>
        <w:tabs>
          <w:tab w:val="left" w:pos="900"/>
        </w:tabs>
        <w:spacing w:after="0"/>
        <w:ind w:left="0"/>
        <w:jc w:val="both"/>
        <w:rPr>
          <w:rFonts w:ascii="Aptos" w:hAnsi="Aptos" w:cs="Arial"/>
          <w:lang w:val="x-none" w:eastAsia="x-none"/>
        </w:rPr>
      </w:pPr>
      <w:bookmarkStart w:id="17" w:name="_Hlk152239561"/>
    </w:p>
    <w:p w14:paraId="1FB0DFDE" w14:textId="2737CD32" w:rsidR="001576F2" w:rsidRPr="002A65D3" w:rsidRDefault="001576F2" w:rsidP="001576F2">
      <w:pPr>
        <w:pStyle w:val="ListParagraph"/>
        <w:tabs>
          <w:tab w:val="left" w:pos="900"/>
        </w:tabs>
        <w:spacing w:after="0"/>
        <w:ind w:left="0"/>
        <w:jc w:val="both"/>
        <w:rPr>
          <w:rFonts w:ascii="Aptos" w:hAnsi="Aptos" w:cs="Arial"/>
          <w:lang w:val="x-none" w:eastAsia="x-none"/>
        </w:rPr>
      </w:pPr>
      <w:r w:rsidRPr="002A65D3">
        <w:rPr>
          <w:rFonts w:ascii="Aptos" w:hAnsi="Aptos" w:cs="Arial"/>
          <w:lang w:val="x-none" w:eastAsia="x-none"/>
        </w:rPr>
        <w:t xml:space="preserve">In accordance with </w:t>
      </w:r>
      <w:r w:rsidR="00110205">
        <w:rPr>
          <w:rFonts w:ascii="Aptos" w:hAnsi="Aptos" w:cs="Arial"/>
          <w:lang w:val="x-none" w:eastAsia="x-none"/>
        </w:rPr>
        <w:t>Alameda County Health’s</w:t>
      </w:r>
      <w:r w:rsidRPr="002A65D3">
        <w:rPr>
          <w:rFonts w:ascii="Aptos" w:hAnsi="Aptos" w:cs="Arial"/>
          <w:lang w:val="x-none" w:eastAsia="x-none"/>
        </w:rPr>
        <w:t xml:space="preserve"> Policy and Procedure #OCS.C.001 on Exclusion Screening, </w:t>
      </w:r>
      <w:r w:rsidR="00110205">
        <w:rPr>
          <w:rFonts w:ascii="Aptos" w:hAnsi="Aptos" w:cs="Arial"/>
          <w:lang w:val="x-none" w:eastAsia="x-none"/>
        </w:rPr>
        <w:t xml:space="preserve">Bidder </w:t>
      </w:r>
      <w:r w:rsidRPr="002A65D3">
        <w:rPr>
          <w:rFonts w:ascii="Aptos" w:hAnsi="Aptos" w:cs="Arial"/>
          <w:lang w:val="x-none" w:eastAsia="x-none"/>
        </w:rPr>
        <w:t xml:space="preserve">attests that they have checked and verified all staff that will provide services related to </w:t>
      </w:r>
      <w:r w:rsidR="00110205">
        <w:rPr>
          <w:rFonts w:ascii="Aptos" w:hAnsi="Aptos" w:cs="Arial"/>
          <w:lang w:val="x-none" w:eastAsia="x-none"/>
        </w:rPr>
        <w:t>this RFPQ</w:t>
      </w:r>
      <w:r w:rsidRPr="002A65D3">
        <w:rPr>
          <w:rFonts w:ascii="Aptos" w:hAnsi="Aptos" w:cs="Arial"/>
          <w:lang w:val="x-none" w:eastAsia="x-none"/>
        </w:rPr>
        <w:t xml:space="preserve"> against the following lists and are not excluded from participation in government funded healthcare programs:</w:t>
      </w:r>
    </w:p>
    <w:p w14:paraId="313A72CF" w14:textId="77777777" w:rsidR="00E53D74" w:rsidRPr="00840C23" w:rsidRDefault="00E53D74" w:rsidP="00E53D74">
      <w:pPr>
        <w:pStyle w:val="ListParagraph"/>
        <w:numPr>
          <w:ilvl w:val="1"/>
          <w:numId w:val="17"/>
        </w:numPr>
        <w:spacing w:after="0"/>
        <w:ind w:left="720"/>
        <w:rPr>
          <w:rFonts w:ascii="Aptos" w:hAnsi="Aptos" w:cs="Arial"/>
        </w:rPr>
      </w:pPr>
      <w:r w:rsidRPr="00840C23">
        <w:rPr>
          <w:rFonts w:ascii="Aptos" w:hAnsi="Aptos" w:cs="Arial"/>
        </w:rPr>
        <w:t>National Plan &amp; Provider Enumeration System (NPPES) – NPI Number (</w:t>
      </w:r>
      <w:hyperlink r:id="rId29" w:history="1">
        <w:r w:rsidRPr="00840C23">
          <w:rPr>
            <w:rStyle w:val="Hyperlink"/>
            <w:rFonts w:ascii="Aptos" w:hAnsi="Aptos" w:cs="Arial"/>
          </w:rPr>
          <w:t>https://npiregistry.cms.hhs.gov/</w:t>
        </w:r>
      </w:hyperlink>
      <w:r w:rsidRPr="00840C23">
        <w:rPr>
          <w:rFonts w:ascii="Aptos" w:hAnsi="Aptos" w:cs="Arial"/>
        </w:rPr>
        <w:t xml:space="preserve"> </w:t>
      </w:r>
      <w:r w:rsidRPr="00840C23">
        <w:rPr>
          <w:rFonts w:ascii="Aptos" w:hAnsi="Aptos"/>
        </w:rPr>
        <w:t>)</w:t>
      </w:r>
    </w:p>
    <w:p w14:paraId="2A533B07" w14:textId="77777777" w:rsidR="00E53D74" w:rsidRPr="00840C23" w:rsidRDefault="00E53D74" w:rsidP="00E53D74">
      <w:pPr>
        <w:pStyle w:val="ListParagraph"/>
        <w:numPr>
          <w:ilvl w:val="1"/>
          <w:numId w:val="17"/>
        </w:numPr>
        <w:spacing w:after="0"/>
        <w:ind w:left="720"/>
        <w:rPr>
          <w:rFonts w:ascii="Aptos" w:hAnsi="Aptos" w:cs="Arial"/>
        </w:rPr>
      </w:pPr>
      <w:r w:rsidRPr="00840C23">
        <w:rPr>
          <w:rFonts w:ascii="Aptos" w:hAnsi="Aptos" w:cs="Arial"/>
        </w:rPr>
        <w:t>Licenses are verified to be current with no restrictions</w:t>
      </w:r>
    </w:p>
    <w:p w14:paraId="560C4E7D" w14:textId="77777777" w:rsidR="00E53D74" w:rsidRPr="00840C23" w:rsidRDefault="00E53D74" w:rsidP="00E53D74">
      <w:pPr>
        <w:pStyle w:val="ListParagraph"/>
        <w:numPr>
          <w:ilvl w:val="1"/>
          <w:numId w:val="17"/>
        </w:numPr>
        <w:spacing w:after="0"/>
        <w:ind w:left="720"/>
        <w:rPr>
          <w:rFonts w:ascii="Aptos" w:hAnsi="Aptos" w:cs="Arial"/>
        </w:rPr>
      </w:pPr>
      <w:r w:rsidRPr="00840C23">
        <w:rPr>
          <w:rFonts w:ascii="Aptos" w:hAnsi="Aptos" w:cs="Arial"/>
        </w:rPr>
        <w:t>Office of the Inspector General List of Excluded Individuals &amp; Entities (OIG/LEIE) database (</w:t>
      </w:r>
      <w:hyperlink r:id="rId30" w:history="1">
        <w:r w:rsidRPr="00840C23">
          <w:rPr>
            <w:rStyle w:val="Hyperlink"/>
            <w:rFonts w:ascii="Aptos" w:eastAsia="Calibri" w:hAnsi="Aptos" w:cs="Arial"/>
          </w:rPr>
          <w:t>https://exclusions.oig.hhs.gov/</w:t>
        </w:r>
      </w:hyperlink>
      <w:r w:rsidRPr="00840C23">
        <w:rPr>
          <w:rStyle w:val="Hyperlink"/>
          <w:rFonts w:ascii="Aptos" w:eastAsia="Calibri" w:hAnsi="Aptos" w:cs="Arial"/>
        </w:rPr>
        <w:t xml:space="preserve">) </w:t>
      </w:r>
    </w:p>
    <w:p w14:paraId="312BEE2C" w14:textId="77777777" w:rsidR="00E53D74" w:rsidRPr="00840C23" w:rsidRDefault="00E53D74" w:rsidP="00E53D74">
      <w:pPr>
        <w:pStyle w:val="ListParagraph"/>
        <w:numPr>
          <w:ilvl w:val="1"/>
          <w:numId w:val="17"/>
        </w:numPr>
        <w:spacing w:after="0"/>
        <w:ind w:left="720"/>
        <w:rPr>
          <w:rFonts w:ascii="Aptos" w:hAnsi="Aptos" w:cs="Arial"/>
        </w:rPr>
      </w:pPr>
      <w:r w:rsidRPr="00840C23">
        <w:rPr>
          <w:rFonts w:ascii="Aptos" w:hAnsi="Aptos" w:cs="Arial"/>
        </w:rPr>
        <w:t>GSA System Award Management (SAM/EPLS) data base (</w:t>
      </w:r>
      <w:hyperlink r:id="rId31" w:history="1">
        <w:r w:rsidRPr="00840C23">
          <w:rPr>
            <w:rStyle w:val="Hyperlink"/>
            <w:rFonts w:ascii="Aptos" w:hAnsi="Aptos"/>
          </w:rPr>
          <w:t>https://www.sam.gov/SAM/</w:t>
        </w:r>
      </w:hyperlink>
      <w:r w:rsidRPr="00840C23">
        <w:rPr>
          <w:rStyle w:val="Hyperlink"/>
          <w:rFonts w:ascii="Aptos" w:eastAsia="Calibri" w:hAnsi="Aptos" w:cs="Arial"/>
        </w:rPr>
        <w:t xml:space="preserve">) </w:t>
      </w:r>
    </w:p>
    <w:p w14:paraId="7D5CE2E0" w14:textId="6135D20B" w:rsidR="00E53D74" w:rsidRPr="00840C23" w:rsidRDefault="00E53D74" w:rsidP="00E53D74">
      <w:pPr>
        <w:pStyle w:val="ListParagraph"/>
        <w:numPr>
          <w:ilvl w:val="1"/>
          <w:numId w:val="17"/>
        </w:numPr>
        <w:spacing w:after="0"/>
        <w:ind w:left="720"/>
        <w:rPr>
          <w:rFonts w:ascii="Aptos" w:hAnsi="Aptos" w:cs="Arial"/>
        </w:rPr>
      </w:pPr>
      <w:r w:rsidRPr="00840C23">
        <w:rPr>
          <w:rFonts w:ascii="Aptos" w:hAnsi="Aptos" w:cs="Arial"/>
        </w:rPr>
        <w:t xml:space="preserve">California DHCS Medi-Cal Suspended &amp; Ineligible list </w:t>
      </w:r>
      <w:r w:rsidR="00A41A10" w:rsidRPr="00676603">
        <w:rPr>
          <w:rFonts w:ascii="Aptos" w:hAnsi="Aptos" w:cs="Arial"/>
        </w:rPr>
        <w:t>(</w:t>
      </w:r>
      <w:hyperlink r:id="rId32" w:history="1">
        <w:r w:rsidR="00A41A10" w:rsidRPr="00676603">
          <w:rPr>
            <w:rStyle w:val="Hyperlink"/>
            <w:rFonts w:ascii="Aptos" w:hAnsi="Aptos" w:cstheme="minorBidi"/>
          </w:rPr>
          <w:t>https://mcweb.apps.prd.cammis.medi-cal.ca.gov/references/sandi</w:t>
        </w:r>
      </w:hyperlink>
      <w:r w:rsidR="00A41A10" w:rsidRPr="00676603">
        <w:rPr>
          <w:rFonts w:ascii="Aptos" w:hAnsi="Aptos" w:cs="Arial"/>
        </w:rPr>
        <w:t>)</w:t>
      </w:r>
    </w:p>
    <w:p w14:paraId="02330BC3" w14:textId="77777777" w:rsidR="00E53D74" w:rsidRPr="00840C23" w:rsidRDefault="00E53D74" w:rsidP="00E53D74">
      <w:pPr>
        <w:pStyle w:val="ListParagraph"/>
        <w:numPr>
          <w:ilvl w:val="1"/>
          <w:numId w:val="17"/>
        </w:numPr>
        <w:spacing w:after="0"/>
        <w:ind w:left="720"/>
        <w:rPr>
          <w:rFonts w:ascii="Aptos" w:hAnsi="Aptos" w:cs="Arial"/>
        </w:rPr>
      </w:pPr>
      <w:r>
        <w:rPr>
          <w:rFonts w:ascii="Aptos" w:hAnsi="Aptos" w:cs="Arial"/>
        </w:rPr>
        <w:t>Social Security Administration Death Master File (SSDMF)</w:t>
      </w:r>
    </w:p>
    <w:p w14:paraId="31F76809" w14:textId="77777777" w:rsidR="001576F2" w:rsidRPr="00E53D74" w:rsidRDefault="001576F2" w:rsidP="001576F2">
      <w:pPr>
        <w:jc w:val="both"/>
        <w:rPr>
          <w:rFonts w:ascii="Aptos" w:eastAsia="Times New Roman" w:hAnsi="Aptos" w:cs="Arial"/>
          <w:sz w:val="20"/>
          <w:szCs w:val="20"/>
          <w:lang w:eastAsia="x-none"/>
        </w:rPr>
      </w:pPr>
    </w:p>
    <w:p w14:paraId="7B5F00E0" w14:textId="33CE2192" w:rsidR="001576F2" w:rsidRDefault="001576F2" w:rsidP="001576F2">
      <w:pPr>
        <w:rPr>
          <w:rFonts w:ascii="Aptos" w:hAnsi="Aptos"/>
        </w:rPr>
      </w:pPr>
      <w:r w:rsidRPr="002A65D3">
        <w:rPr>
          <w:rFonts w:ascii="Aptos" w:hAnsi="Aptos"/>
        </w:rPr>
        <w:t xml:space="preserve">Further, </w:t>
      </w:r>
      <w:r w:rsidR="00110205">
        <w:rPr>
          <w:rFonts w:ascii="Aptos" w:hAnsi="Aptos"/>
        </w:rPr>
        <w:t>Bidder</w:t>
      </w:r>
      <w:r w:rsidRPr="002A65D3">
        <w:rPr>
          <w:rFonts w:ascii="Aptos" w:hAnsi="Aptos"/>
        </w:rPr>
        <w:t xml:space="preserve"> attests that they have policies and procedures in place to conduct this verification for new hires and on a regular basis for all employees.</w:t>
      </w:r>
    </w:p>
    <w:p w14:paraId="7E56A232" w14:textId="77777777" w:rsidR="000A584B" w:rsidRDefault="000A584B" w:rsidP="001576F2">
      <w:pPr>
        <w:rPr>
          <w:rFonts w:ascii="Aptos" w:hAnsi="Aptos"/>
        </w:rPr>
      </w:pPr>
    </w:p>
    <w:p w14:paraId="7F397E6A" w14:textId="77777777" w:rsidR="000A584B" w:rsidRPr="002A65D3" w:rsidRDefault="000A584B" w:rsidP="001576F2">
      <w:pPr>
        <w:rPr>
          <w:rFonts w:ascii="Aptos" w:hAnsi="Aptos"/>
        </w:rPr>
      </w:pPr>
    </w:p>
    <w:p w14:paraId="17A5FD1B" w14:textId="6614E811" w:rsidR="005776F3" w:rsidRPr="002A65D3" w:rsidRDefault="005776F3" w:rsidP="001576F2">
      <w:pPr>
        <w:rPr>
          <w:rFonts w:ascii="Aptos" w:hAnsi="Aptos"/>
        </w:rPr>
      </w:pPr>
      <w:r>
        <w:rPr>
          <w:rFonts w:ascii="Aptos" w:hAnsi="Aptos"/>
        </w:rPr>
        <w:t>_________________________________________________</w:t>
      </w:r>
    </w:p>
    <w:p w14:paraId="63DD3B83" w14:textId="28B1FF09" w:rsidR="001576F2" w:rsidRPr="002A65D3" w:rsidRDefault="00110205" w:rsidP="001576F2">
      <w:pPr>
        <w:rPr>
          <w:rFonts w:ascii="Aptos" w:hAnsi="Aptos"/>
        </w:rPr>
      </w:pPr>
      <w:r>
        <w:rPr>
          <w:rFonts w:ascii="Aptos" w:hAnsi="Aptos"/>
        </w:rPr>
        <w:t>Bidder</w:t>
      </w:r>
      <w:r w:rsidR="001576F2" w:rsidRPr="002A65D3">
        <w:rPr>
          <w:rFonts w:ascii="Aptos" w:hAnsi="Aptos"/>
        </w:rPr>
        <w:t xml:space="preserve"> Name: </w:t>
      </w:r>
    </w:p>
    <w:p w14:paraId="394102A2" w14:textId="77777777" w:rsidR="001576F2" w:rsidRPr="002A65D3" w:rsidRDefault="001576F2" w:rsidP="001576F2">
      <w:pPr>
        <w:rPr>
          <w:rFonts w:ascii="Aptos" w:hAnsi="Aptos"/>
        </w:rPr>
      </w:pPr>
    </w:p>
    <w:p w14:paraId="0E0EC5DD" w14:textId="7DF7ACE6" w:rsidR="001576F2" w:rsidRPr="002A65D3" w:rsidRDefault="001576F2" w:rsidP="001576F2">
      <w:pPr>
        <w:rPr>
          <w:rFonts w:ascii="Aptos" w:hAnsi="Aptos"/>
          <w:u w:val="single"/>
        </w:rPr>
      </w:pPr>
      <w:r w:rsidRPr="002A65D3">
        <w:rPr>
          <w:rFonts w:ascii="Aptos" w:hAnsi="Aptos"/>
          <w:u w:val="single"/>
        </w:rPr>
        <w:tab/>
      </w:r>
      <w:r w:rsidRPr="002A65D3">
        <w:rPr>
          <w:rFonts w:ascii="Aptos" w:hAnsi="Aptos"/>
          <w:u w:val="single"/>
        </w:rPr>
        <w:tab/>
      </w:r>
      <w:r w:rsidRPr="002A65D3">
        <w:rPr>
          <w:rFonts w:ascii="Aptos" w:hAnsi="Aptos"/>
          <w:u w:val="single"/>
        </w:rPr>
        <w:tab/>
      </w:r>
      <w:r w:rsidRPr="002A65D3">
        <w:rPr>
          <w:rFonts w:ascii="Aptos" w:hAnsi="Aptos"/>
          <w:u w:val="single"/>
        </w:rPr>
        <w:tab/>
      </w:r>
      <w:r w:rsidRPr="002A65D3">
        <w:rPr>
          <w:rFonts w:ascii="Aptos" w:hAnsi="Aptos"/>
          <w:u w:val="single"/>
        </w:rPr>
        <w:tab/>
      </w:r>
      <w:r w:rsidRPr="002A65D3">
        <w:rPr>
          <w:rFonts w:ascii="Aptos" w:hAnsi="Aptos"/>
          <w:u w:val="single"/>
        </w:rPr>
        <w:tab/>
      </w:r>
      <w:r w:rsidRPr="002A65D3">
        <w:rPr>
          <w:rFonts w:ascii="Aptos" w:hAnsi="Aptos"/>
          <w:u w:val="single"/>
        </w:rPr>
        <w:tab/>
      </w:r>
      <w:r w:rsidRPr="002A65D3">
        <w:rPr>
          <w:rFonts w:ascii="Aptos" w:hAnsi="Aptos"/>
        </w:rPr>
        <w:tab/>
      </w:r>
      <w:r w:rsidRPr="002A65D3">
        <w:rPr>
          <w:rFonts w:ascii="Aptos" w:hAnsi="Aptos"/>
        </w:rPr>
        <w:tab/>
      </w:r>
      <w:r w:rsidRPr="002A65D3">
        <w:rPr>
          <w:rFonts w:ascii="Aptos" w:hAnsi="Aptos"/>
        </w:rPr>
        <w:tab/>
      </w:r>
      <w:r w:rsidRPr="002A65D3">
        <w:rPr>
          <w:rFonts w:ascii="Aptos" w:hAnsi="Aptos"/>
        </w:rPr>
        <w:tab/>
      </w:r>
      <w:r w:rsidRPr="002A65D3">
        <w:rPr>
          <w:rFonts w:ascii="Aptos" w:hAnsi="Aptos"/>
        </w:rPr>
        <w:tab/>
      </w:r>
    </w:p>
    <w:p w14:paraId="03BF1432" w14:textId="77777777" w:rsidR="00E81525" w:rsidRDefault="001576F2" w:rsidP="001576F2">
      <w:pPr>
        <w:outlineLvl w:val="4"/>
        <w:rPr>
          <w:rFonts w:ascii="Aptos" w:hAnsi="Aptos"/>
        </w:rPr>
      </w:pPr>
      <w:bookmarkStart w:id="18" w:name="_Hlk152239580"/>
      <w:bookmarkEnd w:id="17"/>
      <w:r w:rsidRPr="002A65D3">
        <w:rPr>
          <w:rFonts w:ascii="Aptos" w:hAnsi="Aptos"/>
        </w:rPr>
        <w:t>Signature, Title</w:t>
      </w:r>
      <w:bookmarkEnd w:id="18"/>
      <w:r w:rsidRPr="002A65D3">
        <w:rPr>
          <w:rFonts w:ascii="Aptos" w:hAnsi="Aptos"/>
        </w:rPr>
        <w:tab/>
      </w:r>
    </w:p>
    <w:p w14:paraId="5F5268D6" w14:textId="77777777" w:rsidR="00E81525" w:rsidRDefault="00E81525" w:rsidP="001576F2">
      <w:pPr>
        <w:outlineLvl w:val="4"/>
        <w:rPr>
          <w:rFonts w:ascii="Aptos" w:hAnsi="Aptos"/>
        </w:rPr>
      </w:pPr>
    </w:p>
    <w:p w14:paraId="6C9B63BF" w14:textId="77777777" w:rsidR="00E81525" w:rsidRDefault="00E81525" w:rsidP="001576F2">
      <w:pPr>
        <w:outlineLvl w:val="4"/>
        <w:rPr>
          <w:rFonts w:ascii="Aptos" w:hAnsi="Aptos"/>
        </w:rPr>
      </w:pPr>
    </w:p>
    <w:p w14:paraId="7EE613C6" w14:textId="77777777" w:rsidR="00E81525" w:rsidRDefault="00E81525" w:rsidP="001576F2">
      <w:pPr>
        <w:outlineLvl w:val="4"/>
        <w:rPr>
          <w:rFonts w:ascii="Aptos" w:hAnsi="Aptos"/>
        </w:rPr>
      </w:pPr>
    </w:p>
    <w:p w14:paraId="7D02576F" w14:textId="77777777" w:rsidR="00E81525" w:rsidRDefault="00E81525" w:rsidP="001576F2">
      <w:pPr>
        <w:outlineLvl w:val="4"/>
        <w:rPr>
          <w:rFonts w:ascii="Aptos" w:hAnsi="Aptos"/>
        </w:rPr>
      </w:pPr>
    </w:p>
    <w:p w14:paraId="24DCD78C" w14:textId="77777777" w:rsidR="00E81525" w:rsidRDefault="00E81525" w:rsidP="001576F2">
      <w:pPr>
        <w:outlineLvl w:val="4"/>
        <w:rPr>
          <w:rFonts w:ascii="Aptos" w:hAnsi="Aptos"/>
        </w:rPr>
      </w:pPr>
    </w:p>
    <w:p w14:paraId="5F96A861" w14:textId="77777777" w:rsidR="00E81525" w:rsidRDefault="00E81525" w:rsidP="001576F2">
      <w:pPr>
        <w:outlineLvl w:val="4"/>
        <w:rPr>
          <w:rFonts w:ascii="Aptos" w:hAnsi="Aptos"/>
        </w:rPr>
      </w:pPr>
    </w:p>
    <w:p w14:paraId="28E357F1" w14:textId="77777777" w:rsidR="00E81525" w:rsidRDefault="00E81525" w:rsidP="001576F2">
      <w:pPr>
        <w:outlineLvl w:val="4"/>
        <w:rPr>
          <w:rFonts w:ascii="Aptos" w:hAnsi="Aptos"/>
        </w:rPr>
      </w:pPr>
    </w:p>
    <w:p w14:paraId="18449ACB" w14:textId="77777777" w:rsidR="00E81525" w:rsidRDefault="00E81525" w:rsidP="001576F2">
      <w:pPr>
        <w:outlineLvl w:val="4"/>
        <w:rPr>
          <w:rFonts w:ascii="Aptos" w:hAnsi="Aptos"/>
        </w:rPr>
      </w:pPr>
    </w:p>
    <w:p w14:paraId="793EF102" w14:textId="77777777" w:rsidR="00E81525" w:rsidRDefault="00E81525" w:rsidP="001576F2">
      <w:pPr>
        <w:outlineLvl w:val="4"/>
        <w:rPr>
          <w:rFonts w:ascii="Aptos" w:hAnsi="Aptos"/>
        </w:rPr>
      </w:pPr>
    </w:p>
    <w:p w14:paraId="5DC59DE6" w14:textId="77777777" w:rsidR="00E81525" w:rsidRDefault="00E81525" w:rsidP="001576F2">
      <w:pPr>
        <w:outlineLvl w:val="4"/>
        <w:rPr>
          <w:rFonts w:ascii="Aptos" w:hAnsi="Aptos"/>
        </w:rPr>
      </w:pPr>
    </w:p>
    <w:p w14:paraId="2BC50AF3" w14:textId="77777777" w:rsidR="00E81525" w:rsidRDefault="00E81525" w:rsidP="001576F2">
      <w:pPr>
        <w:outlineLvl w:val="4"/>
        <w:rPr>
          <w:rFonts w:ascii="Aptos" w:hAnsi="Aptos"/>
        </w:rPr>
      </w:pPr>
    </w:p>
    <w:p w14:paraId="13A25E10" w14:textId="77777777" w:rsidR="00E81525" w:rsidRDefault="00E81525" w:rsidP="001576F2">
      <w:pPr>
        <w:outlineLvl w:val="4"/>
        <w:rPr>
          <w:rFonts w:ascii="Aptos" w:hAnsi="Aptos"/>
        </w:rPr>
      </w:pPr>
    </w:p>
    <w:p w14:paraId="1C5946F5" w14:textId="77777777" w:rsidR="00E81525" w:rsidRDefault="00E81525" w:rsidP="001576F2">
      <w:pPr>
        <w:outlineLvl w:val="4"/>
        <w:rPr>
          <w:rFonts w:ascii="Aptos" w:hAnsi="Aptos"/>
        </w:rPr>
      </w:pPr>
    </w:p>
    <w:p w14:paraId="39F5F16E" w14:textId="77777777" w:rsidR="00E81525" w:rsidRDefault="00E81525" w:rsidP="001576F2">
      <w:pPr>
        <w:outlineLvl w:val="4"/>
        <w:rPr>
          <w:rFonts w:ascii="Aptos" w:hAnsi="Aptos"/>
        </w:rPr>
      </w:pPr>
    </w:p>
    <w:p w14:paraId="317BDB09" w14:textId="77777777" w:rsidR="00E81525" w:rsidRDefault="00E81525" w:rsidP="001576F2">
      <w:pPr>
        <w:outlineLvl w:val="4"/>
        <w:rPr>
          <w:rFonts w:ascii="Aptos" w:hAnsi="Aptos"/>
        </w:rPr>
      </w:pPr>
    </w:p>
    <w:p w14:paraId="3ABC5DB7" w14:textId="77777777" w:rsidR="00E81525" w:rsidRDefault="00E81525" w:rsidP="001576F2">
      <w:pPr>
        <w:outlineLvl w:val="4"/>
        <w:rPr>
          <w:rFonts w:ascii="Aptos" w:hAnsi="Aptos"/>
        </w:rPr>
      </w:pPr>
    </w:p>
    <w:p w14:paraId="04001639" w14:textId="77777777" w:rsidR="00E81525" w:rsidRDefault="00E81525" w:rsidP="001576F2">
      <w:pPr>
        <w:outlineLvl w:val="4"/>
        <w:rPr>
          <w:rFonts w:ascii="Aptos" w:hAnsi="Aptos"/>
        </w:rPr>
      </w:pPr>
    </w:p>
    <w:p w14:paraId="39CCCC09" w14:textId="77777777" w:rsidR="00E81525" w:rsidRDefault="00E81525" w:rsidP="001576F2">
      <w:pPr>
        <w:outlineLvl w:val="4"/>
        <w:rPr>
          <w:rFonts w:ascii="Aptos" w:hAnsi="Aptos"/>
        </w:rPr>
      </w:pPr>
    </w:p>
    <w:p w14:paraId="5402AD88" w14:textId="77777777" w:rsidR="00E81525" w:rsidRDefault="00E81525" w:rsidP="001576F2">
      <w:pPr>
        <w:outlineLvl w:val="4"/>
        <w:rPr>
          <w:rFonts w:ascii="Aptos" w:hAnsi="Aptos"/>
        </w:rPr>
      </w:pPr>
    </w:p>
    <w:p w14:paraId="69334135" w14:textId="77777777" w:rsidR="00E81525" w:rsidRDefault="00E81525" w:rsidP="001576F2">
      <w:pPr>
        <w:outlineLvl w:val="4"/>
        <w:rPr>
          <w:rFonts w:ascii="Aptos" w:hAnsi="Aptos"/>
        </w:rPr>
      </w:pPr>
    </w:p>
    <w:p w14:paraId="7BA9DC75" w14:textId="77777777" w:rsidR="00E81525" w:rsidRDefault="00E81525" w:rsidP="001576F2">
      <w:pPr>
        <w:outlineLvl w:val="4"/>
        <w:rPr>
          <w:rFonts w:ascii="Aptos" w:hAnsi="Aptos"/>
        </w:rPr>
      </w:pPr>
    </w:p>
    <w:p w14:paraId="22588892" w14:textId="77777777" w:rsidR="00E81525" w:rsidRDefault="00E81525" w:rsidP="001576F2">
      <w:pPr>
        <w:outlineLvl w:val="4"/>
        <w:rPr>
          <w:rFonts w:ascii="Aptos" w:hAnsi="Aptos"/>
        </w:rPr>
      </w:pPr>
    </w:p>
    <w:p w14:paraId="6708A94D" w14:textId="77777777" w:rsidR="00E81525" w:rsidRDefault="00E81525" w:rsidP="001576F2">
      <w:pPr>
        <w:outlineLvl w:val="4"/>
        <w:rPr>
          <w:rFonts w:ascii="Aptos" w:hAnsi="Aptos"/>
        </w:rPr>
      </w:pPr>
    </w:p>
    <w:p w14:paraId="75F4E695" w14:textId="77777777" w:rsidR="00E81525" w:rsidRDefault="00E81525" w:rsidP="001576F2">
      <w:pPr>
        <w:outlineLvl w:val="4"/>
        <w:rPr>
          <w:rFonts w:ascii="Aptos" w:hAnsi="Aptos"/>
        </w:rPr>
      </w:pPr>
    </w:p>
    <w:p w14:paraId="37C8E7DE" w14:textId="77777777" w:rsidR="00E81525" w:rsidRDefault="00E81525" w:rsidP="001576F2">
      <w:pPr>
        <w:outlineLvl w:val="4"/>
        <w:rPr>
          <w:rFonts w:ascii="Aptos" w:hAnsi="Aptos"/>
        </w:rPr>
      </w:pPr>
    </w:p>
    <w:p w14:paraId="4CFE622D" w14:textId="77777777" w:rsidR="00E81525" w:rsidRDefault="00E81525" w:rsidP="001576F2">
      <w:pPr>
        <w:outlineLvl w:val="4"/>
        <w:rPr>
          <w:rFonts w:ascii="Aptos" w:hAnsi="Aptos"/>
        </w:rPr>
      </w:pPr>
    </w:p>
    <w:p w14:paraId="388C9BFC" w14:textId="77777777" w:rsidR="00E81525" w:rsidRDefault="00E81525" w:rsidP="001576F2">
      <w:pPr>
        <w:outlineLvl w:val="4"/>
        <w:rPr>
          <w:rFonts w:ascii="Aptos" w:hAnsi="Aptos"/>
        </w:rPr>
      </w:pPr>
    </w:p>
    <w:p w14:paraId="67C96DEC" w14:textId="4032CD87" w:rsidR="001576F2" w:rsidRPr="00E81525" w:rsidRDefault="00E81525" w:rsidP="00E81525">
      <w:pPr>
        <w:jc w:val="center"/>
        <w:outlineLvl w:val="4"/>
        <w:rPr>
          <w:rFonts w:ascii="Aptos" w:eastAsia="Times New Roman" w:hAnsi="Aptos" w:cs="Arial"/>
          <w:b/>
          <w:bCs/>
          <w:iCs/>
          <w:u w:val="single"/>
        </w:rPr>
      </w:pPr>
      <w:r w:rsidRPr="00E81525">
        <w:rPr>
          <w:rFonts w:ascii="Aptos" w:hAnsi="Aptos"/>
          <w:b/>
          <w:bCs/>
        </w:rPr>
        <w:lastRenderedPageBreak/>
        <w:t>TITLE PAGE</w:t>
      </w:r>
    </w:p>
    <w:p w14:paraId="358AF13E" w14:textId="77777777" w:rsidR="001576F2" w:rsidRPr="002A65D3" w:rsidRDefault="001576F2" w:rsidP="001576F2">
      <w:pPr>
        <w:spacing w:after="160" w:line="259" w:lineRule="auto"/>
        <w:rPr>
          <w:rFonts w:ascii="Aptos" w:eastAsia="Times New Roman" w:hAnsi="Aptos" w:cs="Arial"/>
          <w:b/>
          <w:bCs/>
          <w:iCs/>
          <w:u w:val="single"/>
        </w:rPr>
      </w:pPr>
    </w:p>
    <w:p w14:paraId="2E55B0B1" w14:textId="77777777" w:rsidR="001576F2" w:rsidRPr="002A65D3" w:rsidRDefault="001576F2" w:rsidP="001576F2">
      <w:pPr>
        <w:rPr>
          <w:rFonts w:ascii="Aptos" w:hAnsi="Aptos"/>
        </w:rPr>
      </w:pPr>
    </w:p>
    <w:p w14:paraId="09C3BB13" w14:textId="77777777" w:rsidR="001576F2" w:rsidRPr="002A65D3" w:rsidRDefault="001576F2" w:rsidP="0091029C">
      <w:pPr>
        <w:spacing w:after="160" w:line="259" w:lineRule="auto"/>
        <w:rPr>
          <w:rFonts w:ascii="Aptos" w:hAnsi="Aptos" w:cs="Arial"/>
          <w:b/>
          <w:i/>
        </w:rPr>
      </w:pPr>
    </w:p>
    <w:p w14:paraId="12BF612D" w14:textId="77777777" w:rsidR="00E81525" w:rsidRDefault="00E81525">
      <w:pPr>
        <w:spacing w:after="200" w:line="276" w:lineRule="auto"/>
        <w:rPr>
          <w:rFonts w:ascii="Aptos" w:eastAsia="Calibri" w:hAnsi="Aptos" w:cs="Arial"/>
          <w:b/>
          <w:bCs/>
          <w:i/>
          <w:iCs/>
          <w:sz w:val="8"/>
        </w:rPr>
      </w:pPr>
    </w:p>
    <w:p w14:paraId="34393977" w14:textId="77777777" w:rsidR="00E81525" w:rsidRDefault="00E81525">
      <w:pPr>
        <w:spacing w:after="200" w:line="276" w:lineRule="auto"/>
        <w:rPr>
          <w:rFonts w:ascii="Aptos" w:eastAsia="Calibri" w:hAnsi="Aptos" w:cs="Arial"/>
          <w:b/>
          <w:bCs/>
          <w:i/>
          <w:iCs/>
          <w:sz w:val="8"/>
        </w:rPr>
      </w:pPr>
    </w:p>
    <w:p w14:paraId="498B1FB6" w14:textId="77777777" w:rsidR="00E81525" w:rsidRDefault="00E81525">
      <w:pPr>
        <w:spacing w:after="200" w:line="276" w:lineRule="auto"/>
        <w:rPr>
          <w:rFonts w:ascii="Aptos" w:eastAsia="Calibri" w:hAnsi="Aptos" w:cs="Arial"/>
          <w:b/>
          <w:bCs/>
          <w:i/>
          <w:iCs/>
          <w:sz w:val="8"/>
        </w:rPr>
      </w:pPr>
    </w:p>
    <w:p w14:paraId="12C41871" w14:textId="125E5FBA" w:rsidR="00F41DE3" w:rsidRPr="002A65D3" w:rsidRDefault="00F41DE3">
      <w:pPr>
        <w:spacing w:after="200" w:line="276" w:lineRule="auto"/>
        <w:rPr>
          <w:rFonts w:ascii="Aptos" w:eastAsia="Calibri" w:hAnsi="Aptos" w:cs="Arial"/>
          <w:b/>
          <w:bCs/>
          <w:i/>
          <w:iCs/>
          <w:sz w:val="8"/>
        </w:rPr>
      </w:pPr>
      <w:r w:rsidRPr="002A65D3">
        <w:rPr>
          <w:rFonts w:ascii="Aptos" w:eastAsia="Calibri" w:hAnsi="Aptos" w:cs="Arial"/>
          <w:b/>
          <w:bCs/>
          <w:i/>
          <w:iCs/>
          <w:sz w:val="8"/>
        </w:rPr>
        <w:br w:type="page"/>
      </w:r>
    </w:p>
    <w:p w14:paraId="07EA6FCF" w14:textId="77777777" w:rsidR="00F41DE3" w:rsidRPr="002A65D3" w:rsidRDefault="00F41DE3" w:rsidP="00F41DE3">
      <w:pPr>
        <w:jc w:val="center"/>
        <w:outlineLvl w:val="4"/>
        <w:rPr>
          <w:rFonts w:ascii="Aptos" w:eastAsia="Times New Roman" w:hAnsi="Aptos" w:cs="Arial"/>
          <w:b/>
          <w:bCs/>
          <w:i/>
          <w:iCs/>
          <w:sz w:val="26"/>
          <w:szCs w:val="26"/>
        </w:rPr>
      </w:pPr>
      <w:r w:rsidRPr="002A65D3">
        <w:rPr>
          <w:rFonts w:ascii="Aptos" w:eastAsia="Calibri" w:hAnsi="Aptos" w:cs="Arial"/>
          <w:b/>
          <w:bCs/>
          <w:i/>
          <w:iCs/>
        </w:rPr>
        <w:lastRenderedPageBreak/>
        <w:t>BID RESPONSE TEMPLATE</w:t>
      </w:r>
    </w:p>
    <w:p w14:paraId="47D019FC" w14:textId="77777777" w:rsidR="00F41DE3" w:rsidRPr="002A65D3" w:rsidRDefault="00F41DE3" w:rsidP="00F41DE3">
      <w:pPr>
        <w:outlineLvl w:val="4"/>
        <w:rPr>
          <w:rFonts w:ascii="Aptos" w:eastAsia="Calibri" w:hAnsi="Aptos" w:cs="Arial"/>
          <w:b/>
          <w:bCs/>
          <w:i/>
          <w:iCs/>
        </w:rPr>
      </w:pPr>
    </w:p>
    <w:p w14:paraId="1581C4D2" w14:textId="77777777" w:rsidR="00F41DE3" w:rsidRPr="002A65D3" w:rsidRDefault="00F41DE3" w:rsidP="00F41DE3">
      <w:pPr>
        <w:outlineLvl w:val="4"/>
        <w:rPr>
          <w:rFonts w:ascii="Aptos" w:eastAsia="Calibri" w:hAnsi="Aptos" w:cs="Arial"/>
          <w:b/>
          <w:bCs/>
          <w:i/>
          <w:iCs/>
        </w:rPr>
        <w:sectPr w:rsidR="00F41DE3" w:rsidRPr="002A65D3" w:rsidSect="00F41DE3">
          <w:headerReference w:type="even" r:id="rId33"/>
          <w:headerReference w:type="default" r:id="rId34"/>
          <w:footerReference w:type="even" r:id="rId35"/>
          <w:footerReference w:type="default" r:id="rId36"/>
          <w:headerReference w:type="first" r:id="rId37"/>
          <w:footerReference w:type="first" r:id="rId38"/>
          <w:type w:val="continuous"/>
          <w:pgSz w:w="12240" w:h="15840"/>
          <w:pgMar w:top="720" w:right="720" w:bottom="720" w:left="720" w:header="432" w:footer="317" w:gutter="0"/>
          <w:cols w:space="720"/>
          <w:noEndnote/>
          <w:docGrid w:linePitch="299"/>
        </w:sectPr>
      </w:pP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4"/>
        <w:gridCol w:w="4655"/>
      </w:tblGrid>
      <w:tr w:rsidR="00F41DE3" w:rsidRPr="002A65D3" w14:paraId="61D2A60F" w14:textId="77777777" w:rsidTr="00F41DE3">
        <w:tc>
          <w:tcPr>
            <w:tcW w:w="2802" w:type="pct"/>
            <w:tcBorders>
              <w:bottom w:val="single" w:sz="4" w:space="0" w:color="auto"/>
              <w:right w:val="nil"/>
            </w:tcBorders>
            <w:shd w:val="clear" w:color="auto" w:fill="F2F2F2" w:themeFill="background1" w:themeFillShade="F2"/>
          </w:tcPr>
          <w:p w14:paraId="2E6871D3" w14:textId="36243B92" w:rsidR="00F41DE3" w:rsidRPr="002A65D3" w:rsidRDefault="00F41DE3" w:rsidP="00F41DE3">
            <w:pPr>
              <w:pStyle w:val="ListParagraph"/>
              <w:numPr>
                <w:ilvl w:val="0"/>
                <w:numId w:val="5"/>
              </w:numPr>
              <w:ind w:left="337"/>
              <w:rPr>
                <w:rFonts w:ascii="Aptos" w:hAnsi="Aptos" w:cs="Arial"/>
                <w:b/>
                <w:i/>
              </w:rPr>
            </w:pPr>
            <w:r w:rsidRPr="002A65D3">
              <w:rPr>
                <w:rFonts w:ascii="Aptos" w:hAnsi="Aptos" w:cs="Arial"/>
                <w:b/>
                <w:i/>
              </w:rPr>
              <w:t>Check the modality/</w:t>
            </w:r>
            <w:proofErr w:type="spellStart"/>
            <w:r w:rsidRPr="002A65D3">
              <w:rPr>
                <w:rFonts w:ascii="Aptos" w:hAnsi="Aptos" w:cs="Arial"/>
                <w:b/>
                <w:i/>
              </w:rPr>
              <w:t>ies</w:t>
            </w:r>
            <w:proofErr w:type="spellEnd"/>
            <w:r w:rsidRPr="002A65D3">
              <w:rPr>
                <w:rFonts w:ascii="Aptos" w:hAnsi="Aptos" w:cs="Arial"/>
                <w:b/>
                <w:i/>
              </w:rPr>
              <w:t xml:space="preserve"> for which you are applying. </w:t>
            </w:r>
            <w:r w:rsidRPr="002A65D3">
              <w:rPr>
                <w:rFonts w:ascii="Aptos" w:hAnsi="Aptos" w:cs="Arial"/>
                <w:i/>
              </w:rPr>
              <w:t xml:space="preserve">If you are applying for a Residential program, please attach a copy of </w:t>
            </w:r>
            <w:r w:rsidR="00741BE9" w:rsidRPr="002A65D3">
              <w:rPr>
                <w:rFonts w:ascii="Aptos" w:eastAsia="Calibri" w:hAnsi="Aptos" w:cs="Arial"/>
                <w:i/>
                <w:iCs/>
              </w:rPr>
              <w:t>either your California Department of Social Services Community Care Group Home or California Department of Public Health Congregate Living Facility, as appropriate</w:t>
            </w:r>
            <w:r w:rsidRPr="002A65D3">
              <w:rPr>
                <w:rFonts w:ascii="Aptos" w:hAnsi="Aptos" w:cs="Arial"/>
                <w:i/>
                <w:iCs/>
              </w:rPr>
              <w:t>.</w:t>
            </w:r>
          </w:p>
        </w:tc>
        <w:tc>
          <w:tcPr>
            <w:tcW w:w="2198" w:type="pct"/>
            <w:tcBorders>
              <w:bottom w:val="single" w:sz="4" w:space="0" w:color="auto"/>
            </w:tcBorders>
            <w:shd w:val="clear" w:color="auto" w:fill="FFFFFF" w:themeFill="background1"/>
          </w:tcPr>
          <w:p w14:paraId="77E374B4" w14:textId="77777777" w:rsidR="00F41DE3" w:rsidRPr="002A65D3" w:rsidRDefault="00373473" w:rsidP="00F41DE3">
            <w:pPr>
              <w:pStyle w:val="ListParagraph"/>
              <w:ind w:left="162"/>
              <w:rPr>
                <w:rFonts w:ascii="Aptos" w:hAnsi="Aptos" w:cs="Arial"/>
              </w:rPr>
            </w:pPr>
            <w:sdt>
              <w:sdtPr>
                <w:rPr>
                  <w:rFonts w:ascii="Aptos" w:hAnsi="Aptos" w:cs="Arial"/>
                </w:rPr>
                <w:id w:val="519429881"/>
                <w14:checkbox>
                  <w14:checked w14:val="0"/>
                  <w14:checkedState w14:val="2612" w14:font="MS Gothic"/>
                  <w14:uncheckedState w14:val="2610" w14:font="MS Gothic"/>
                </w14:checkbox>
              </w:sdtPr>
              <w:sdtEndPr/>
              <w:sdtContent>
                <w:r w:rsidR="00F41DE3" w:rsidRPr="002A65D3">
                  <w:rPr>
                    <w:rFonts w:ascii="Aptos" w:eastAsia="MS Gothic" w:hAnsi="Aptos" w:cs="Segoe UI Symbol"/>
                  </w:rPr>
                  <w:t>☐</w:t>
                </w:r>
              </w:sdtContent>
            </w:sdt>
            <w:r w:rsidR="00F41DE3" w:rsidRPr="002A65D3">
              <w:rPr>
                <w:rFonts w:ascii="Aptos" w:hAnsi="Aptos" w:cs="Arial"/>
              </w:rPr>
              <w:t xml:space="preserve">  Residential</w:t>
            </w:r>
          </w:p>
          <w:p w14:paraId="6C012169" w14:textId="77777777" w:rsidR="00F41DE3" w:rsidRPr="002A65D3" w:rsidRDefault="00373473" w:rsidP="00F41DE3">
            <w:pPr>
              <w:pStyle w:val="ListParagraph"/>
              <w:ind w:left="162"/>
              <w:rPr>
                <w:rFonts w:ascii="Aptos" w:hAnsi="Aptos" w:cs="Arial"/>
              </w:rPr>
            </w:pPr>
            <w:sdt>
              <w:sdtPr>
                <w:rPr>
                  <w:rFonts w:ascii="Aptos" w:hAnsi="Aptos" w:cs="Arial"/>
                </w:rPr>
                <w:id w:val="1485511786"/>
                <w14:checkbox>
                  <w14:checked w14:val="0"/>
                  <w14:checkedState w14:val="2612" w14:font="MS Gothic"/>
                  <w14:uncheckedState w14:val="2610" w14:font="MS Gothic"/>
                </w14:checkbox>
              </w:sdtPr>
              <w:sdtEndPr/>
              <w:sdtContent>
                <w:r w:rsidR="00F41DE3" w:rsidRPr="002A65D3">
                  <w:rPr>
                    <w:rFonts w:ascii="Aptos" w:eastAsia="MS Gothic" w:hAnsi="Aptos" w:cs="Segoe UI Symbol"/>
                  </w:rPr>
                  <w:t>☐</w:t>
                </w:r>
              </w:sdtContent>
            </w:sdt>
            <w:r w:rsidR="00F41DE3" w:rsidRPr="002A65D3">
              <w:rPr>
                <w:rFonts w:ascii="Aptos" w:hAnsi="Aptos" w:cs="Arial"/>
              </w:rPr>
              <w:t xml:space="preserve">  PHP</w:t>
            </w:r>
          </w:p>
          <w:p w14:paraId="026BBB73" w14:textId="77777777" w:rsidR="00F41DE3" w:rsidRPr="002A65D3" w:rsidRDefault="00373473" w:rsidP="00F41DE3">
            <w:pPr>
              <w:pStyle w:val="ListParagraph"/>
              <w:ind w:left="162"/>
              <w:rPr>
                <w:rFonts w:ascii="Aptos" w:hAnsi="Aptos" w:cs="Arial"/>
              </w:rPr>
            </w:pPr>
            <w:sdt>
              <w:sdtPr>
                <w:rPr>
                  <w:rFonts w:ascii="Aptos" w:hAnsi="Aptos" w:cs="Arial"/>
                </w:rPr>
                <w:id w:val="1542405912"/>
                <w14:checkbox>
                  <w14:checked w14:val="0"/>
                  <w14:checkedState w14:val="2612" w14:font="MS Gothic"/>
                  <w14:uncheckedState w14:val="2610" w14:font="MS Gothic"/>
                </w14:checkbox>
              </w:sdtPr>
              <w:sdtEndPr/>
              <w:sdtContent>
                <w:r w:rsidR="00F41DE3" w:rsidRPr="002A65D3">
                  <w:rPr>
                    <w:rFonts w:ascii="Aptos" w:eastAsia="MS Gothic" w:hAnsi="Aptos" w:cs="Segoe UI Symbol"/>
                  </w:rPr>
                  <w:t>☐</w:t>
                </w:r>
              </w:sdtContent>
            </w:sdt>
            <w:r w:rsidR="00F41DE3" w:rsidRPr="002A65D3">
              <w:rPr>
                <w:rFonts w:ascii="Aptos" w:hAnsi="Aptos" w:cs="Arial"/>
              </w:rPr>
              <w:t xml:space="preserve">  PHP with transitional housing</w:t>
            </w:r>
          </w:p>
          <w:p w14:paraId="7A02D974" w14:textId="77777777" w:rsidR="00F41DE3" w:rsidRPr="002A65D3" w:rsidRDefault="00373473" w:rsidP="00F41DE3">
            <w:pPr>
              <w:pStyle w:val="ListParagraph"/>
              <w:ind w:left="162"/>
              <w:rPr>
                <w:rFonts w:ascii="Aptos" w:hAnsi="Aptos" w:cs="Arial"/>
              </w:rPr>
            </w:pPr>
            <w:sdt>
              <w:sdtPr>
                <w:rPr>
                  <w:rFonts w:ascii="Aptos" w:hAnsi="Aptos" w:cs="Arial"/>
                </w:rPr>
                <w:id w:val="-857654901"/>
                <w14:checkbox>
                  <w14:checked w14:val="0"/>
                  <w14:checkedState w14:val="2612" w14:font="MS Gothic"/>
                  <w14:uncheckedState w14:val="2610" w14:font="MS Gothic"/>
                </w14:checkbox>
              </w:sdtPr>
              <w:sdtEndPr/>
              <w:sdtContent>
                <w:r w:rsidR="00F41DE3" w:rsidRPr="002A65D3">
                  <w:rPr>
                    <w:rFonts w:ascii="Aptos" w:eastAsia="MS Gothic" w:hAnsi="Aptos" w:cs="Segoe UI Symbol"/>
                  </w:rPr>
                  <w:t>☐</w:t>
                </w:r>
              </w:sdtContent>
            </w:sdt>
            <w:r w:rsidR="00F41DE3" w:rsidRPr="002A65D3">
              <w:rPr>
                <w:rFonts w:ascii="Aptos" w:hAnsi="Aptos" w:cs="Arial"/>
              </w:rPr>
              <w:t xml:space="preserve">  IOP</w:t>
            </w:r>
          </w:p>
          <w:p w14:paraId="5A5D3D90" w14:textId="77777777" w:rsidR="00F41DE3" w:rsidRPr="002A65D3" w:rsidRDefault="00373473" w:rsidP="00F41DE3">
            <w:pPr>
              <w:pStyle w:val="ListParagraph"/>
              <w:ind w:left="162"/>
              <w:rPr>
                <w:rFonts w:ascii="Aptos" w:hAnsi="Aptos" w:cs="Arial"/>
              </w:rPr>
            </w:pPr>
            <w:sdt>
              <w:sdtPr>
                <w:rPr>
                  <w:rFonts w:ascii="Aptos" w:hAnsi="Aptos" w:cs="Arial"/>
                </w:rPr>
                <w:id w:val="-527102912"/>
                <w14:checkbox>
                  <w14:checked w14:val="0"/>
                  <w14:checkedState w14:val="2612" w14:font="MS Gothic"/>
                  <w14:uncheckedState w14:val="2610" w14:font="MS Gothic"/>
                </w14:checkbox>
              </w:sdtPr>
              <w:sdtEndPr/>
              <w:sdtContent>
                <w:r w:rsidR="00F41DE3" w:rsidRPr="002A65D3">
                  <w:rPr>
                    <w:rFonts w:ascii="Aptos" w:eastAsia="MS Gothic" w:hAnsi="Aptos" w:cs="Segoe UI Symbol"/>
                  </w:rPr>
                  <w:t>☐</w:t>
                </w:r>
              </w:sdtContent>
            </w:sdt>
            <w:r w:rsidR="00F41DE3" w:rsidRPr="002A65D3">
              <w:rPr>
                <w:rFonts w:ascii="Aptos" w:hAnsi="Aptos" w:cs="Arial"/>
              </w:rPr>
              <w:t xml:space="preserve">  IOP with transitional housing</w:t>
            </w:r>
          </w:p>
          <w:p w14:paraId="460FA8FC" w14:textId="77777777" w:rsidR="00F41DE3" w:rsidRPr="002A65D3" w:rsidRDefault="00373473" w:rsidP="00F41DE3">
            <w:pPr>
              <w:pStyle w:val="ListParagraph"/>
              <w:ind w:left="162"/>
              <w:rPr>
                <w:rFonts w:ascii="Aptos" w:hAnsi="Aptos" w:cs="Arial"/>
              </w:rPr>
            </w:pPr>
            <w:sdt>
              <w:sdtPr>
                <w:rPr>
                  <w:rFonts w:ascii="Aptos" w:hAnsi="Aptos" w:cs="Arial"/>
                </w:rPr>
                <w:id w:val="1106082502"/>
                <w14:checkbox>
                  <w14:checked w14:val="0"/>
                  <w14:checkedState w14:val="2612" w14:font="MS Gothic"/>
                  <w14:uncheckedState w14:val="2610" w14:font="MS Gothic"/>
                </w14:checkbox>
              </w:sdtPr>
              <w:sdtEndPr/>
              <w:sdtContent>
                <w:r w:rsidR="00F41DE3" w:rsidRPr="002A65D3">
                  <w:rPr>
                    <w:rFonts w:ascii="Aptos" w:eastAsia="MS Gothic" w:hAnsi="Aptos" w:cs="Segoe UI Symbol"/>
                  </w:rPr>
                  <w:t>☐</w:t>
                </w:r>
              </w:sdtContent>
            </w:sdt>
            <w:r w:rsidR="00F41DE3" w:rsidRPr="002A65D3">
              <w:rPr>
                <w:rFonts w:ascii="Aptos" w:hAnsi="Aptos" w:cs="Arial"/>
              </w:rPr>
              <w:t xml:space="preserve">  Specialized Eating Disorder Services</w:t>
            </w:r>
          </w:p>
        </w:tc>
      </w:tr>
      <w:tr w:rsidR="00F41DE3" w:rsidRPr="002A65D3" w14:paraId="5CA9379E" w14:textId="77777777" w:rsidTr="00F41DE3">
        <w:tc>
          <w:tcPr>
            <w:tcW w:w="5000" w:type="pct"/>
            <w:gridSpan w:val="2"/>
            <w:tcBorders>
              <w:bottom w:val="single" w:sz="4" w:space="0" w:color="auto"/>
            </w:tcBorders>
            <w:shd w:val="clear" w:color="auto" w:fill="F2F2F2" w:themeFill="background1" w:themeFillShade="F2"/>
          </w:tcPr>
          <w:p w14:paraId="69397778" w14:textId="77777777" w:rsidR="00F41DE3" w:rsidRPr="002A65D3" w:rsidRDefault="00F41DE3" w:rsidP="00F41DE3">
            <w:pPr>
              <w:pStyle w:val="ListParagraph"/>
              <w:numPr>
                <w:ilvl w:val="0"/>
                <w:numId w:val="5"/>
              </w:numPr>
              <w:ind w:left="337"/>
              <w:rPr>
                <w:rFonts w:ascii="Aptos" w:hAnsi="Aptos" w:cs="Arial"/>
                <w:b/>
                <w:i/>
              </w:rPr>
            </w:pPr>
            <w:r w:rsidRPr="002A65D3">
              <w:rPr>
                <w:rFonts w:ascii="Aptos" w:hAnsi="Aptos" w:cs="Arial"/>
                <w:b/>
                <w:i/>
              </w:rPr>
              <w:t>Complete the Staff List</w:t>
            </w:r>
            <w:r w:rsidR="00F36955" w:rsidRPr="002A65D3">
              <w:rPr>
                <w:rFonts w:ascii="Aptos" w:hAnsi="Aptos" w:cs="Arial"/>
                <w:b/>
                <w:i/>
              </w:rPr>
              <w:t xml:space="preserve"> and Schedule in Excel</w:t>
            </w:r>
            <w:r w:rsidRPr="002A65D3">
              <w:rPr>
                <w:rFonts w:ascii="Aptos" w:hAnsi="Aptos" w:cs="Arial"/>
                <w:b/>
                <w:i/>
              </w:rPr>
              <w:t xml:space="preserve">. </w:t>
            </w:r>
          </w:p>
        </w:tc>
      </w:tr>
      <w:tr w:rsidR="00F41DE3" w:rsidRPr="002A65D3" w14:paraId="03EF604F" w14:textId="77777777" w:rsidTr="00F41DE3">
        <w:tc>
          <w:tcPr>
            <w:tcW w:w="5000" w:type="pct"/>
            <w:gridSpan w:val="2"/>
            <w:tcBorders>
              <w:bottom w:val="single" w:sz="4" w:space="0" w:color="auto"/>
            </w:tcBorders>
            <w:shd w:val="clear" w:color="auto" w:fill="F2F2F2" w:themeFill="background1" w:themeFillShade="F2"/>
          </w:tcPr>
          <w:p w14:paraId="62C7A05B" w14:textId="77777777" w:rsidR="00F36955" w:rsidRPr="002A65D3" w:rsidRDefault="00F41DE3" w:rsidP="00F41DE3">
            <w:pPr>
              <w:pStyle w:val="ListParagraph"/>
              <w:numPr>
                <w:ilvl w:val="0"/>
                <w:numId w:val="5"/>
              </w:numPr>
              <w:ind w:left="337"/>
              <w:rPr>
                <w:rFonts w:ascii="Aptos" w:hAnsi="Aptos" w:cs="Arial"/>
                <w:b/>
                <w:i/>
              </w:rPr>
            </w:pPr>
            <w:r w:rsidRPr="002A65D3">
              <w:rPr>
                <w:rFonts w:ascii="Aptos" w:hAnsi="Aptos" w:cs="Arial"/>
                <w:b/>
                <w:i/>
              </w:rPr>
              <w:t xml:space="preserve">For </w:t>
            </w:r>
            <w:r w:rsidR="00840547" w:rsidRPr="002A65D3">
              <w:rPr>
                <w:rFonts w:ascii="Aptos" w:hAnsi="Aptos" w:cs="Arial"/>
                <w:b/>
                <w:i/>
              </w:rPr>
              <w:t>EACH</w:t>
            </w:r>
            <w:r w:rsidRPr="002A65D3">
              <w:rPr>
                <w:rFonts w:ascii="Aptos" w:hAnsi="Aptos" w:cs="Arial"/>
                <w:b/>
                <w:i/>
              </w:rPr>
              <w:t xml:space="preserve"> modality for which you are applying</w:t>
            </w:r>
            <w:r w:rsidR="00F36955" w:rsidRPr="002A65D3">
              <w:rPr>
                <w:rFonts w:ascii="Aptos" w:hAnsi="Aptos" w:cs="Arial"/>
                <w:b/>
                <w:i/>
              </w:rPr>
              <w:t>:</w:t>
            </w:r>
          </w:p>
          <w:p w14:paraId="1F5FBBD8" w14:textId="5B2FFB59" w:rsidR="00F36955" w:rsidRPr="002A65D3" w:rsidRDefault="00110205" w:rsidP="00840547">
            <w:pPr>
              <w:pStyle w:val="ListParagraph"/>
              <w:numPr>
                <w:ilvl w:val="0"/>
                <w:numId w:val="15"/>
              </w:numPr>
              <w:rPr>
                <w:rFonts w:ascii="Aptos" w:hAnsi="Aptos" w:cs="Arial"/>
                <w:b/>
                <w:i/>
              </w:rPr>
            </w:pPr>
            <w:r>
              <w:rPr>
                <w:rFonts w:ascii="Aptos" w:hAnsi="Aptos" w:cs="Arial"/>
                <w:b/>
                <w:i/>
              </w:rPr>
              <w:t>I</w:t>
            </w:r>
            <w:r w:rsidR="00F41DE3" w:rsidRPr="002A65D3">
              <w:rPr>
                <w:rFonts w:ascii="Aptos" w:hAnsi="Aptos" w:cs="Arial"/>
                <w:b/>
                <w:i/>
              </w:rPr>
              <w:t>ndicate the number of years of experience providing</w:t>
            </w:r>
            <w:r w:rsidR="00E10146" w:rsidRPr="002A65D3">
              <w:rPr>
                <w:rFonts w:ascii="Aptos" w:hAnsi="Aptos" w:cs="Arial"/>
                <w:b/>
                <w:i/>
              </w:rPr>
              <w:t xml:space="preserve"> Eating Disorder</w:t>
            </w:r>
            <w:r w:rsidR="00F41DE3" w:rsidRPr="002A65D3">
              <w:rPr>
                <w:rFonts w:ascii="Aptos" w:hAnsi="Aptos" w:cs="Arial"/>
                <w:b/>
                <w:i/>
              </w:rPr>
              <w:t xml:space="preserve"> </w:t>
            </w:r>
            <w:r w:rsidR="00F36955" w:rsidRPr="002A65D3">
              <w:rPr>
                <w:rFonts w:ascii="Aptos" w:hAnsi="Aptos" w:cs="Arial"/>
                <w:b/>
                <w:i/>
              </w:rPr>
              <w:t xml:space="preserve">Treatment </w:t>
            </w:r>
            <w:r w:rsidR="00F41DE3" w:rsidRPr="002A65D3">
              <w:rPr>
                <w:rFonts w:ascii="Aptos" w:hAnsi="Aptos" w:cs="Arial"/>
                <w:b/>
                <w:i/>
              </w:rPr>
              <w:t xml:space="preserve">services to </w:t>
            </w:r>
            <w:r w:rsidR="00840547" w:rsidRPr="002A65D3">
              <w:rPr>
                <w:rFonts w:ascii="Aptos" w:hAnsi="Aptos" w:cs="Arial"/>
                <w:b/>
                <w:i/>
              </w:rPr>
              <w:t>youth and/or adults</w:t>
            </w:r>
            <w:r w:rsidR="006A7063" w:rsidRPr="002A65D3">
              <w:rPr>
                <w:rFonts w:ascii="Aptos" w:hAnsi="Aptos" w:cs="Arial"/>
                <w:b/>
                <w:i/>
              </w:rPr>
              <w:t>,</w:t>
            </w:r>
            <w:r w:rsidR="009E75F5" w:rsidRPr="002A65D3">
              <w:rPr>
                <w:rFonts w:ascii="Aptos" w:hAnsi="Aptos" w:cs="Arial"/>
                <w:b/>
                <w:i/>
              </w:rPr>
              <w:t xml:space="preserve"> and </w:t>
            </w:r>
            <w:r w:rsidR="007D4F3B" w:rsidRPr="002A65D3">
              <w:rPr>
                <w:rFonts w:ascii="Aptos" w:hAnsi="Aptos" w:cs="Arial"/>
                <w:b/>
                <w:i/>
              </w:rPr>
              <w:t xml:space="preserve">the average </w:t>
            </w:r>
            <w:r w:rsidR="009E75F5" w:rsidRPr="002A65D3">
              <w:rPr>
                <w:rFonts w:ascii="Aptos" w:hAnsi="Aptos" w:cs="Arial"/>
                <w:b/>
                <w:i/>
              </w:rPr>
              <w:t>number of youth and/or adults served annually</w:t>
            </w:r>
            <w:r w:rsidR="00840547" w:rsidRPr="002A65D3">
              <w:rPr>
                <w:rFonts w:ascii="Aptos" w:hAnsi="Aptos" w:cs="Arial"/>
                <w:b/>
                <w:i/>
              </w:rPr>
              <w:t>; and</w:t>
            </w:r>
          </w:p>
          <w:p w14:paraId="46EBA516" w14:textId="21390695" w:rsidR="00F41DE3" w:rsidRDefault="00110205" w:rsidP="009E75F5">
            <w:pPr>
              <w:pStyle w:val="ListParagraph"/>
              <w:numPr>
                <w:ilvl w:val="0"/>
                <w:numId w:val="15"/>
              </w:numPr>
              <w:rPr>
                <w:rFonts w:ascii="Aptos" w:hAnsi="Aptos" w:cs="Arial"/>
                <w:b/>
                <w:i/>
              </w:rPr>
            </w:pPr>
            <w:r>
              <w:rPr>
                <w:rFonts w:ascii="Aptos" w:hAnsi="Aptos" w:cs="Arial"/>
                <w:b/>
                <w:i/>
              </w:rPr>
              <w:t>D</w:t>
            </w:r>
            <w:r w:rsidR="00840547" w:rsidRPr="002A65D3">
              <w:rPr>
                <w:rFonts w:ascii="Aptos" w:hAnsi="Aptos" w:cs="Arial"/>
                <w:b/>
                <w:i/>
              </w:rPr>
              <w:t xml:space="preserve">escribe experience working with youth and/or adults with </w:t>
            </w:r>
            <w:proofErr w:type="gramStart"/>
            <w:r w:rsidR="00840547" w:rsidRPr="002A65D3">
              <w:rPr>
                <w:rFonts w:ascii="Aptos" w:hAnsi="Aptos" w:cs="Arial"/>
                <w:b/>
                <w:i/>
              </w:rPr>
              <w:t>Eating Disorder</w:t>
            </w:r>
            <w:proofErr w:type="gramEnd"/>
            <w:r w:rsidR="00840547" w:rsidRPr="002A65D3">
              <w:rPr>
                <w:rFonts w:ascii="Aptos" w:hAnsi="Aptos" w:cs="Arial"/>
                <w:b/>
                <w:i/>
              </w:rPr>
              <w:t xml:space="preserve"> as their primary diagnosis</w:t>
            </w:r>
            <w:r w:rsidR="00F41DE3" w:rsidRPr="002A65D3">
              <w:rPr>
                <w:rFonts w:ascii="Aptos" w:hAnsi="Aptos" w:cs="Arial"/>
                <w:b/>
                <w:i/>
              </w:rPr>
              <w:t>.</w:t>
            </w:r>
          </w:p>
          <w:p w14:paraId="36B61FD1" w14:textId="43B0D9C3" w:rsidR="00110205" w:rsidRPr="002A65D3" w:rsidRDefault="00110205" w:rsidP="009E75F5">
            <w:pPr>
              <w:pStyle w:val="ListParagraph"/>
              <w:numPr>
                <w:ilvl w:val="0"/>
                <w:numId w:val="15"/>
              </w:numPr>
              <w:rPr>
                <w:rFonts w:ascii="Aptos" w:hAnsi="Aptos" w:cs="Arial"/>
                <w:b/>
                <w:i/>
              </w:rPr>
            </w:pPr>
            <w:r>
              <w:rPr>
                <w:rFonts w:ascii="Aptos" w:hAnsi="Aptos" w:cs="Arial"/>
                <w:b/>
                <w:i/>
              </w:rPr>
              <w:t xml:space="preserve">Indicate </w:t>
            </w:r>
            <w:r w:rsidR="00A066A9">
              <w:rPr>
                <w:rFonts w:ascii="Aptos" w:hAnsi="Aptos" w:cs="Arial"/>
                <w:b/>
                <w:i/>
              </w:rPr>
              <w:t>the age range of the clients you work with.</w:t>
            </w:r>
          </w:p>
        </w:tc>
      </w:tr>
      <w:tr w:rsidR="00F41DE3" w:rsidRPr="002A65D3" w14:paraId="0968FB52" w14:textId="77777777" w:rsidTr="00F41DE3">
        <w:tc>
          <w:tcPr>
            <w:tcW w:w="5000" w:type="pct"/>
            <w:gridSpan w:val="2"/>
            <w:tcBorders>
              <w:bottom w:val="single" w:sz="4" w:space="0" w:color="auto"/>
            </w:tcBorders>
            <w:shd w:val="clear" w:color="auto" w:fill="auto"/>
          </w:tcPr>
          <w:p w14:paraId="114E5FD7" w14:textId="77777777" w:rsidR="00F41DE3" w:rsidRPr="002A65D3" w:rsidRDefault="00F41DE3" w:rsidP="00F41DE3">
            <w:pPr>
              <w:rPr>
                <w:rFonts w:ascii="Aptos" w:eastAsia="Times New Roman" w:hAnsi="Aptos" w:cs="Arial"/>
                <w:b/>
              </w:rPr>
            </w:pPr>
          </w:p>
          <w:p w14:paraId="06BF63DF" w14:textId="77777777" w:rsidR="00F41DE3" w:rsidRPr="002A65D3" w:rsidRDefault="00F41DE3" w:rsidP="00F41DE3">
            <w:pPr>
              <w:rPr>
                <w:rFonts w:ascii="Aptos" w:eastAsia="Times New Roman" w:hAnsi="Aptos" w:cs="Arial"/>
                <w:b/>
              </w:rPr>
            </w:pPr>
          </w:p>
          <w:p w14:paraId="77670E4B" w14:textId="77777777" w:rsidR="00F41DE3" w:rsidRPr="002A65D3" w:rsidRDefault="00F41DE3" w:rsidP="00F41DE3">
            <w:pPr>
              <w:rPr>
                <w:rFonts w:ascii="Aptos" w:eastAsia="Times New Roman" w:hAnsi="Aptos" w:cs="Arial"/>
                <w:b/>
              </w:rPr>
            </w:pPr>
          </w:p>
          <w:p w14:paraId="479C3A7F" w14:textId="77777777" w:rsidR="00F41DE3" w:rsidRPr="002A65D3" w:rsidRDefault="00F41DE3" w:rsidP="00F41DE3">
            <w:pPr>
              <w:rPr>
                <w:rFonts w:ascii="Aptos" w:eastAsia="Times New Roman" w:hAnsi="Aptos" w:cs="Arial"/>
                <w:b/>
              </w:rPr>
            </w:pPr>
          </w:p>
          <w:p w14:paraId="4F7CFFAA" w14:textId="77777777" w:rsidR="00F41DE3" w:rsidRPr="002A65D3" w:rsidRDefault="00F41DE3" w:rsidP="00F41DE3">
            <w:pPr>
              <w:rPr>
                <w:rFonts w:ascii="Aptos" w:eastAsia="Times New Roman" w:hAnsi="Aptos" w:cs="Arial"/>
                <w:b/>
              </w:rPr>
            </w:pPr>
          </w:p>
        </w:tc>
      </w:tr>
      <w:tr w:rsidR="00F41DE3" w:rsidRPr="002A65D3" w14:paraId="4A012D1D" w14:textId="77777777" w:rsidTr="00F41DE3">
        <w:trPr>
          <w:trHeight w:val="1412"/>
        </w:trPr>
        <w:tc>
          <w:tcPr>
            <w:tcW w:w="5000" w:type="pct"/>
            <w:gridSpan w:val="2"/>
            <w:shd w:val="clear" w:color="auto" w:fill="F2F2F2" w:themeFill="background1" w:themeFillShade="F2"/>
          </w:tcPr>
          <w:p w14:paraId="1B7E351C" w14:textId="77777777" w:rsidR="00840547" w:rsidRPr="002A65D3" w:rsidRDefault="00F41DE3" w:rsidP="00840547">
            <w:pPr>
              <w:pStyle w:val="ListParagraph"/>
              <w:numPr>
                <w:ilvl w:val="0"/>
                <w:numId w:val="5"/>
              </w:numPr>
              <w:ind w:left="337"/>
              <w:rPr>
                <w:rFonts w:ascii="Aptos" w:hAnsi="Aptos" w:cs="Arial"/>
                <w:b/>
                <w:i/>
              </w:rPr>
            </w:pPr>
            <w:r w:rsidRPr="002A65D3">
              <w:rPr>
                <w:rFonts w:ascii="Aptos" w:hAnsi="Aptos" w:cs="Arial"/>
                <w:b/>
                <w:i/>
              </w:rPr>
              <w:t xml:space="preserve">For </w:t>
            </w:r>
            <w:r w:rsidR="002D4536" w:rsidRPr="002A65D3">
              <w:rPr>
                <w:rFonts w:ascii="Aptos" w:hAnsi="Aptos" w:cs="Arial"/>
                <w:b/>
                <w:i/>
              </w:rPr>
              <w:t>EACH</w:t>
            </w:r>
            <w:r w:rsidRPr="002A65D3">
              <w:rPr>
                <w:rFonts w:ascii="Aptos" w:hAnsi="Aptos" w:cs="Arial"/>
                <w:b/>
                <w:i/>
              </w:rPr>
              <w:t xml:space="preserve"> modality for which you are applying</w:t>
            </w:r>
            <w:r w:rsidR="00840547" w:rsidRPr="002A65D3">
              <w:rPr>
                <w:rFonts w:ascii="Aptos" w:hAnsi="Aptos" w:cs="Arial"/>
                <w:b/>
                <w:i/>
              </w:rPr>
              <w:t>:</w:t>
            </w:r>
          </w:p>
          <w:p w14:paraId="53C82F1D" w14:textId="77777777" w:rsidR="00F41DE3" w:rsidRPr="002A65D3" w:rsidRDefault="00840547" w:rsidP="00840547">
            <w:pPr>
              <w:pStyle w:val="ListParagraph"/>
              <w:numPr>
                <w:ilvl w:val="0"/>
                <w:numId w:val="4"/>
              </w:numPr>
              <w:rPr>
                <w:rFonts w:ascii="Aptos" w:hAnsi="Aptos" w:cs="Arial"/>
                <w:b/>
                <w:i/>
              </w:rPr>
            </w:pPr>
            <w:r w:rsidRPr="002A65D3">
              <w:rPr>
                <w:rFonts w:ascii="Aptos" w:hAnsi="Aptos" w:cs="Arial"/>
                <w:b/>
                <w:i/>
              </w:rPr>
              <w:t>D</w:t>
            </w:r>
            <w:r w:rsidR="00F41DE3" w:rsidRPr="002A65D3">
              <w:rPr>
                <w:rFonts w:ascii="Aptos" w:hAnsi="Aptos" w:cs="Arial"/>
                <w:b/>
                <w:i/>
              </w:rPr>
              <w:t>escribe your program mode</w:t>
            </w:r>
            <w:r w:rsidR="005570FE" w:rsidRPr="002A65D3">
              <w:rPr>
                <w:rFonts w:ascii="Aptos" w:hAnsi="Aptos" w:cs="Arial"/>
                <w:b/>
                <w:i/>
              </w:rPr>
              <w:t>l</w:t>
            </w:r>
            <w:r w:rsidR="00F41DE3" w:rsidRPr="002A65D3">
              <w:rPr>
                <w:rFonts w:ascii="Aptos" w:hAnsi="Aptos" w:cs="Arial"/>
                <w:b/>
                <w:i/>
              </w:rPr>
              <w:t xml:space="preserve"> including any Evidence Based Practices utilized, treatment modalities, frequency of services, and </w:t>
            </w:r>
            <w:r w:rsidR="007D4F3B" w:rsidRPr="002A65D3">
              <w:rPr>
                <w:rFonts w:ascii="Aptos" w:hAnsi="Aptos" w:cs="Arial"/>
                <w:b/>
                <w:i/>
              </w:rPr>
              <w:t xml:space="preserve">average </w:t>
            </w:r>
            <w:r w:rsidR="00F41DE3" w:rsidRPr="002A65D3">
              <w:rPr>
                <w:rFonts w:ascii="Aptos" w:hAnsi="Aptos" w:cs="Arial"/>
                <w:b/>
                <w:i/>
              </w:rPr>
              <w:t xml:space="preserve">duration of treatment/ </w:t>
            </w:r>
            <w:proofErr w:type="gramStart"/>
            <w:r w:rsidR="00F41DE3" w:rsidRPr="002A65D3">
              <w:rPr>
                <w:rFonts w:ascii="Aptos" w:hAnsi="Aptos" w:cs="Arial"/>
                <w:b/>
                <w:i/>
              </w:rPr>
              <w:t>services</w:t>
            </w:r>
            <w:r w:rsidR="005570FE" w:rsidRPr="002A65D3">
              <w:rPr>
                <w:rFonts w:ascii="Aptos" w:hAnsi="Aptos" w:cs="Arial"/>
                <w:b/>
                <w:i/>
              </w:rPr>
              <w:t>;</w:t>
            </w:r>
            <w:proofErr w:type="gramEnd"/>
            <w:r w:rsidR="005570FE" w:rsidRPr="002A65D3">
              <w:rPr>
                <w:rFonts w:ascii="Aptos" w:hAnsi="Aptos" w:cs="Arial"/>
                <w:b/>
                <w:i/>
              </w:rPr>
              <w:t xml:space="preserve"> </w:t>
            </w:r>
          </w:p>
          <w:p w14:paraId="41C4515D" w14:textId="77777777" w:rsidR="00812CF0" w:rsidRPr="002A65D3" w:rsidRDefault="00812CF0" w:rsidP="00F41DE3">
            <w:pPr>
              <w:pStyle w:val="ListParagraph"/>
              <w:numPr>
                <w:ilvl w:val="0"/>
                <w:numId w:val="4"/>
              </w:numPr>
              <w:rPr>
                <w:rFonts w:ascii="Aptos" w:hAnsi="Aptos" w:cs="Arial"/>
                <w:b/>
                <w:i/>
              </w:rPr>
            </w:pPr>
            <w:r w:rsidRPr="002A65D3">
              <w:rPr>
                <w:rFonts w:ascii="Aptos" w:hAnsi="Aptos" w:cs="Arial"/>
                <w:b/>
                <w:i/>
              </w:rPr>
              <w:t xml:space="preserve">Identify specific eating disorder diagnoses proposed services will </w:t>
            </w:r>
            <w:proofErr w:type="gramStart"/>
            <w:r w:rsidRPr="002A65D3">
              <w:rPr>
                <w:rFonts w:ascii="Aptos" w:hAnsi="Aptos" w:cs="Arial"/>
                <w:b/>
                <w:i/>
              </w:rPr>
              <w:t>treat;</w:t>
            </w:r>
            <w:proofErr w:type="gramEnd"/>
          </w:p>
          <w:p w14:paraId="237230DB" w14:textId="77777777" w:rsidR="00F41DE3" w:rsidRPr="002A65D3" w:rsidRDefault="00F41DE3" w:rsidP="00F41DE3">
            <w:pPr>
              <w:pStyle w:val="ListParagraph"/>
              <w:numPr>
                <w:ilvl w:val="0"/>
                <w:numId w:val="4"/>
              </w:numPr>
              <w:rPr>
                <w:rFonts w:ascii="Aptos" w:hAnsi="Aptos" w:cs="Arial"/>
                <w:b/>
                <w:i/>
              </w:rPr>
            </w:pPr>
            <w:r w:rsidRPr="002A65D3">
              <w:rPr>
                <w:rFonts w:ascii="Aptos" w:hAnsi="Aptos" w:cs="Arial"/>
                <w:b/>
                <w:i/>
              </w:rPr>
              <w:t xml:space="preserve">Provide your hourly and/or daily </w:t>
            </w:r>
            <w:proofErr w:type="gramStart"/>
            <w:r w:rsidRPr="002A65D3">
              <w:rPr>
                <w:rFonts w:ascii="Aptos" w:hAnsi="Aptos" w:cs="Arial"/>
                <w:b/>
                <w:i/>
              </w:rPr>
              <w:t>rates</w:t>
            </w:r>
            <w:r w:rsidR="005570FE" w:rsidRPr="002A65D3">
              <w:rPr>
                <w:rFonts w:ascii="Aptos" w:hAnsi="Aptos" w:cs="Arial"/>
                <w:b/>
                <w:i/>
              </w:rPr>
              <w:t>;</w:t>
            </w:r>
            <w:proofErr w:type="gramEnd"/>
          </w:p>
          <w:p w14:paraId="6EC913C1" w14:textId="77777777" w:rsidR="005570FE" w:rsidRPr="002A65D3" w:rsidRDefault="005570FE" w:rsidP="00F41DE3">
            <w:pPr>
              <w:pStyle w:val="ListParagraph"/>
              <w:numPr>
                <w:ilvl w:val="0"/>
                <w:numId w:val="4"/>
              </w:numPr>
              <w:rPr>
                <w:rFonts w:ascii="Aptos" w:hAnsi="Aptos" w:cs="Arial"/>
                <w:b/>
                <w:i/>
              </w:rPr>
            </w:pPr>
            <w:r w:rsidRPr="002A65D3">
              <w:rPr>
                <w:rFonts w:ascii="Aptos" w:hAnsi="Aptos" w:cs="Arial"/>
                <w:b/>
                <w:i/>
              </w:rPr>
              <w:t>If applying for Specialized Eating Disorder Services, please describe how the treatment modality is different than individual or family therapy outpatient models</w:t>
            </w:r>
            <w:r w:rsidR="00812CF0" w:rsidRPr="002A65D3">
              <w:rPr>
                <w:rFonts w:ascii="Aptos" w:hAnsi="Aptos" w:cs="Arial"/>
                <w:b/>
                <w:i/>
              </w:rPr>
              <w:t>; and</w:t>
            </w:r>
          </w:p>
          <w:p w14:paraId="3307B6EB" w14:textId="77777777" w:rsidR="00812CF0" w:rsidRPr="002A65D3" w:rsidRDefault="00812CF0" w:rsidP="00F41DE3">
            <w:pPr>
              <w:pStyle w:val="ListParagraph"/>
              <w:numPr>
                <w:ilvl w:val="0"/>
                <w:numId w:val="4"/>
              </w:numPr>
              <w:rPr>
                <w:rFonts w:ascii="Aptos" w:hAnsi="Aptos" w:cs="Arial"/>
                <w:b/>
                <w:i/>
              </w:rPr>
            </w:pPr>
            <w:r w:rsidRPr="002A65D3">
              <w:rPr>
                <w:rFonts w:ascii="Aptos" w:hAnsi="Aptos" w:cs="Arial"/>
                <w:b/>
                <w:i/>
              </w:rPr>
              <w:t>Proposed strategies for providing culturally responsive services including capacity for providing services in languages other than English.</w:t>
            </w:r>
          </w:p>
        </w:tc>
      </w:tr>
      <w:tr w:rsidR="00F41DE3" w:rsidRPr="002A65D3" w14:paraId="75158031" w14:textId="77777777" w:rsidTr="00F41DE3">
        <w:trPr>
          <w:trHeight w:val="20"/>
        </w:trPr>
        <w:tc>
          <w:tcPr>
            <w:tcW w:w="5000" w:type="pct"/>
            <w:gridSpan w:val="2"/>
          </w:tcPr>
          <w:p w14:paraId="2A2C7FE9" w14:textId="77777777" w:rsidR="00F41DE3" w:rsidRPr="002A65D3" w:rsidRDefault="00F41DE3" w:rsidP="00F41DE3">
            <w:pPr>
              <w:rPr>
                <w:rFonts w:ascii="Aptos" w:eastAsia="Times New Roman" w:hAnsi="Aptos" w:cs="Arial"/>
                <w:b/>
              </w:rPr>
            </w:pPr>
          </w:p>
          <w:p w14:paraId="0833E756" w14:textId="77777777" w:rsidR="00F41DE3" w:rsidRPr="002A65D3" w:rsidRDefault="00F41DE3" w:rsidP="00F41DE3">
            <w:pPr>
              <w:rPr>
                <w:rFonts w:ascii="Aptos" w:eastAsia="Times New Roman" w:hAnsi="Aptos" w:cs="Arial"/>
                <w:b/>
              </w:rPr>
            </w:pPr>
          </w:p>
          <w:p w14:paraId="4A3E91FA" w14:textId="77777777" w:rsidR="00F41DE3" w:rsidRPr="002A65D3" w:rsidRDefault="00F41DE3" w:rsidP="00F41DE3">
            <w:pPr>
              <w:rPr>
                <w:rFonts w:ascii="Aptos" w:eastAsia="Times New Roman" w:hAnsi="Aptos" w:cs="Arial"/>
                <w:b/>
              </w:rPr>
            </w:pPr>
          </w:p>
          <w:p w14:paraId="5D730573" w14:textId="77777777" w:rsidR="00F41DE3" w:rsidRPr="002A65D3" w:rsidRDefault="00F41DE3" w:rsidP="00F41DE3">
            <w:pPr>
              <w:rPr>
                <w:rFonts w:ascii="Aptos" w:eastAsia="Times New Roman" w:hAnsi="Aptos" w:cs="Arial"/>
                <w:b/>
              </w:rPr>
            </w:pPr>
          </w:p>
          <w:p w14:paraId="20A5009E" w14:textId="77777777" w:rsidR="00F41DE3" w:rsidRPr="002A65D3" w:rsidRDefault="00F41DE3" w:rsidP="00F41DE3">
            <w:pPr>
              <w:rPr>
                <w:rFonts w:ascii="Aptos" w:eastAsia="Times New Roman" w:hAnsi="Aptos" w:cs="Arial"/>
                <w:b/>
              </w:rPr>
            </w:pPr>
          </w:p>
        </w:tc>
      </w:tr>
    </w:tbl>
    <w:p w14:paraId="54E3CCFD" w14:textId="77777777" w:rsidR="00F41DE3" w:rsidRPr="002A65D3" w:rsidRDefault="00F41DE3" w:rsidP="00F41DE3">
      <w:pPr>
        <w:spacing w:line="276" w:lineRule="auto"/>
        <w:rPr>
          <w:rFonts w:ascii="Aptos" w:eastAsia="Calibri" w:hAnsi="Aptos" w:cs="Arial"/>
          <w:b/>
          <w:bCs/>
          <w:i/>
          <w:iCs/>
          <w:sz w:val="8"/>
        </w:rPr>
      </w:pPr>
    </w:p>
    <w:p w14:paraId="423BE30C" w14:textId="2F48A958" w:rsidR="0091029C" w:rsidRDefault="00F41DE3" w:rsidP="00F41DE3">
      <w:pPr>
        <w:spacing w:after="200" w:line="276" w:lineRule="auto"/>
        <w:rPr>
          <w:rFonts w:ascii="Aptos" w:hAnsi="Aptos" w:cs="Arial"/>
          <w:b/>
          <w:i/>
        </w:rPr>
      </w:pPr>
      <w:r w:rsidRPr="002A65D3">
        <w:rPr>
          <w:rFonts w:ascii="Aptos" w:hAnsi="Aptos" w:cs="Arial"/>
          <w:b/>
          <w:i/>
        </w:rPr>
        <w:t>Please limit your</w:t>
      </w:r>
      <w:r w:rsidR="004C59A4" w:rsidRPr="002A65D3">
        <w:rPr>
          <w:rFonts w:ascii="Aptos" w:hAnsi="Aptos" w:cs="Arial"/>
          <w:b/>
          <w:i/>
        </w:rPr>
        <w:t xml:space="preserve"> Bid Response</w:t>
      </w:r>
      <w:r w:rsidRPr="002A65D3">
        <w:rPr>
          <w:rFonts w:ascii="Aptos" w:hAnsi="Aptos" w:cs="Arial"/>
          <w:b/>
          <w:i/>
        </w:rPr>
        <w:t xml:space="preserve"> to no more than </w:t>
      </w:r>
      <w:r w:rsidR="00110205">
        <w:rPr>
          <w:rFonts w:ascii="Aptos" w:hAnsi="Aptos" w:cs="Arial"/>
          <w:b/>
          <w:i/>
        </w:rPr>
        <w:t>six</w:t>
      </w:r>
      <w:r w:rsidRPr="002A65D3">
        <w:rPr>
          <w:rFonts w:ascii="Aptos" w:hAnsi="Aptos" w:cs="Arial"/>
          <w:b/>
          <w:i/>
        </w:rPr>
        <w:t xml:space="preserve"> pages. Attach any brochures, annual reports, or marketing materials that would supplement your response (these are not included in the page limit).</w:t>
      </w:r>
    </w:p>
    <w:p w14:paraId="3A785382" w14:textId="77777777" w:rsidR="00E81525" w:rsidRDefault="00E81525" w:rsidP="00F41DE3">
      <w:pPr>
        <w:spacing w:after="200" w:line="276" w:lineRule="auto"/>
        <w:rPr>
          <w:rFonts w:ascii="Aptos" w:hAnsi="Aptos" w:cs="Arial"/>
          <w:b/>
          <w:i/>
        </w:rPr>
      </w:pPr>
    </w:p>
    <w:p w14:paraId="6CA2700E" w14:textId="77777777" w:rsidR="00E81525" w:rsidRDefault="00E81525" w:rsidP="00F41DE3">
      <w:pPr>
        <w:spacing w:after="200" w:line="276" w:lineRule="auto"/>
        <w:rPr>
          <w:rFonts w:ascii="Aptos" w:hAnsi="Aptos" w:cs="Arial"/>
          <w:b/>
          <w:i/>
        </w:rPr>
      </w:pPr>
    </w:p>
    <w:p w14:paraId="7098E646" w14:textId="77777777" w:rsidR="00E81525" w:rsidRDefault="00E81525" w:rsidP="00F41DE3">
      <w:pPr>
        <w:spacing w:after="200" w:line="276" w:lineRule="auto"/>
        <w:rPr>
          <w:rFonts w:ascii="Aptos" w:hAnsi="Aptos" w:cs="Arial"/>
          <w:b/>
          <w:i/>
        </w:rPr>
      </w:pPr>
    </w:p>
    <w:p w14:paraId="55737F8F" w14:textId="77777777" w:rsidR="00E81525" w:rsidRDefault="00E81525" w:rsidP="00F41DE3">
      <w:pPr>
        <w:spacing w:after="200" w:line="276" w:lineRule="auto"/>
        <w:rPr>
          <w:rFonts w:ascii="Aptos" w:hAnsi="Aptos" w:cs="Arial"/>
          <w:b/>
          <w:i/>
        </w:rPr>
      </w:pPr>
    </w:p>
    <w:p w14:paraId="29BA6325" w14:textId="63393439" w:rsidR="00E81525" w:rsidRPr="002A65D3" w:rsidRDefault="003B3446" w:rsidP="00F41DE3">
      <w:pPr>
        <w:spacing w:after="200" w:line="276" w:lineRule="auto"/>
        <w:rPr>
          <w:rFonts w:ascii="Aptos" w:eastAsia="Calibri" w:hAnsi="Aptos" w:cs="Arial"/>
          <w:b/>
          <w:bCs/>
          <w:i/>
          <w:iCs/>
          <w:sz w:val="8"/>
        </w:rPr>
      </w:pPr>
      <w:r>
        <w:rPr>
          <w:rFonts w:ascii="Aptos" w:hAnsi="Aptos" w:cs="Arial"/>
          <w:b/>
          <w:i/>
        </w:rPr>
        <w:t xml:space="preserve"> </w:t>
      </w:r>
    </w:p>
    <w:sectPr w:rsidR="00E81525" w:rsidRPr="002A65D3" w:rsidSect="005A2D1C">
      <w:headerReference w:type="first" r:id="rId39"/>
      <w:type w:val="continuous"/>
      <w:pgSz w:w="12240" w:h="15840"/>
      <w:pgMar w:top="720" w:right="720" w:bottom="540" w:left="720" w:header="432" w:footer="3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73FC9" w14:textId="77777777" w:rsidR="00840547" w:rsidRDefault="00840547">
      <w:r>
        <w:separator/>
      </w:r>
    </w:p>
  </w:endnote>
  <w:endnote w:type="continuationSeparator" w:id="0">
    <w:p w14:paraId="752BBE18" w14:textId="77777777" w:rsidR="00840547" w:rsidRDefault="0084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4D82" w14:textId="77777777" w:rsidR="003D2A41" w:rsidRDefault="003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A3E2" w14:textId="7BA4450F" w:rsidR="00840547" w:rsidRPr="005A67B3" w:rsidRDefault="00840547" w:rsidP="005A67B3">
    <w:pPr>
      <w:pStyle w:val="Footer"/>
      <w:jc w:val="center"/>
      <w:rPr>
        <w:sz w:val="22"/>
        <w:szCs w:val="22"/>
      </w:rPr>
    </w:pPr>
    <w:r>
      <w:rPr>
        <w:noProof/>
        <w:sz w:val="22"/>
        <w:szCs w:val="22"/>
      </w:rPr>
      <mc:AlternateContent>
        <mc:Choice Requires="wps">
          <w:drawing>
            <wp:anchor distT="0" distB="0" distL="114300" distR="114300" simplePos="0" relativeHeight="251661312" behindDoc="0" locked="0" layoutInCell="1" allowOverlap="1" wp14:anchorId="17CBF640" wp14:editId="06B2AC67">
              <wp:simplePos x="0" y="0"/>
              <wp:positionH relativeFrom="column">
                <wp:posOffset>-251349</wp:posOffset>
              </wp:positionH>
              <wp:positionV relativeFrom="paragraph">
                <wp:posOffset>-108005</wp:posOffset>
              </wp:positionV>
              <wp:extent cx="7215809" cy="26504"/>
              <wp:effectExtent l="0" t="0" r="23495" b="31115"/>
              <wp:wrapNone/>
              <wp:docPr id="3" name="Straight Connector 3"/>
              <wp:cNvGraphicFramePr/>
              <a:graphic xmlns:a="http://schemas.openxmlformats.org/drawingml/2006/main">
                <a:graphicData uri="http://schemas.microsoft.com/office/word/2010/wordprocessingShape">
                  <wps:wsp>
                    <wps:cNvCnPr/>
                    <wps:spPr>
                      <a:xfrm>
                        <a:off x="0" y="0"/>
                        <a:ext cx="7215809" cy="26504"/>
                      </a:xfrm>
                      <a:prstGeom prst="line">
                        <a:avLst/>
                      </a:prstGeom>
                      <a:ln>
                        <a:solidFill>
                          <a:srgbClr val="002060"/>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7403DC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8pt,-8.5pt" to="548.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" strokecolor="#002060"/>
          </w:pict>
        </mc:Fallback>
      </mc:AlternateContent>
    </w:r>
    <w:r w:rsidRPr="005A67B3">
      <w:rPr>
        <w:sz w:val="22"/>
        <w:szCs w:val="22"/>
      </w:rPr>
      <w:fldChar w:fldCharType="begin"/>
    </w:r>
    <w:r w:rsidRPr="005A67B3">
      <w:rPr>
        <w:sz w:val="22"/>
        <w:szCs w:val="22"/>
      </w:rPr>
      <w:instrText xml:space="preserve"> PAGE   \* MERGEFORMAT </w:instrText>
    </w:r>
    <w:r w:rsidRPr="005A67B3">
      <w:rPr>
        <w:sz w:val="22"/>
        <w:szCs w:val="22"/>
      </w:rPr>
      <w:fldChar w:fldCharType="separate"/>
    </w:r>
    <w:r w:rsidR="006A7063">
      <w:rPr>
        <w:noProof/>
        <w:sz w:val="22"/>
        <w:szCs w:val="22"/>
      </w:rPr>
      <w:t>8</w:t>
    </w:r>
    <w:r w:rsidRPr="005A67B3">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F8E3" w14:textId="77777777" w:rsidR="003D2A41" w:rsidRDefault="003D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4ED0F" w14:textId="77777777" w:rsidR="00840547" w:rsidRDefault="00840547">
      <w:r>
        <w:separator/>
      </w:r>
    </w:p>
  </w:footnote>
  <w:footnote w:type="continuationSeparator" w:id="0">
    <w:p w14:paraId="08AFC2C8" w14:textId="77777777" w:rsidR="00840547" w:rsidRDefault="0084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07F0" w14:textId="77777777" w:rsidR="003D2A41" w:rsidRDefault="003D2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8C2B" w14:textId="76274BDD" w:rsidR="00840547" w:rsidRPr="00275ECD" w:rsidRDefault="00840547" w:rsidP="004F48D0">
    <w:pPr>
      <w:pStyle w:val="Header"/>
      <w:numPr>
        <w:ilvl w:val="0"/>
        <w:numId w:val="0"/>
      </w:numPr>
      <w:ind w:left="720"/>
      <w:jc w:val="right"/>
      <w:rPr>
        <w:b w:val="0"/>
        <w:i/>
        <w:color w:val="auto"/>
      </w:rPr>
    </w:pPr>
    <w:r w:rsidRPr="00275ECD">
      <w:rPr>
        <w:b w:val="0"/>
        <w:i/>
        <w:color w:val="auto"/>
      </w:rPr>
      <w:t>Eating Disorder Treatment Services RFPQ</w:t>
    </w:r>
    <w:r w:rsidR="003D2A41">
      <w:rPr>
        <w:b w:val="0"/>
        <w:i/>
        <w:color w:val="auto"/>
      </w:rPr>
      <w:t xml:space="preserve"> </w:t>
    </w:r>
    <w:r w:rsidRPr="00275ECD">
      <w:rPr>
        <w:b w:val="0"/>
        <w:i/>
        <w:color w:val="auto"/>
      </w:rPr>
      <w:t>#</w:t>
    </w:r>
    <w:r w:rsidR="006B71C3">
      <w:rPr>
        <w:b w:val="0"/>
        <w:i/>
        <w:color w:val="auto"/>
      </w:rPr>
      <w:t>25-0</w:t>
    </w:r>
    <w:r w:rsidR="003D2A41">
      <w:rPr>
        <w:b w:val="0"/>
        <w:i/>
        <w:color w:val="auto"/>
      </w:rPr>
      <w:t>6</w:t>
    </w:r>
  </w:p>
  <w:p w14:paraId="1EF2382C" w14:textId="77777777" w:rsidR="00840547" w:rsidRPr="00275ECD" w:rsidRDefault="00840547" w:rsidP="00CF0CF8">
    <w:pPr>
      <w:pStyle w:val="TOAHeading"/>
      <w:jc w:val="right"/>
      <w:rPr>
        <w:rFonts w:eastAsia="Calibri" w:cs="Times New Roman"/>
        <w:b w:val="0"/>
        <w:bCs w:val="0"/>
        <w:i/>
        <w:sz w:val="22"/>
        <w:szCs w:val="22"/>
      </w:rPr>
    </w:pPr>
    <w:r w:rsidRPr="00275ECD">
      <w:rPr>
        <w:rFonts w:eastAsia="Calibri" w:cs="Times New Roman"/>
        <w:b w:val="0"/>
        <w:bCs w:val="0"/>
        <w:i/>
        <w:sz w:val="22"/>
        <w:szCs w:val="22"/>
        <w:highlight w:val="yellow"/>
      </w:rPr>
      <w:t>BIDDER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028EE" w14:textId="77777777" w:rsidR="003D2A41" w:rsidRDefault="003D2A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3BB9" w14:textId="77777777" w:rsidR="00840547" w:rsidRPr="00A979A7" w:rsidRDefault="00840547" w:rsidP="004F48D0">
    <w:pPr>
      <w:pStyle w:val="Header"/>
      <w:numPr>
        <w:ilvl w:val="0"/>
        <w:numId w:val="0"/>
      </w:numPr>
      <w:ind w:left="720"/>
      <w:jc w:val="right"/>
      <w:rPr>
        <w:b w:val="0"/>
        <w:i/>
      </w:rPr>
    </w:pPr>
    <w:r>
      <w:rPr>
        <w:b w:val="0"/>
        <w:i/>
      </w:rPr>
      <w:t>RFP Name RFP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 w15:restartNumberingAfterBreak="0">
    <w:nsid w:val="082C3D40"/>
    <w:multiLevelType w:val="hybridMultilevel"/>
    <w:tmpl w:val="EC4A6A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792346"/>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1DFC7B61"/>
    <w:multiLevelType w:val="multilevel"/>
    <w:tmpl w:val="B85663D6"/>
    <w:lvl w:ilvl="0">
      <w:start w:val="6"/>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720"/>
      </w:pPr>
      <w:rPr>
        <w:rFonts w:ascii="Arial"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4161491"/>
    <w:multiLevelType w:val="multilevel"/>
    <w:tmpl w:val="1BD03EC6"/>
    <w:lvl w:ilvl="0">
      <w:start w:val="1"/>
      <w:numFmt w:val="upperRoman"/>
      <w:pStyle w:val="Header"/>
      <w:lvlText w:val="%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2B521556"/>
    <w:multiLevelType w:val="hybridMultilevel"/>
    <w:tmpl w:val="49522B46"/>
    <w:lvl w:ilvl="0" w:tplc="ABDEEFD0">
      <w:start w:val="5"/>
      <w:numFmt w:val="decimal"/>
      <w:lvlText w:val="%1."/>
      <w:lvlJc w:val="left"/>
      <w:pPr>
        <w:tabs>
          <w:tab w:val="num" w:pos="720"/>
        </w:tabs>
        <w:ind w:left="720" w:hanging="360"/>
      </w:pPr>
      <w:rPr>
        <w:rFonts w:ascii="Arial" w:hAnsi="Arial" w:cs="Arial" w:hint="default"/>
        <w:b/>
        <w:i w:val="0"/>
        <w:sz w:val="22"/>
        <w:szCs w:val="22"/>
      </w:rPr>
    </w:lvl>
    <w:lvl w:ilvl="1" w:tplc="68D40034">
      <w:start w:val="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907A5"/>
    <w:multiLevelType w:val="hybridMultilevel"/>
    <w:tmpl w:val="013EF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84892"/>
    <w:multiLevelType w:val="hybridMultilevel"/>
    <w:tmpl w:val="013EF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05BB5"/>
    <w:multiLevelType w:val="hybridMultilevel"/>
    <w:tmpl w:val="E72E9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C5A0C"/>
    <w:multiLevelType w:val="hybridMultilevel"/>
    <w:tmpl w:val="5DB2D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05752"/>
    <w:multiLevelType w:val="hybridMultilevel"/>
    <w:tmpl w:val="03CCF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679A8"/>
    <w:multiLevelType w:val="hybridMultilevel"/>
    <w:tmpl w:val="A37E8E4C"/>
    <w:lvl w:ilvl="0" w:tplc="9CC24766">
      <w:start w:val="1"/>
      <w:numFmt w:val="decimal"/>
      <w:pStyle w:val="Heading3"/>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CEA4BF7"/>
    <w:multiLevelType w:val="hybridMultilevel"/>
    <w:tmpl w:val="394096D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4036A0"/>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4" w15:restartNumberingAfterBreak="0">
    <w:nsid w:val="6F9F7ABE"/>
    <w:multiLevelType w:val="hybridMultilevel"/>
    <w:tmpl w:val="DA24318C"/>
    <w:lvl w:ilvl="0" w:tplc="1076E1DA">
      <w:start w:val="1"/>
      <w:numFmt w:val="lowerLetter"/>
      <w:lvlText w:val="%1."/>
      <w:lvlJc w:val="left"/>
      <w:pPr>
        <w:ind w:left="1125" w:hanging="360"/>
      </w:pPr>
      <w:rPr>
        <w:rFonts w:ascii="Arial" w:eastAsiaTheme="minorHAnsi" w:hAnsi="Arial" w:cs="Arial"/>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15:restartNumberingAfterBreak="0">
    <w:nsid w:val="74EB3943"/>
    <w:multiLevelType w:val="multilevel"/>
    <w:tmpl w:val="5E462710"/>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8547752"/>
    <w:multiLevelType w:val="hybridMultilevel"/>
    <w:tmpl w:val="A5982C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D46693"/>
    <w:multiLevelType w:val="hybridMultilevel"/>
    <w:tmpl w:val="6554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433745">
    <w:abstractNumId w:val="4"/>
  </w:num>
  <w:num w:numId="2" w16cid:durableId="1302536539">
    <w:abstractNumId w:val="0"/>
    <w:lvlOverride w:ilvl="0">
      <w:startOverride w:val="11"/>
      <w:lvl w:ilvl="0">
        <w:start w:val="1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1149905730">
    <w:abstractNumId w:val="11"/>
  </w:num>
  <w:num w:numId="4" w16cid:durableId="1762287930">
    <w:abstractNumId w:val="9"/>
  </w:num>
  <w:num w:numId="5" w16cid:durableId="363290982">
    <w:abstractNumId w:val="17"/>
  </w:num>
  <w:num w:numId="6" w16cid:durableId="4987438">
    <w:abstractNumId w:val="8"/>
  </w:num>
  <w:num w:numId="7" w16cid:durableId="194270912">
    <w:abstractNumId w:val="15"/>
  </w:num>
  <w:num w:numId="8" w16cid:durableId="556236006">
    <w:abstractNumId w:val="10"/>
  </w:num>
  <w:num w:numId="9" w16cid:durableId="1123157664">
    <w:abstractNumId w:val="13"/>
  </w:num>
  <w:num w:numId="10" w16cid:durableId="887372262">
    <w:abstractNumId w:val="5"/>
  </w:num>
  <w:num w:numId="11" w16cid:durableId="68891748">
    <w:abstractNumId w:val="2"/>
  </w:num>
  <w:num w:numId="12" w16cid:durableId="1344086572">
    <w:abstractNumId w:val="3"/>
  </w:num>
  <w:num w:numId="13" w16cid:durableId="1728215607">
    <w:abstractNumId w:val="6"/>
  </w:num>
  <w:num w:numId="14" w16cid:durableId="27604961">
    <w:abstractNumId w:val="7"/>
  </w:num>
  <w:num w:numId="15" w16cid:durableId="384449492">
    <w:abstractNumId w:val="14"/>
  </w:num>
  <w:num w:numId="16" w16cid:durableId="1305500885">
    <w:abstractNumId w:val="12"/>
  </w:num>
  <w:num w:numId="17" w16cid:durableId="382144560">
    <w:abstractNumId w:val="1"/>
  </w:num>
  <w:num w:numId="18" w16cid:durableId="121492851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11A"/>
    <w:rsid w:val="000078B7"/>
    <w:rsid w:val="0002222C"/>
    <w:rsid w:val="0004109E"/>
    <w:rsid w:val="000449AD"/>
    <w:rsid w:val="00046C03"/>
    <w:rsid w:val="000502ED"/>
    <w:rsid w:val="00054094"/>
    <w:rsid w:val="000616A7"/>
    <w:rsid w:val="00064FE5"/>
    <w:rsid w:val="00066A13"/>
    <w:rsid w:val="0007279C"/>
    <w:rsid w:val="00082723"/>
    <w:rsid w:val="00090A4F"/>
    <w:rsid w:val="000956F7"/>
    <w:rsid w:val="00096786"/>
    <w:rsid w:val="000A0726"/>
    <w:rsid w:val="000A17BD"/>
    <w:rsid w:val="000A2126"/>
    <w:rsid w:val="000A584B"/>
    <w:rsid w:val="000A6953"/>
    <w:rsid w:val="000B0EF1"/>
    <w:rsid w:val="000B1114"/>
    <w:rsid w:val="000B1CB9"/>
    <w:rsid w:val="000B321B"/>
    <w:rsid w:val="000C1DE0"/>
    <w:rsid w:val="000D2C9F"/>
    <w:rsid w:val="000E214B"/>
    <w:rsid w:val="000E55AB"/>
    <w:rsid w:val="001042F2"/>
    <w:rsid w:val="00110205"/>
    <w:rsid w:val="00110CFB"/>
    <w:rsid w:val="00110DEA"/>
    <w:rsid w:val="00112335"/>
    <w:rsid w:val="00113150"/>
    <w:rsid w:val="00131391"/>
    <w:rsid w:val="00136F6E"/>
    <w:rsid w:val="0014028F"/>
    <w:rsid w:val="0014115C"/>
    <w:rsid w:val="0015062D"/>
    <w:rsid w:val="00153931"/>
    <w:rsid w:val="001576F2"/>
    <w:rsid w:val="00162BF3"/>
    <w:rsid w:val="0017066B"/>
    <w:rsid w:val="001834B2"/>
    <w:rsid w:val="0018438D"/>
    <w:rsid w:val="001853B4"/>
    <w:rsid w:val="00190FAF"/>
    <w:rsid w:val="0019177C"/>
    <w:rsid w:val="00193148"/>
    <w:rsid w:val="001A3E49"/>
    <w:rsid w:val="001A4A67"/>
    <w:rsid w:val="001A5484"/>
    <w:rsid w:val="001C0DC5"/>
    <w:rsid w:val="001C2021"/>
    <w:rsid w:val="001D2730"/>
    <w:rsid w:val="001D2D16"/>
    <w:rsid w:val="001D7E3C"/>
    <w:rsid w:val="001D7FB6"/>
    <w:rsid w:val="001E1515"/>
    <w:rsid w:val="001E1E80"/>
    <w:rsid w:val="001F3D96"/>
    <w:rsid w:val="002068B1"/>
    <w:rsid w:val="00210E58"/>
    <w:rsid w:val="0021177B"/>
    <w:rsid w:val="002214E8"/>
    <w:rsid w:val="00232C1E"/>
    <w:rsid w:val="00233C05"/>
    <w:rsid w:val="002377AC"/>
    <w:rsid w:val="00241AEC"/>
    <w:rsid w:val="002425A0"/>
    <w:rsid w:val="002437B3"/>
    <w:rsid w:val="0024501A"/>
    <w:rsid w:val="00252E3F"/>
    <w:rsid w:val="00255C95"/>
    <w:rsid w:val="0026439C"/>
    <w:rsid w:val="00265752"/>
    <w:rsid w:val="00266163"/>
    <w:rsid w:val="00270B1E"/>
    <w:rsid w:val="00271C74"/>
    <w:rsid w:val="00275ECD"/>
    <w:rsid w:val="0027604A"/>
    <w:rsid w:val="00281948"/>
    <w:rsid w:val="00283D1E"/>
    <w:rsid w:val="00284B77"/>
    <w:rsid w:val="00284F7B"/>
    <w:rsid w:val="00294F3D"/>
    <w:rsid w:val="002A0E82"/>
    <w:rsid w:val="002A4211"/>
    <w:rsid w:val="002A4A05"/>
    <w:rsid w:val="002A65D3"/>
    <w:rsid w:val="002B3853"/>
    <w:rsid w:val="002C13DE"/>
    <w:rsid w:val="002C2B08"/>
    <w:rsid w:val="002C450F"/>
    <w:rsid w:val="002D4536"/>
    <w:rsid w:val="002D5B16"/>
    <w:rsid w:val="002F2833"/>
    <w:rsid w:val="003163F0"/>
    <w:rsid w:val="0032056A"/>
    <w:rsid w:val="00321B01"/>
    <w:rsid w:val="00325086"/>
    <w:rsid w:val="00327EB2"/>
    <w:rsid w:val="003335D0"/>
    <w:rsid w:val="00351FB0"/>
    <w:rsid w:val="00354394"/>
    <w:rsid w:val="00360E8B"/>
    <w:rsid w:val="00364BDF"/>
    <w:rsid w:val="00371555"/>
    <w:rsid w:val="00373473"/>
    <w:rsid w:val="003930A7"/>
    <w:rsid w:val="003B04A0"/>
    <w:rsid w:val="003B3446"/>
    <w:rsid w:val="003C0450"/>
    <w:rsid w:val="003C1220"/>
    <w:rsid w:val="003D0433"/>
    <w:rsid w:val="003D2A41"/>
    <w:rsid w:val="003F10F0"/>
    <w:rsid w:val="003F6BC8"/>
    <w:rsid w:val="004032F6"/>
    <w:rsid w:val="0041704F"/>
    <w:rsid w:val="004203C7"/>
    <w:rsid w:val="0043061F"/>
    <w:rsid w:val="00431C96"/>
    <w:rsid w:val="00433F24"/>
    <w:rsid w:val="0043559D"/>
    <w:rsid w:val="00440921"/>
    <w:rsid w:val="004421DF"/>
    <w:rsid w:val="00450BC2"/>
    <w:rsid w:val="00451E84"/>
    <w:rsid w:val="00457543"/>
    <w:rsid w:val="00462F15"/>
    <w:rsid w:val="004845FA"/>
    <w:rsid w:val="00490157"/>
    <w:rsid w:val="00495490"/>
    <w:rsid w:val="004A0E59"/>
    <w:rsid w:val="004A0F66"/>
    <w:rsid w:val="004A3125"/>
    <w:rsid w:val="004A46AF"/>
    <w:rsid w:val="004A4748"/>
    <w:rsid w:val="004A4CEB"/>
    <w:rsid w:val="004B12A7"/>
    <w:rsid w:val="004C345C"/>
    <w:rsid w:val="004C59A4"/>
    <w:rsid w:val="004D1133"/>
    <w:rsid w:val="004E036F"/>
    <w:rsid w:val="004E1D3A"/>
    <w:rsid w:val="004F442A"/>
    <w:rsid w:val="004F48D0"/>
    <w:rsid w:val="00504CC7"/>
    <w:rsid w:val="00507477"/>
    <w:rsid w:val="0052226A"/>
    <w:rsid w:val="00522C05"/>
    <w:rsid w:val="00531F03"/>
    <w:rsid w:val="0053438B"/>
    <w:rsid w:val="0053622B"/>
    <w:rsid w:val="0055053E"/>
    <w:rsid w:val="005520A8"/>
    <w:rsid w:val="005570FE"/>
    <w:rsid w:val="00576CCB"/>
    <w:rsid w:val="005776F3"/>
    <w:rsid w:val="005A2D1C"/>
    <w:rsid w:val="005A67B3"/>
    <w:rsid w:val="005B2E2E"/>
    <w:rsid w:val="005C1A13"/>
    <w:rsid w:val="005C746B"/>
    <w:rsid w:val="005D071C"/>
    <w:rsid w:val="005D2977"/>
    <w:rsid w:val="005F0CBF"/>
    <w:rsid w:val="005F4B70"/>
    <w:rsid w:val="005F558F"/>
    <w:rsid w:val="00602057"/>
    <w:rsid w:val="00604D3D"/>
    <w:rsid w:val="00610B55"/>
    <w:rsid w:val="00614826"/>
    <w:rsid w:val="00633EA1"/>
    <w:rsid w:val="00644588"/>
    <w:rsid w:val="00645484"/>
    <w:rsid w:val="00647398"/>
    <w:rsid w:val="00651A7E"/>
    <w:rsid w:val="00652512"/>
    <w:rsid w:val="006611E9"/>
    <w:rsid w:val="00662B0F"/>
    <w:rsid w:val="00662F2B"/>
    <w:rsid w:val="006743BD"/>
    <w:rsid w:val="0067559C"/>
    <w:rsid w:val="006A31ED"/>
    <w:rsid w:val="006A53F4"/>
    <w:rsid w:val="006A7063"/>
    <w:rsid w:val="006B15C7"/>
    <w:rsid w:val="006B24CB"/>
    <w:rsid w:val="006B52D3"/>
    <w:rsid w:val="006B6168"/>
    <w:rsid w:val="006B71C3"/>
    <w:rsid w:val="006C723C"/>
    <w:rsid w:val="006E2442"/>
    <w:rsid w:val="006E4D4E"/>
    <w:rsid w:val="00704051"/>
    <w:rsid w:val="00705F06"/>
    <w:rsid w:val="007078C6"/>
    <w:rsid w:val="00710F3A"/>
    <w:rsid w:val="00712B88"/>
    <w:rsid w:val="00721FCA"/>
    <w:rsid w:val="007347D8"/>
    <w:rsid w:val="00741BE9"/>
    <w:rsid w:val="00744C6A"/>
    <w:rsid w:val="00746167"/>
    <w:rsid w:val="00746F85"/>
    <w:rsid w:val="00776581"/>
    <w:rsid w:val="0078214A"/>
    <w:rsid w:val="00782B08"/>
    <w:rsid w:val="00783DA5"/>
    <w:rsid w:val="00784042"/>
    <w:rsid w:val="00787B75"/>
    <w:rsid w:val="007947C6"/>
    <w:rsid w:val="007A1016"/>
    <w:rsid w:val="007A15A0"/>
    <w:rsid w:val="007A5923"/>
    <w:rsid w:val="007B0B95"/>
    <w:rsid w:val="007B19F3"/>
    <w:rsid w:val="007C2D44"/>
    <w:rsid w:val="007D02CC"/>
    <w:rsid w:val="007D4F3B"/>
    <w:rsid w:val="007E2344"/>
    <w:rsid w:val="007E34B7"/>
    <w:rsid w:val="00812CF0"/>
    <w:rsid w:val="0081454D"/>
    <w:rsid w:val="00817A1A"/>
    <w:rsid w:val="00820B6D"/>
    <w:rsid w:val="00833AD9"/>
    <w:rsid w:val="008402AA"/>
    <w:rsid w:val="00840547"/>
    <w:rsid w:val="0084757B"/>
    <w:rsid w:val="00847896"/>
    <w:rsid w:val="00851C08"/>
    <w:rsid w:val="008662D0"/>
    <w:rsid w:val="008665A2"/>
    <w:rsid w:val="008732BA"/>
    <w:rsid w:val="0088410C"/>
    <w:rsid w:val="00884D10"/>
    <w:rsid w:val="00891894"/>
    <w:rsid w:val="0089745D"/>
    <w:rsid w:val="008B03DC"/>
    <w:rsid w:val="008D09B2"/>
    <w:rsid w:val="008E2A14"/>
    <w:rsid w:val="008E54C4"/>
    <w:rsid w:val="008E633C"/>
    <w:rsid w:val="008F2D91"/>
    <w:rsid w:val="0091002E"/>
    <w:rsid w:val="0091029C"/>
    <w:rsid w:val="00913CDA"/>
    <w:rsid w:val="00916431"/>
    <w:rsid w:val="00926534"/>
    <w:rsid w:val="00940D6E"/>
    <w:rsid w:val="0094221E"/>
    <w:rsid w:val="0094664F"/>
    <w:rsid w:val="00953BBE"/>
    <w:rsid w:val="009630C4"/>
    <w:rsid w:val="00963653"/>
    <w:rsid w:val="0096608F"/>
    <w:rsid w:val="009720AB"/>
    <w:rsid w:val="00976857"/>
    <w:rsid w:val="009846A1"/>
    <w:rsid w:val="00991680"/>
    <w:rsid w:val="009A7C2F"/>
    <w:rsid w:val="009B06EC"/>
    <w:rsid w:val="009B4186"/>
    <w:rsid w:val="009E459A"/>
    <w:rsid w:val="009E602C"/>
    <w:rsid w:val="009E75F5"/>
    <w:rsid w:val="009F2704"/>
    <w:rsid w:val="009F42C2"/>
    <w:rsid w:val="00A0346F"/>
    <w:rsid w:val="00A066A9"/>
    <w:rsid w:val="00A1063A"/>
    <w:rsid w:val="00A139E1"/>
    <w:rsid w:val="00A14304"/>
    <w:rsid w:val="00A15638"/>
    <w:rsid w:val="00A22DD7"/>
    <w:rsid w:val="00A24361"/>
    <w:rsid w:val="00A27C17"/>
    <w:rsid w:val="00A30023"/>
    <w:rsid w:val="00A308E0"/>
    <w:rsid w:val="00A41048"/>
    <w:rsid w:val="00A41A10"/>
    <w:rsid w:val="00A45049"/>
    <w:rsid w:val="00A4611A"/>
    <w:rsid w:val="00A62ECB"/>
    <w:rsid w:val="00A6481E"/>
    <w:rsid w:val="00A64BD6"/>
    <w:rsid w:val="00A65477"/>
    <w:rsid w:val="00A91CEB"/>
    <w:rsid w:val="00AA792C"/>
    <w:rsid w:val="00AB05D0"/>
    <w:rsid w:val="00AB1E92"/>
    <w:rsid w:val="00AB4867"/>
    <w:rsid w:val="00AB63AD"/>
    <w:rsid w:val="00AC191E"/>
    <w:rsid w:val="00AE2AAA"/>
    <w:rsid w:val="00AE43CE"/>
    <w:rsid w:val="00AE5292"/>
    <w:rsid w:val="00AE6AB5"/>
    <w:rsid w:val="00AF190B"/>
    <w:rsid w:val="00AF3BB0"/>
    <w:rsid w:val="00B06128"/>
    <w:rsid w:val="00B06636"/>
    <w:rsid w:val="00B151A7"/>
    <w:rsid w:val="00B23F47"/>
    <w:rsid w:val="00B26256"/>
    <w:rsid w:val="00B30432"/>
    <w:rsid w:val="00B3669F"/>
    <w:rsid w:val="00B422B4"/>
    <w:rsid w:val="00B54F70"/>
    <w:rsid w:val="00B670AF"/>
    <w:rsid w:val="00B71595"/>
    <w:rsid w:val="00B853E1"/>
    <w:rsid w:val="00BA6C93"/>
    <w:rsid w:val="00BC203B"/>
    <w:rsid w:val="00BC3E39"/>
    <w:rsid w:val="00BC4CD5"/>
    <w:rsid w:val="00BD793C"/>
    <w:rsid w:val="00BE4D89"/>
    <w:rsid w:val="00BF2A36"/>
    <w:rsid w:val="00BF3983"/>
    <w:rsid w:val="00BF3B6A"/>
    <w:rsid w:val="00BF3E70"/>
    <w:rsid w:val="00BF4C8A"/>
    <w:rsid w:val="00BF68C3"/>
    <w:rsid w:val="00C01C98"/>
    <w:rsid w:val="00C05C9A"/>
    <w:rsid w:val="00C078D2"/>
    <w:rsid w:val="00C11BE3"/>
    <w:rsid w:val="00C133C2"/>
    <w:rsid w:val="00C23276"/>
    <w:rsid w:val="00C34119"/>
    <w:rsid w:val="00C36BCF"/>
    <w:rsid w:val="00C36E30"/>
    <w:rsid w:val="00C374F6"/>
    <w:rsid w:val="00C54308"/>
    <w:rsid w:val="00C54993"/>
    <w:rsid w:val="00C613E2"/>
    <w:rsid w:val="00C815B5"/>
    <w:rsid w:val="00C8669A"/>
    <w:rsid w:val="00C92DAE"/>
    <w:rsid w:val="00C9605D"/>
    <w:rsid w:val="00C97447"/>
    <w:rsid w:val="00CA180D"/>
    <w:rsid w:val="00CA72D0"/>
    <w:rsid w:val="00CB6107"/>
    <w:rsid w:val="00CC223E"/>
    <w:rsid w:val="00CE132B"/>
    <w:rsid w:val="00CF00A0"/>
    <w:rsid w:val="00CF0CF8"/>
    <w:rsid w:val="00CF5779"/>
    <w:rsid w:val="00CF5F1B"/>
    <w:rsid w:val="00CF6119"/>
    <w:rsid w:val="00D10639"/>
    <w:rsid w:val="00D205F2"/>
    <w:rsid w:val="00D20619"/>
    <w:rsid w:val="00D24411"/>
    <w:rsid w:val="00D252DC"/>
    <w:rsid w:val="00D46D2E"/>
    <w:rsid w:val="00D50D59"/>
    <w:rsid w:val="00D5315C"/>
    <w:rsid w:val="00D55E37"/>
    <w:rsid w:val="00D57616"/>
    <w:rsid w:val="00D63EFE"/>
    <w:rsid w:val="00D8528D"/>
    <w:rsid w:val="00D85446"/>
    <w:rsid w:val="00D95C8F"/>
    <w:rsid w:val="00DA0B20"/>
    <w:rsid w:val="00DA3507"/>
    <w:rsid w:val="00DA5090"/>
    <w:rsid w:val="00DA6E57"/>
    <w:rsid w:val="00DB5BBD"/>
    <w:rsid w:val="00DC3B12"/>
    <w:rsid w:val="00DD6668"/>
    <w:rsid w:val="00DF1118"/>
    <w:rsid w:val="00E05194"/>
    <w:rsid w:val="00E069E8"/>
    <w:rsid w:val="00E10006"/>
    <w:rsid w:val="00E10146"/>
    <w:rsid w:val="00E24D02"/>
    <w:rsid w:val="00E25BDA"/>
    <w:rsid w:val="00E269AA"/>
    <w:rsid w:val="00E32405"/>
    <w:rsid w:val="00E4365B"/>
    <w:rsid w:val="00E44646"/>
    <w:rsid w:val="00E53D74"/>
    <w:rsid w:val="00E627AC"/>
    <w:rsid w:val="00E763CE"/>
    <w:rsid w:val="00E81525"/>
    <w:rsid w:val="00E92A00"/>
    <w:rsid w:val="00EA1A32"/>
    <w:rsid w:val="00EE0A63"/>
    <w:rsid w:val="00EE1060"/>
    <w:rsid w:val="00EF74E0"/>
    <w:rsid w:val="00F01C08"/>
    <w:rsid w:val="00F0341F"/>
    <w:rsid w:val="00F06555"/>
    <w:rsid w:val="00F07385"/>
    <w:rsid w:val="00F1483E"/>
    <w:rsid w:val="00F31516"/>
    <w:rsid w:val="00F32791"/>
    <w:rsid w:val="00F339FD"/>
    <w:rsid w:val="00F35DDD"/>
    <w:rsid w:val="00F36955"/>
    <w:rsid w:val="00F378C1"/>
    <w:rsid w:val="00F4070A"/>
    <w:rsid w:val="00F41DE3"/>
    <w:rsid w:val="00F4276F"/>
    <w:rsid w:val="00F42904"/>
    <w:rsid w:val="00F44A20"/>
    <w:rsid w:val="00F470BC"/>
    <w:rsid w:val="00F55DAC"/>
    <w:rsid w:val="00F628E4"/>
    <w:rsid w:val="00F62C44"/>
    <w:rsid w:val="00F66768"/>
    <w:rsid w:val="00F76F5D"/>
    <w:rsid w:val="00F90660"/>
    <w:rsid w:val="00F92BFE"/>
    <w:rsid w:val="00F93191"/>
    <w:rsid w:val="00F97656"/>
    <w:rsid w:val="00FA3DC4"/>
    <w:rsid w:val="00FA522C"/>
    <w:rsid w:val="00FA6D62"/>
    <w:rsid w:val="00FB25E9"/>
    <w:rsid w:val="00FC4011"/>
    <w:rsid w:val="00FE42AC"/>
    <w:rsid w:val="00FF3600"/>
    <w:rsid w:val="00FF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0DA983E6"/>
  <w15:docId w15:val="{3A8864AB-A99F-41C8-B735-9C638BE1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7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96"/>
    <w:pPr>
      <w:spacing w:after="0" w:line="240" w:lineRule="auto"/>
    </w:pPr>
    <w:rPr>
      <w:rFonts w:ascii="Arial" w:hAnsi="Arial"/>
    </w:rPr>
  </w:style>
  <w:style w:type="paragraph" w:styleId="Heading1">
    <w:name w:val="heading 1"/>
    <w:basedOn w:val="Normal"/>
    <w:next w:val="Normal"/>
    <w:link w:val="Heading1Char"/>
    <w:qFormat/>
    <w:rsid w:val="00112335"/>
    <w:pPr>
      <w:keepNext/>
      <w:contextualSpacing/>
      <w:jc w:val="center"/>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nhideWhenUsed/>
    <w:qFormat/>
    <w:rsid w:val="00112335"/>
    <w:pPr>
      <w:keepNext/>
      <w:ind w:left="360" w:hanging="360"/>
      <w:contextualSpacing/>
      <w:jc w:val="both"/>
      <w:outlineLvl w:val="1"/>
    </w:pPr>
    <w:rPr>
      <w:rFonts w:ascii="Times New Roman" w:eastAsia="Times New Roman" w:hAnsi="Times New Roman" w:cs="Times New Roman"/>
      <w:b/>
      <w:szCs w:val="24"/>
    </w:rPr>
  </w:style>
  <w:style w:type="paragraph" w:styleId="Heading3">
    <w:name w:val="heading 3"/>
    <w:basedOn w:val="Normal"/>
    <w:next w:val="Normal"/>
    <w:link w:val="Heading3Char"/>
    <w:qFormat/>
    <w:rsid w:val="00A4611A"/>
    <w:pPr>
      <w:numPr>
        <w:numId w:val="3"/>
      </w:numPr>
      <w:contextualSpacing/>
      <w:jc w:val="both"/>
      <w:outlineLvl w:val="2"/>
    </w:pPr>
    <w:rPr>
      <w:rFonts w:eastAsia="Calibri" w:cs="Arial"/>
      <w:b/>
    </w:rPr>
  </w:style>
  <w:style w:type="paragraph" w:styleId="Heading4">
    <w:name w:val="heading 4"/>
    <w:basedOn w:val="Normal"/>
    <w:next w:val="Normal"/>
    <w:link w:val="Heading4Char"/>
    <w:uiPriority w:val="99"/>
    <w:qFormat/>
    <w:rsid w:val="00A4611A"/>
    <w:pPr>
      <w:keepNext/>
      <w:spacing w:before="240" w:after="60"/>
      <w:outlineLvl w:val="3"/>
    </w:pPr>
    <w:rPr>
      <w:rFonts w:ascii="Times New Roman" w:eastAsia="Calibri" w:hAnsi="Times New Roman" w:cs="Times New Roman"/>
      <w:b/>
      <w:bCs/>
      <w:sz w:val="28"/>
      <w:szCs w:val="28"/>
    </w:rPr>
  </w:style>
  <w:style w:type="paragraph" w:styleId="Heading5">
    <w:name w:val="heading 5"/>
    <w:basedOn w:val="Normal"/>
    <w:next w:val="Normal"/>
    <w:link w:val="Heading5Char"/>
    <w:uiPriority w:val="99"/>
    <w:qFormat/>
    <w:rsid w:val="00A4611A"/>
    <w:pPr>
      <w:spacing w:before="240" w:after="60"/>
      <w:outlineLvl w:val="4"/>
    </w:pPr>
    <w:rPr>
      <w:rFonts w:eastAsia="Calibri" w:cs="Times New Roman"/>
      <w:b/>
      <w:bCs/>
      <w:i/>
      <w:iCs/>
      <w:sz w:val="26"/>
      <w:szCs w:val="26"/>
    </w:rPr>
  </w:style>
  <w:style w:type="paragraph" w:styleId="Heading6">
    <w:name w:val="heading 6"/>
    <w:basedOn w:val="Normal"/>
    <w:next w:val="Normal"/>
    <w:link w:val="Heading6Char"/>
    <w:uiPriority w:val="99"/>
    <w:qFormat/>
    <w:rsid w:val="00A4611A"/>
    <w:pPr>
      <w:keepNext/>
      <w:pBdr>
        <w:left w:val="single" w:sz="4" w:space="0" w:color="auto"/>
      </w:pBdr>
      <w:tabs>
        <w:tab w:val="num" w:pos="4680"/>
      </w:tabs>
      <w:ind w:left="4320"/>
      <w:outlineLvl w:val="5"/>
    </w:pPr>
    <w:rPr>
      <w:rFonts w:ascii="Times New Roman" w:eastAsia="Calibri" w:hAnsi="Times New Roman" w:cs="Times New Roman"/>
      <w:b/>
      <w:sz w:val="20"/>
      <w:szCs w:val="20"/>
    </w:rPr>
  </w:style>
  <w:style w:type="paragraph" w:styleId="Heading7">
    <w:name w:val="heading 7"/>
    <w:basedOn w:val="Normal"/>
    <w:next w:val="Normal"/>
    <w:link w:val="Heading7Char"/>
    <w:uiPriority w:val="99"/>
    <w:qFormat/>
    <w:rsid w:val="00A4611A"/>
    <w:pPr>
      <w:tabs>
        <w:tab w:val="num" w:pos="5400"/>
      </w:tabs>
      <w:spacing w:before="240" w:after="60"/>
      <w:ind w:left="5040"/>
      <w:outlineLvl w:val="6"/>
    </w:pPr>
    <w:rPr>
      <w:rFonts w:ascii="Times New Roman" w:eastAsia="Calibri" w:hAnsi="Times New Roman" w:cs="Times New Roman"/>
      <w:sz w:val="24"/>
      <w:szCs w:val="24"/>
    </w:rPr>
  </w:style>
  <w:style w:type="paragraph" w:styleId="Heading8">
    <w:name w:val="heading 8"/>
    <w:basedOn w:val="Normal"/>
    <w:next w:val="Normal"/>
    <w:link w:val="Heading8Char"/>
    <w:uiPriority w:val="99"/>
    <w:qFormat/>
    <w:rsid w:val="00A4611A"/>
    <w:pPr>
      <w:keepNext/>
      <w:tabs>
        <w:tab w:val="left" w:pos="-720"/>
        <w:tab w:val="num" w:pos="6120"/>
      </w:tabs>
      <w:ind w:left="5760"/>
      <w:jc w:val="center"/>
      <w:outlineLvl w:val="7"/>
    </w:pPr>
    <w:rPr>
      <w:rFonts w:ascii="Times New Roman" w:eastAsia="Calibri" w:hAnsi="Times New Roman" w:cs="Times New Roman"/>
      <w:b/>
      <w:spacing w:val="-3"/>
      <w:sz w:val="20"/>
      <w:szCs w:val="20"/>
    </w:rPr>
  </w:style>
  <w:style w:type="paragraph" w:styleId="Heading9">
    <w:name w:val="heading 9"/>
    <w:basedOn w:val="Normal"/>
    <w:next w:val="Normal"/>
    <w:link w:val="Heading9Char"/>
    <w:uiPriority w:val="99"/>
    <w:qFormat/>
    <w:rsid w:val="00A4611A"/>
    <w:pPr>
      <w:keepNext/>
      <w:tabs>
        <w:tab w:val="left" w:leader="dot" w:pos="-1440"/>
        <w:tab w:val="left" w:pos="-720"/>
        <w:tab w:val="left" w:pos="0"/>
        <w:tab w:val="left" w:pos="720"/>
        <w:tab w:val="left" w:pos="1440"/>
        <w:tab w:val="num" w:pos="6840"/>
        <w:tab w:val="right" w:leader="dot" w:pos="9360"/>
      </w:tabs>
      <w:ind w:left="6480"/>
      <w:outlineLvl w:val="8"/>
    </w:pPr>
    <w:rPr>
      <w:rFonts w:ascii="Times New Roman" w:eastAsia="Calibri" w:hAnsi="Times New Roman" w:cs="Times New Roman"/>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335"/>
    <w:rPr>
      <w:rFonts w:ascii="Times New Roman" w:eastAsia="Times New Roman" w:hAnsi="Times New Roman" w:cs="Times New Roman"/>
      <w:b/>
      <w:sz w:val="26"/>
      <w:szCs w:val="26"/>
    </w:rPr>
  </w:style>
  <w:style w:type="character" w:customStyle="1" w:styleId="Heading2Char">
    <w:name w:val="Heading 2 Char"/>
    <w:basedOn w:val="DefaultParagraphFont"/>
    <w:link w:val="Heading2"/>
    <w:rsid w:val="00112335"/>
    <w:rPr>
      <w:rFonts w:ascii="Times New Roman" w:eastAsia="Times New Roman" w:hAnsi="Times New Roman" w:cs="Times New Roman"/>
      <w:b/>
      <w:szCs w:val="24"/>
    </w:rPr>
  </w:style>
  <w:style w:type="character" w:customStyle="1" w:styleId="Heading3Char">
    <w:name w:val="Heading 3 Char"/>
    <w:basedOn w:val="DefaultParagraphFont"/>
    <w:link w:val="Heading3"/>
    <w:rsid w:val="00A4611A"/>
    <w:rPr>
      <w:rFonts w:ascii="Arial" w:eastAsia="Calibri" w:hAnsi="Arial" w:cs="Arial"/>
      <w:b/>
    </w:rPr>
  </w:style>
  <w:style w:type="character" w:customStyle="1" w:styleId="Heading4Char">
    <w:name w:val="Heading 4 Char"/>
    <w:basedOn w:val="DefaultParagraphFont"/>
    <w:link w:val="Heading4"/>
    <w:uiPriority w:val="99"/>
    <w:rsid w:val="00A4611A"/>
    <w:rPr>
      <w:rFonts w:ascii="Times New Roman" w:eastAsia="Calibri" w:hAnsi="Times New Roman" w:cs="Times New Roman"/>
      <w:b/>
      <w:bCs/>
      <w:sz w:val="28"/>
      <w:szCs w:val="28"/>
    </w:rPr>
  </w:style>
  <w:style w:type="character" w:customStyle="1" w:styleId="Heading5Char">
    <w:name w:val="Heading 5 Char"/>
    <w:basedOn w:val="DefaultParagraphFont"/>
    <w:link w:val="Heading5"/>
    <w:uiPriority w:val="99"/>
    <w:rsid w:val="00A4611A"/>
    <w:rPr>
      <w:rFonts w:ascii="Arial" w:eastAsia="Calibri" w:hAnsi="Arial" w:cs="Times New Roman"/>
      <w:b/>
      <w:bCs/>
      <w:i/>
      <w:iCs/>
      <w:sz w:val="26"/>
      <w:szCs w:val="26"/>
    </w:rPr>
  </w:style>
  <w:style w:type="character" w:customStyle="1" w:styleId="Heading6Char">
    <w:name w:val="Heading 6 Char"/>
    <w:basedOn w:val="DefaultParagraphFont"/>
    <w:link w:val="Heading6"/>
    <w:uiPriority w:val="99"/>
    <w:rsid w:val="00A4611A"/>
    <w:rPr>
      <w:rFonts w:ascii="Times New Roman" w:eastAsia="Calibri" w:hAnsi="Times New Roman" w:cs="Times New Roman"/>
      <w:b/>
      <w:sz w:val="20"/>
      <w:szCs w:val="20"/>
    </w:rPr>
  </w:style>
  <w:style w:type="character" w:customStyle="1" w:styleId="Heading7Char">
    <w:name w:val="Heading 7 Char"/>
    <w:basedOn w:val="DefaultParagraphFont"/>
    <w:link w:val="Heading7"/>
    <w:uiPriority w:val="99"/>
    <w:rsid w:val="00A4611A"/>
    <w:rPr>
      <w:rFonts w:ascii="Times New Roman" w:eastAsia="Calibri" w:hAnsi="Times New Roman" w:cs="Times New Roman"/>
      <w:sz w:val="24"/>
      <w:szCs w:val="24"/>
    </w:rPr>
  </w:style>
  <w:style w:type="character" w:customStyle="1" w:styleId="Heading8Char">
    <w:name w:val="Heading 8 Char"/>
    <w:basedOn w:val="DefaultParagraphFont"/>
    <w:link w:val="Heading8"/>
    <w:uiPriority w:val="99"/>
    <w:rsid w:val="00A4611A"/>
    <w:rPr>
      <w:rFonts w:ascii="Times New Roman" w:eastAsia="Calibri" w:hAnsi="Times New Roman" w:cs="Times New Roman"/>
      <w:b/>
      <w:spacing w:val="-3"/>
      <w:sz w:val="20"/>
      <w:szCs w:val="20"/>
    </w:rPr>
  </w:style>
  <w:style w:type="character" w:customStyle="1" w:styleId="Heading9Char">
    <w:name w:val="Heading 9 Char"/>
    <w:basedOn w:val="DefaultParagraphFont"/>
    <w:link w:val="Heading9"/>
    <w:uiPriority w:val="99"/>
    <w:rsid w:val="00A4611A"/>
    <w:rPr>
      <w:rFonts w:ascii="Times New Roman" w:eastAsia="Calibri" w:hAnsi="Times New Roman" w:cs="Times New Roman"/>
      <w:b/>
      <w:color w:val="0000FF"/>
      <w:sz w:val="20"/>
      <w:szCs w:val="20"/>
    </w:rPr>
  </w:style>
  <w:style w:type="numbering" w:customStyle="1" w:styleId="NoList1">
    <w:name w:val="No List1"/>
    <w:next w:val="NoList"/>
    <w:uiPriority w:val="99"/>
    <w:semiHidden/>
    <w:unhideWhenUsed/>
    <w:rsid w:val="00A4611A"/>
  </w:style>
  <w:style w:type="paragraph" w:styleId="Header">
    <w:name w:val="header"/>
    <w:basedOn w:val="Normal"/>
    <w:next w:val="TOAHeading"/>
    <w:link w:val="HeaderChar"/>
    <w:rsid w:val="00A4611A"/>
    <w:pPr>
      <w:numPr>
        <w:numId w:val="1"/>
      </w:numPr>
      <w:jc w:val="both"/>
      <w:outlineLvl w:val="0"/>
    </w:pPr>
    <w:rPr>
      <w:rFonts w:eastAsia="Calibri" w:cs="Times New Roman"/>
      <w:b/>
      <w:color w:val="008080"/>
    </w:rPr>
  </w:style>
  <w:style w:type="character" w:customStyle="1" w:styleId="HeaderChar">
    <w:name w:val="Header Char"/>
    <w:basedOn w:val="DefaultParagraphFont"/>
    <w:link w:val="Header"/>
    <w:rsid w:val="00A4611A"/>
    <w:rPr>
      <w:rFonts w:ascii="Arial" w:eastAsia="Calibri" w:hAnsi="Arial" w:cs="Times New Roman"/>
      <w:b/>
      <w:color w:val="008080"/>
    </w:rPr>
  </w:style>
  <w:style w:type="paragraph" w:styleId="TOC1">
    <w:name w:val="toc 1"/>
    <w:basedOn w:val="Normal"/>
    <w:next w:val="Normal"/>
    <w:autoRedefine/>
    <w:uiPriority w:val="39"/>
    <w:qFormat/>
    <w:rsid w:val="00A4611A"/>
    <w:pPr>
      <w:tabs>
        <w:tab w:val="left" w:pos="480"/>
        <w:tab w:val="left" w:pos="8730"/>
        <w:tab w:val="right" w:leader="dot" w:pos="14390"/>
      </w:tabs>
      <w:ind w:right="2070"/>
      <w:jc w:val="both"/>
    </w:pPr>
    <w:rPr>
      <w:rFonts w:eastAsia="Times New Roman" w:cs="Times New Roman"/>
      <w:b/>
      <w:noProof/>
      <w:szCs w:val="24"/>
    </w:rPr>
  </w:style>
  <w:style w:type="paragraph" w:styleId="TOAHeading">
    <w:name w:val="toa heading"/>
    <w:basedOn w:val="Normal"/>
    <w:next w:val="Normal"/>
    <w:uiPriority w:val="99"/>
    <w:semiHidden/>
    <w:rsid w:val="00A4611A"/>
    <w:pPr>
      <w:spacing w:before="120"/>
    </w:pPr>
    <w:rPr>
      <w:rFonts w:eastAsia="Times New Roman" w:cs="Arial"/>
      <w:b/>
      <w:bCs/>
      <w:sz w:val="24"/>
      <w:szCs w:val="24"/>
    </w:rPr>
  </w:style>
  <w:style w:type="paragraph" w:styleId="Footer">
    <w:name w:val="footer"/>
    <w:basedOn w:val="Normal"/>
    <w:link w:val="FooterChar"/>
    <w:uiPriority w:val="99"/>
    <w:rsid w:val="00A4611A"/>
    <w:pPr>
      <w:tabs>
        <w:tab w:val="center" w:pos="4320"/>
        <w:tab w:val="right" w:pos="8640"/>
      </w:tabs>
    </w:pPr>
    <w:rPr>
      <w:rFonts w:eastAsia="Calibri" w:cs="Times New Roman"/>
      <w:sz w:val="24"/>
      <w:szCs w:val="24"/>
    </w:rPr>
  </w:style>
  <w:style w:type="character" w:customStyle="1" w:styleId="FooterChar">
    <w:name w:val="Footer Char"/>
    <w:basedOn w:val="DefaultParagraphFont"/>
    <w:link w:val="Footer"/>
    <w:uiPriority w:val="99"/>
    <w:rsid w:val="00A4611A"/>
    <w:rPr>
      <w:rFonts w:ascii="Arial" w:eastAsia="Calibri" w:hAnsi="Arial" w:cs="Times New Roman"/>
      <w:sz w:val="24"/>
      <w:szCs w:val="24"/>
    </w:rPr>
  </w:style>
  <w:style w:type="character" w:styleId="PageNumber">
    <w:name w:val="page number"/>
    <w:basedOn w:val="DefaultParagraphFont"/>
    <w:uiPriority w:val="99"/>
    <w:rsid w:val="00A4611A"/>
    <w:rPr>
      <w:rFonts w:cs="Times New Roman"/>
    </w:rPr>
  </w:style>
  <w:style w:type="table" w:styleId="TableGrid">
    <w:name w:val="Table Grid"/>
    <w:basedOn w:val="TableNormal"/>
    <w:uiPriority w:val="59"/>
    <w:rsid w:val="00A461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4611A"/>
    <w:rPr>
      <w:rFonts w:cs="Times New Roman"/>
      <w:color w:val="0000FF"/>
      <w:u w:val="single"/>
    </w:rPr>
  </w:style>
  <w:style w:type="character" w:styleId="CommentReference">
    <w:name w:val="annotation reference"/>
    <w:basedOn w:val="DefaultParagraphFont"/>
    <w:uiPriority w:val="99"/>
    <w:semiHidden/>
    <w:rsid w:val="00A4611A"/>
    <w:rPr>
      <w:rFonts w:cs="Times New Roman"/>
      <w:sz w:val="16"/>
    </w:rPr>
  </w:style>
  <w:style w:type="paragraph" w:styleId="CommentText">
    <w:name w:val="annotation text"/>
    <w:basedOn w:val="Normal"/>
    <w:link w:val="CommentTextChar"/>
    <w:uiPriority w:val="99"/>
    <w:semiHidden/>
    <w:rsid w:val="00A4611A"/>
    <w:rPr>
      <w:rFonts w:eastAsia="Calibri" w:cs="Times New Roman"/>
      <w:sz w:val="20"/>
      <w:szCs w:val="20"/>
    </w:rPr>
  </w:style>
  <w:style w:type="character" w:customStyle="1" w:styleId="CommentTextChar">
    <w:name w:val="Comment Text Char"/>
    <w:basedOn w:val="DefaultParagraphFont"/>
    <w:link w:val="CommentText"/>
    <w:uiPriority w:val="99"/>
    <w:semiHidden/>
    <w:rsid w:val="00A4611A"/>
    <w:rPr>
      <w:rFonts w:ascii="Arial" w:eastAsia="Calibri" w:hAnsi="Arial" w:cs="Times New Roman"/>
      <w:sz w:val="20"/>
      <w:szCs w:val="20"/>
    </w:rPr>
  </w:style>
  <w:style w:type="paragraph" w:styleId="BalloonText">
    <w:name w:val="Balloon Text"/>
    <w:basedOn w:val="Normal"/>
    <w:link w:val="BalloonTextChar"/>
    <w:uiPriority w:val="99"/>
    <w:semiHidden/>
    <w:rsid w:val="00A4611A"/>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4611A"/>
    <w:rPr>
      <w:rFonts w:ascii="Tahoma" w:eastAsia="Calibri" w:hAnsi="Tahoma" w:cs="Times New Roman"/>
      <w:sz w:val="16"/>
      <w:szCs w:val="16"/>
    </w:rPr>
  </w:style>
  <w:style w:type="character" w:customStyle="1" w:styleId="apple-style-span">
    <w:name w:val="apple-style-span"/>
    <w:uiPriority w:val="99"/>
    <w:rsid w:val="00A4611A"/>
  </w:style>
  <w:style w:type="paragraph" w:styleId="BodyText">
    <w:name w:val="Body Text"/>
    <w:basedOn w:val="Normal"/>
    <w:link w:val="BodyTextChar"/>
    <w:rsid w:val="00A4611A"/>
    <w:pPr>
      <w:tabs>
        <w:tab w:val="left" w:pos="-720"/>
      </w:tabs>
      <w:suppressAutoHyphens/>
      <w:jc w:val="both"/>
    </w:pPr>
    <w:rPr>
      <w:rFonts w:ascii="Times New Roman" w:eastAsia="Calibri" w:hAnsi="Times New Roman" w:cs="Times New Roman"/>
      <w:spacing w:val="-2"/>
      <w:sz w:val="20"/>
      <w:szCs w:val="20"/>
    </w:rPr>
  </w:style>
  <w:style w:type="character" w:customStyle="1" w:styleId="BodyTextChar">
    <w:name w:val="Body Text Char"/>
    <w:basedOn w:val="DefaultParagraphFont"/>
    <w:link w:val="BodyText"/>
    <w:rsid w:val="00A4611A"/>
    <w:rPr>
      <w:rFonts w:ascii="Times New Roman" w:eastAsia="Calibri" w:hAnsi="Times New Roman" w:cs="Times New Roman"/>
      <w:spacing w:val="-2"/>
      <w:sz w:val="20"/>
      <w:szCs w:val="20"/>
    </w:rPr>
  </w:style>
  <w:style w:type="paragraph" w:styleId="Title">
    <w:name w:val="Title"/>
    <w:basedOn w:val="Normal"/>
    <w:link w:val="TitleChar"/>
    <w:qFormat/>
    <w:rsid w:val="00A4611A"/>
    <w:pPr>
      <w:jc w:val="center"/>
    </w:pPr>
    <w:rPr>
      <w:rFonts w:ascii="Times New Roman" w:eastAsia="Calibri" w:hAnsi="Times New Roman" w:cs="Times New Roman"/>
      <w:b/>
      <w:sz w:val="20"/>
      <w:szCs w:val="20"/>
    </w:rPr>
  </w:style>
  <w:style w:type="character" w:customStyle="1" w:styleId="TitleChar">
    <w:name w:val="Title Char"/>
    <w:basedOn w:val="DefaultParagraphFont"/>
    <w:link w:val="Title"/>
    <w:uiPriority w:val="99"/>
    <w:rsid w:val="00A4611A"/>
    <w:rPr>
      <w:rFonts w:ascii="Times New Roman" w:eastAsia="Calibri" w:hAnsi="Times New Roman" w:cs="Times New Roman"/>
      <w:b/>
      <w:sz w:val="20"/>
      <w:szCs w:val="20"/>
    </w:rPr>
  </w:style>
  <w:style w:type="character" w:customStyle="1" w:styleId="EmailStyle431">
    <w:name w:val="EmailStyle431"/>
    <w:uiPriority w:val="99"/>
    <w:semiHidden/>
    <w:rsid w:val="00A4611A"/>
    <w:rPr>
      <w:rFonts w:ascii="Arial" w:hAnsi="Arial"/>
      <w:color w:val="auto"/>
      <w:sz w:val="20"/>
    </w:rPr>
  </w:style>
  <w:style w:type="paragraph" w:customStyle="1" w:styleId="texthead">
    <w:name w:val="texthead"/>
    <w:basedOn w:val="Normal"/>
    <w:uiPriority w:val="99"/>
    <w:rsid w:val="00A4611A"/>
    <w:pPr>
      <w:spacing w:before="100" w:beforeAutospacing="1" w:after="100" w:afterAutospacing="1"/>
      <w:ind w:left="1212" w:right="612" w:hanging="600"/>
    </w:pPr>
    <w:rPr>
      <w:rFonts w:eastAsia="Times New Roman" w:cs="Arial"/>
      <w:b/>
      <w:bCs/>
      <w:color w:val="003399"/>
    </w:rPr>
  </w:style>
  <w:style w:type="paragraph" w:customStyle="1" w:styleId="MemoHeading">
    <w:name w:val="MemoHeading"/>
    <w:basedOn w:val="Normal"/>
    <w:link w:val="MemoHeadingChar"/>
    <w:uiPriority w:val="99"/>
    <w:rsid w:val="00A4611A"/>
    <w:pPr>
      <w:spacing w:line="480" w:lineRule="auto"/>
    </w:pPr>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A4611A"/>
    <w:rPr>
      <w:b/>
      <w:bCs/>
    </w:rPr>
  </w:style>
  <w:style w:type="character" w:customStyle="1" w:styleId="CommentSubjectChar">
    <w:name w:val="Comment Subject Char"/>
    <w:basedOn w:val="CommentTextChar"/>
    <w:link w:val="CommentSubject"/>
    <w:uiPriority w:val="99"/>
    <w:semiHidden/>
    <w:rsid w:val="00A4611A"/>
    <w:rPr>
      <w:rFonts w:ascii="Arial" w:eastAsia="Calibri" w:hAnsi="Arial" w:cs="Times New Roman"/>
      <w:b/>
      <w:bCs/>
      <w:sz w:val="20"/>
      <w:szCs w:val="20"/>
    </w:rPr>
  </w:style>
  <w:style w:type="character" w:styleId="FollowedHyperlink">
    <w:name w:val="FollowedHyperlink"/>
    <w:basedOn w:val="DefaultParagraphFont"/>
    <w:uiPriority w:val="99"/>
    <w:rsid w:val="00A4611A"/>
    <w:rPr>
      <w:rFonts w:cs="Times New Roman"/>
      <w:color w:val="000080"/>
      <w:u w:val="single"/>
    </w:rPr>
  </w:style>
  <w:style w:type="paragraph" w:styleId="FootnoteText">
    <w:name w:val="footnote text"/>
    <w:basedOn w:val="Normal"/>
    <w:link w:val="FootnoteTextChar"/>
    <w:uiPriority w:val="99"/>
    <w:semiHidden/>
    <w:rsid w:val="00A4611A"/>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A4611A"/>
    <w:rPr>
      <w:rFonts w:ascii="Times New Roman" w:eastAsia="Calibri" w:hAnsi="Times New Roman" w:cs="Times New Roman"/>
      <w:sz w:val="20"/>
      <w:szCs w:val="20"/>
    </w:rPr>
  </w:style>
  <w:style w:type="character" w:styleId="FootnoteReference">
    <w:name w:val="footnote reference"/>
    <w:basedOn w:val="DefaultParagraphFont"/>
    <w:uiPriority w:val="99"/>
    <w:semiHidden/>
    <w:rsid w:val="00A4611A"/>
    <w:rPr>
      <w:rFonts w:cs="Times New Roman"/>
      <w:vertAlign w:val="superscript"/>
    </w:rPr>
  </w:style>
  <w:style w:type="paragraph" w:customStyle="1" w:styleId="Default">
    <w:name w:val="Default"/>
    <w:rsid w:val="00A461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rsid w:val="00A4611A"/>
    <w:pPr>
      <w:spacing w:after="120"/>
      <w:ind w:left="360"/>
    </w:pPr>
    <w:rPr>
      <w:rFonts w:ascii="Times" w:eastAsia="Calibri" w:hAnsi="Times" w:cs="Times New Roman"/>
      <w:kern w:val="2"/>
      <w:sz w:val="20"/>
      <w:szCs w:val="20"/>
    </w:rPr>
  </w:style>
  <w:style w:type="character" w:customStyle="1" w:styleId="BodyTextIndentChar">
    <w:name w:val="Body Text Indent Char"/>
    <w:basedOn w:val="DefaultParagraphFont"/>
    <w:link w:val="BodyTextIndent"/>
    <w:uiPriority w:val="99"/>
    <w:rsid w:val="00A4611A"/>
    <w:rPr>
      <w:rFonts w:ascii="Times" w:eastAsia="Calibri" w:hAnsi="Times" w:cs="Times New Roman"/>
      <w:kern w:val="2"/>
      <w:sz w:val="20"/>
      <w:szCs w:val="20"/>
    </w:rPr>
  </w:style>
  <w:style w:type="paragraph" w:styleId="BodyTextIndent2">
    <w:name w:val="Body Text Indent 2"/>
    <w:basedOn w:val="Normal"/>
    <w:link w:val="BodyTextIndent2Char"/>
    <w:uiPriority w:val="99"/>
    <w:rsid w:val="00A4611A"/>
    <w:pPr>
      <w:spacing w:after="120" w:line="480" w:lineRule="auto"/>
      <w:ind w:left="360"/>
    </w:pPr>
    <w:rPr>
      <w:rFonts w:ascii="Times" w:eastAsia="Calibri" w:hAnsi="Times" w:cs="Times New Roman"/>
      <w:kern w:val="2"/>
      <w:sz w:val="20"/>
      <w:szCs w:val="20"/>
    </w:rPr>
  </w:style>
  <w:style w:type="character" w:customStyle="1" w:styleId="BodyTextIndent2Char">
    <w:name w:val="Body Text Indent 2 Char"/>
    <w:basedOn w:val="DefaultParagraphFont"/>
    <w:link w:val="BodyTextIndent2"/>
    <w:uiPriority w:val="99"/>
    <w:rsid w:val="00A4611A"/>
    <w:rPr>
      <w:rFonts w:ascii="Times" w:eastAsia="Calibri" w:hAnsi="Times" w:cs="Times New Roman"/>
      <w:kern w:val="2"/>
      <w:sz w:val="20"/>
      <w:szCs w:val="20"/>
    </w:rPr>
  </w:style>
  <w:style w:type="character" w:styleId="Emphasis">
    <w:name w:val="Emphasis"/>
    <w:basedOn w:val="DefaultParagraphFont"/>
    <w:uiPriority w:val="99"/>
    <w:qFormat/>
    <w:rsid w:val="00A4611A"/>
    <w:rPr>
      <w:rFonts w:cs="Times New Roman"/>
      <w:i/>
    </w:rPr>
  </w:style>
  <w:style w:type="paragraph" w:styleId="TOC2">
    <w:name w:val="toc 2"/>
    <w:basedOn w:val="Normal"/>
    <w:next w:val="Normal"/>
    <w:autoRedefine/>
    <w:uiPriority w:val="39"/>
    <w:qFormat/>
    <w:rsid w:val="00A4611A"/>
    <w:pPr>
      <w:tabs>
        <w:tab w:val="left" w:pos="720"/>
        <w:tab w:val="right" w:leader="dot" w:pos="8910"/>
      </w:tabs>
      <w:ind w:left="220"/>
    </w:pPr>
    <w:rPr>
      <w:rFonts w:eastAsia="Times New Roman" w:cs="Times New Roman"/>
      <w:szCs w:val="24"/>
    </w:rPr>
  </w:style>
  <w:style w:type="character" w:customStyle="1" w:styleId="bospagetitle1">
    <w:name w:val="bospagetitle1"/>
    <w:uiPriority w:val="99"/>
    <w:rsid w:val="00A4611A"/>
    <w:rPr>
      <w:rFonts w:ascii="Arial" w:hAnsi="Arial"/>
      <w:b/>
      <w:color w:val="000000"/>
      <w:sz w:val="24"/>
    </w:rPr>
  </w:style>
  <w:style w:type="paragraph" w:styleId="ListParagraph">
    <w:name w:val="List Paragraph"/>
    <w:basedOn w:val="Normal"/>
    <w:link w:val="ListParagraphChar"/>
    <w:uiPriority w:val="34"/>
    <w:qFormat/>
    <w:rsid w:val="00A4611A"/>
    <w:pPr>
      <w:spacing w:after="200" w:line="276" w:lineRule="auto"/>
      <w:ind w:left="720"/>
      <w:contextualSpacing/>
    </w:pPr>
    <w:rPr>
      <w:rFonts w:ascii="Calibri" w:eastAsia="Times New Roman" w:hAnsi="Calibri" w:cs="Times New Roman"/>
    </w:rPr>
  </w:style>
  <w:style w:type="paragraph" w:styleId="NoSpacing">
    <w:name w:val="No Spacing"/>
    <w:uiPriority w:val="99"/>
    <w:qFormat/>
    <w:rsid w:val="00A4611A"/>
    <w:pPr>
      <w:spacing w:after="0" w:line="240" w:lineRule="auto"/>
    </w:pPr>
    <w:rPr>
      <w:rFonts w:ascii="Calibri" w:eastAsia="Times New Roman" w:hAnsi="Calibri" w:cs="Times New Roman"/>
    </w:rPr>
  </w:style>
  <w:style w:type="paragraph" w:styleId="TOC3">
    <w:name w:val="toc 3"/>
    <w:basedOn w:val="Normal"/>
    <w:next w:val="Normal"/>
    <w:autoRedefine/>
    <w:uiPriority w:val="39"/>
    <w:qFormat/>
    <w:rsid w:val="00A4611A"/>
    <w:pPr>
      <w:ind w:left="480"/>
    </w:pPr>
    <w:rPr>
      <w:rFonts w:ascii="Times New Roman" w:eastAsia="Times New Roman" w:hAnsi="Times New Roman" w:cs="Times New Roman"/>
      <w:sz w:val="24"/>
      <w:szCs w:val="24"/>
    </w:rPr>
  </w:style>
  <w:style w:type="paragraph" w:styleId="TOC4">
    <w:name w:val="toc 4"/>
    <w:basedOn w:val="Normal"/>
    <w:next w:val="Normal"/>
    <w:autoRedefine/>
    <w:uiPriority w:val="99"/>
    <w:rsid w:val="00A4611A"/>
    <w:pPr>
      <w:ind w:left="720"/>
    </w:pPr>
    <w:rPr>
      <w:rFonts w:ascii="Times New Roman" w:eastAsia="Times New Roman" w:hAnsi="Times New Roman" w:cs="Times New Roman"/>
      <w:sz w:val="24"/>
      <w:szCs w:val="24"/>
    </w:rPr>
  </w:style>
  <w:style w:type="paragraph" w:styleId="TOC5">
    <w:name w:val="toc 5"/>
    <w:basedOn w:val="Normal"/>
    <w:next w:val="Normal"/>
    <w:autoRedefine/>
    <w:uiPriority w:val="99"/>
    <w:rsid w:val="00A4611A"/>
    <w:pPr>
      <w:ind w:left="960"/>
    </w:pPr>
    <w:rPr>
      <w:rFonts w:ascii="Times New Roman" w:eastAsia="Times New Roman" w:hAnsi="Times New Roman" w:cs="Times New Roman"/>
      <w:sz w:val="24"/>
      <w:szCs w:val="24"/>
    </w:rPr>
  </w:style>
  <w:style w:type="paragraph" w:styleId="TOC6">
    <w:name w:val="toc 6"/>
    <w:basedOn w:val="Normal"/>
    <w:next w:val="Normal"/>
    <w:autoRedefine/>
    <w:uiPriority w:val="99"/>
    <w:rsid w:val="00A4611A"/>
    <w:pPr>
      <w:ind w:left="1200"/>
    </w:pPr>
    <w:rPr>
      <w:rFonts w:ascii="Times New Roman" w:eastAsia="Times New Roman" w:hAnsi="Times New Roman" w:cs="Times New Roman"/>
      <w:sz w:val="24"/>
      <w:szCs w:val="24"/>
    </w:rPr>
  </w:style>
  <w:style w:type="paragraph" w:styleId="TOC7">
    <w:name w:val="toc 7"/>
    <w:basedOn w:val="Normal"/>
    <w:next w:val="Normal"/>
    <w:autoRedefine/>
    <w:uiPriority w:val="99"/>
    <w:rsid w:val="00A4611A"/>
    <w:pPr>
      <w:ind w:left="1440"/>
    </w:pPr>
    <w:rPr>
      <w:rFonts w:ascii="Times New Roman" w:eastAsia="Times New Roman" w:hAnsi="Times New Roman" w:cs="Times New Roman"/>
      <w:sz w:val="24"/>
      <w:szCs w:val="24"/>
    </w:rPr>
  </w:style>
  <w:style w:type="paragraph" w:styleId="TOC8">
    <w:name w:val="toc 8"/>
    <w:basedOn w:val="Normal"/>
    <w:next w:val="Normal"/>
    <w:autoRedefine/>
    <w:uiPriority w:val="99"/>
    <w:rsid w:val="00A4611A"/>
    <w:pPr>
      <w:ind w:left="1680"/>
    </w:pPr>
    <w:rPr>
      <w:rFonts w:ascii="Times New Roman" w:eastAsia="Times New Roman" w:hAnsi="Times New Roman" w:cs="Times New Roman"/>
      <w:sz w:val="24"/>
      <w:szCs w:val="24"/>
    </w:rPr>
  </w:style>
  <w:style w:type="paragraph" w:styleId="TOC9">
    <w:name w:val="toc 9"/>
    <w:basedOn w:val="Normal"/>
    <w:next w:val="Normal"/>
    <w:autoRedefine/>
    <w:uiPriority w:val="99"/>
    <w:rsid w:val="00A4611A"/>
    <w:pPr>
      <w:ind w:left="1920"/>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A4611A"/>
    <w:pPr>
      <w:tabs>
        <w:tab w:val="left" w:pos="-720"/>
      </w:tabs>
      <w:ind w:left="1440" w:hanging="1440"/>
    </w:pPr>
    <w:rPr>
      <w:rFonts w:ascii="Times New Roman" w:eastAsia="Calibri" w:hAnsi="Times New Roman" w:cs="Times New Roman"/>
      <w:spacing w:val="-3"/>
      <w:sz w:val="20"/>
      <w:szCs w:val="20"/>
    </w:rPr>
  </w:style>
  <w:style w:type="character" w:customStyle="1" w:styleId="BodyTextIndent3Char">
    <w:name w:val="Body Text Indent 3 Char"/>
    <w:basedOn w:val="DefaultParagraphFont"/>
    <w:link w:val="BodyTextIndent3"/>
    <w:uiPriority w:val="99"/>
    <w:rsid w:val="00A4611A"/>
    <w:rPr>
      <w:rFonts w:ascii="Times New Roman" w:eastAsia="Calibri" w:hAnsi="Times New Roman" w:cs="Times New Roman"/>
      <w:spacing w:val="-3"/>
      <w:sz w:val="20"/>
      <w:szCs w:val="20"/>
    </w:rPr>
  </w:style>
  <w:style w:type="paragraph" w:customStyle="1" w:styleId="default0">
    <w:name w:val="default"/>
    <w:basedOn w:val="Normal"/>
    <w:uiPriority w:val="99"/>
    <w:rsid w:val="00A4611A"/>
    <w:pPr>
      <w:autoSpaceDE w:val="0"/>
      <w:autoSpaceDN w:val="0"/>
    </w:pPr>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rsid w:val="00A4611A"/>
    <w:pPr>
      <w:ind w:left="720" w:hanging="360"/>
    </w:pPr>
    <w:rPr>
      <w:rFonts w:ascii="Times New Roman" w:eastAsia="Calibri" w:hAnsi="Times New Roman" w:cs="Times New Roman"/>
      <w:sz w:val="20"/>
      <w:szCs w:val="20"/>
    </w:rPr>
  </w:style>
  <w:style w:type="character" w:customStyle="1" w:styleId="BodyText2Char">
    <w:name w:val="Body Text 2 Char"/>
    <w:basedOn w:val="DefaultParagraphFont"/>
    <w:link w:val="BodyText2"/>
    <w:uiPriority w:val="99"/>
    <w:rsid w:val="00A4611A"/>
    <w:rPr>
      <w:rFonts w:ascii="Times New Roman" w:eastAsia="Calibri" w:hAnsi="Times New Roman" w:cs="Times New Roman"/>
      <w:sz w:val="20"/>
      <w:szCs w:val="20"/>
    </w:rPr>
  </w:style>
  <w:style w:type="paragraph" w:styleId="PlainText">
    <w:name w:val="Plain Text"/>
    <w:basedOn w:val="Normal"/>
    <w:link w:val="PlainTextChar"/>
    <w:uiPriority w:val="99"/>
    <w:rsid w:val="00A4611A"/>
    <w:rPr>
      <w:rFonts w:ascii="Courier New" w:eastAsia="Calibri" w:hAnsi="Courier New" w:cs="Times New Roman"/>
      <w:sz w:val="20"/>
      <w:szCs w:val="20"/>
    </w:rPr>
  </w:style>
  <w:style w:type="character" w:customStyle="1" w:styleId="PlainTextChar">
    <w:name w:val="Plain Text Char"/>
    <w:basedOn w:val="DefaultParagraphFont"/>
    <w:link w:val="PlainText"/>
    <w:uiPriority w:val="99"/>
    <w:rsid w:val="00A4611A"/>
    <w:rPr>
      <w:rFonts w:ascii="Courier New" w:eastAsia="Calibri" w:hAnsi="Courier New" w:cs="Times New Roman"/>
      <w:sz w:val="20"/>
      <w:szCs w:val="20"/>
    </w:rPr>
  </w:style>
  <w:style w:type="paragraph" w:styleId="BodyText3">
    <w:name w:val="Body Text 3"/>
    <w:basedOn w:val="Normal"/>
    <w:link w:val="BodyText3Char"/>
    <w:uiPriority w:val="99"/>
    <w:rsid w:val="00A4611A"/>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rFonts w:ascii="Times New Roman" w:eastAsia="Calibri" w:hAnsi="Times New Roman" w:cs="Times New Roman"/>
      <w:sz w:val="20"/>
      <w:szCs w:val="20"/>
    </w:rPr>
  </w:style>
  <w:style w:type="character" w:customStyle="1" w:styleId="BodyText3Char">
    <w:name w:val="Body Text 3 Char"/>
    <w:basedOn w:val="DefaultParagraphFont"/>
    <w:link w:val="BodyText3"/>
    <w:uiPriority w:val="99"/>
    <w:rsid w:val="00A4611A"/>
    <w:rPr>
      <w:rFonts w:ascii="Times New Roman" w:eastAsia="Calibri" w:hAnsi="Times New Roman" w:cs="Times New Roman"/>
      <w:sz w:val="20"/>
      <w:szCs w:val="20"/>
    </w:rPr>
  </w:style>
  <w:style w:type="paragraph" w:styleId="Caption">
    <w:name w:val="caption"/>
    <w:basedOn w:val="Normal"/>
    <w:next w:val="Normal"/>
    <w:uiPriority w:val="99"/>
    <w:qFormat/>
    <w:rsid w:val="00A4611A"/>
    <w:rPr>
      <w:rFonts w:ascii="Times New Roman" w:eastAsia="Times New Roman" w:hAnsi="Times New Roman" w:cs="Times New Roman"/>
      <w:b/>
      <w:sz w:val="18"/>
      <w:szCs w:val="20"/>
    </w:rPr>
  </w:style>
  <w:style w:type="paragraph" w:customStyle="1" w:styleId="AERTitle">
    <w:name w:val="AER Title"/>
    <w:basedOn w:val="Normal"/>
    <w:uiPriority w:val="99"/>
    <w:rsid w:val="00A4611A"/>
    <w:pPr>
      <w:widowControl w:val="0"/>
      <w:tabs>
        <w:tab w:val="left" w:pos="204"/>
      </w:tabs>
      <w:spacing w:before="240" w:line="25" w:lineRule="atLeast"/>
      <w:jc w:val="center"/>
    </w:pPr>
    <w:rPr>
      <w:rFonts w:eastAsia="Times New Roman" w:cs="Times New Roman"/>
      <w:b/>
      <w:bCs/>
      <w:sz w:val="36"/>
      <w:szCs w:val="20"/>
    </w:rPr>
  </w:style>
  <w:style w:type="character" w:customStyle="1" w:styleId="pagetitle1">
    <w:name w:val="pagetitle1"/>
    <w:uiPriority w:val="99"/>
    <w:rsid w:val="00A4611A"/>
    <w:rPr>
      <w:rFonts w:ascii="Arial" w:hAnsi="Arial"/>
      <w:b/>
      <w:color w:val="333366"/>
      <w:sz w:val="36"/>
      <w:shd w:val="clear" w:color="auto" w:fill="FFFFFF"/>
    </w:rPr>
  </w:style>
  <w:style w:type="character" w:customStyle="1" w:styleId="links1">
    <w:name w:val="links1"/>
    <w:uiPriority w:val="99"/>
    <w:rsid w:val="00A4611A"/>
    <w:rPr>
      <w:rFonts w:ascii="Arial" w:hAnsi="Arial"/>
      <w:sz w:val="17"/>
    </w:rPr>
  </w:style>
  <w:style w:type="character" w:customStyle="1" w:styleId="title1">
    <w:name w:val="title1"/>
    <w:uiPriority w:val="99"/>
    <w:rsid w:val="00A4611A"/>
    <w:rPr>
      <w:rFonts w:ascii="Arial" w:hAnsi="Arial"/>
      <w:b/>
      <w:color w:val="3366CC"/>
      <w:sz w:val="19"/>
      <w:shd w:val="clear" w:color="auto" w:fill="FFFFFF"/>
    </w:rPr>
  </w:style>
  <w:style w:type="paragraph" w:customStyle="1" w:styleId="ContractsTeam">
    <w:name w:val="ContractsTeam"/>
    <w:basedOn w:val="Normal"/>
    <w:rsid w:val="00A4611A"/>
    <w:rPr>
      <w:rFonts w:ascii="Times New Roman" w:eastAsia="Times New Roman" w:hAnsi="Times New Roman" w:cs="Times New Roman"/>
      <w:sz w:val="26"/>
      <w:szCs w:val="20"/>
    </w:rPr>
  </w:style>
  <w:style w:type="paragraph" w:customStyle="1" w:styleId="1AutoList1">
    <w:name w:val="1AutoList1"/>
    <w:uiPriority w:val="99"/>
    <w:rsid w:val="00A4611A"/>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styleId="Strong">
    <w:name w:val="Strong"/>
    <w:basedOn w:val="DefaultParagraphFont"/>
    <w:uiPriority w:val="99"/>
    <w:qFormat/>
    <w:rsid w:val="00A4611A"/>
    <w:rPr>
      <w:rFonts w:cs="Times New Roman"/>
      <w:b/>
    </w:rPr>
  </w:style>
  <w:style w:type="paragraph" w:styleId="DocumentMap">
    <w:name w:val="Document Map"/>
    <w:basedOn w:val="Normal"/>
    <w:link w:val="DocumentMapChar"/>
    <w:uiPriority w:val="99"/>
    <w:rsid w:val="00A4611A"/>
    <w:pPr>
      <w:shd w:val="clear" w:color="auto" w:fill="000080"/>
    </w:pPr>
    <w:rPr>
      <w:rFonts w:ascii="Tahoma" w:eastAsia="Calibri" w:hAnsi="Tahoma" w:cs="Times New Roman"/>
      <w:sz w:val="20"/>
      <w:szCs w:val="20"/>
    </w:rPr>
  </w:style>
  <w:style w:type="character" w:customStyle="1" w:styleId="DocumentMapChar">
    <w:name w:val="Document Map Char"/>
    <w:basedOn w:val="DefaultParagraphFont"/>
    <w:link w:val="DocumentMap"/>
    <w:uiPriority w:val="99"/>
    <w:rsid w:val="00A4611A"/>
    <w:rPr>
      <w:rFonts w:ascii="Tahoma" w:eastAsia="Calibri" w:hAnsi="Tahoma" w:cs="Times New Roman"/>
      <w:sz w:val="20"/>
      <w:szCs w:val="20"/>
      <w:shd w:val="clear" w:color="auto" w:fill="000080"/>
    </w:rPr>
  </w:style>
  <w:style w:type="paragraph" w:styleId="Subtitle">
    <w:name w:val="Subtitle"/>
    <w:basedOn w:val="Normal"/>
    <w:link w:val="SubtitleChar"/>
    <w:qFormat/>
    <w:rsid w:val="00A4611A"/>
    <w:pPr>
      <w:jc w:val="center"/>
    </w:pPr>
    <w:rPr>
      <w:rFonts w:ascii="Times New Roman" w:eastAsia="Calibri" w:hAnsi="Times New Roman" w:cs="Times New Roman"/>
      <w:b/>
      <w:sz w:val="20"/>
      <w:szCs w:val="20"/>
      <w:u w:val="single"/>
    </w:rPr>
  </w:style>
  <w:style w:type="character" w:customStyle="1" w:styleId="SubtitleChar">
    <w:name w:val="Subtitle Char"/>
    <w:basedOn w:val="DefaultParagraphFont"/>
    <w:link w:val="Subtitle"/>
    <w:uiPriority w:val="99"/>
    <w:rsid w:val="00A4611A"/>
    <w:rPr>
      <w:rFonts w:ascii="Times New Roman" w:eastAsia="Calibri" w:hAnsi="Times New Roman" w:cs="Times New Roman"/>
      <w:b/>
      <w:sz w:val="20"/>
      <w:szCs w:val="20"/>
      <w:u w:val="single"/>
    </w:rPr>
  </w:style>
  <w:style w:type="character" w:customStyle="1" w:styleId="MemoHeadingChar">
    <w:name w:val="MemoHeading Char"/>
    <w:link w:val="MemoHeading"/>
    <w:uiPriority w:val="99"/>
    <w:locked/>
    <w:rsid w:val="00A4611A"/>
    <w:rPr>
      <w:rFonts w:ascii="Times New Roman" w:eastAsia="Calibri" w:hAnsi="Times New Roman" w:cs="Times New Roman"/>
      <w:sz w:val="20"/>
      <w:szCs w:val="20"/>
    </w:rPr>
  </w:style>
  <w:style w:type="paragraph" w:customStyle="1" w:styleId="StyleMemoHeading12pt">
    <w:name w:val="Style MemoHeading + 12 pt"/>
    <w:link w:val="StyleMemoHeading12ptChar"/>
    <w:uiPriority w:val="99"/>
    <w:rsid w:val="00A4611A"/>
    <w:pPr>
      <w:spacing w:after="0"/>
    </w:pPr>
    <w:rPr>
      <w:rFonts w:ascii="Times New Roman" w:eastAsia="Calibri" w:hAnsi="Times New Roman" w:cs="Times New Roman"/>
    </w:rPr>
  </w:style>
  <w:style w:type="character" w:customStyle="1" w:styleId="StyleMemoHeading12ptChar">
    <w:name w:val="Style MemoHeading + 12 pt Char"/>
    <w:link w:val="StyleMemoHeading12pt"/>
    <w:uiPriority w:val="99"/>
    <w:locked/>
    <w:rsid w:val="00A4611A"/>
    <w:rPr>
      <w:rFonts w:ascii="Times New Roman" w:eastAsia="Calibri" w:hAnsi="Times New Roman" w:cs="Times New Roman"/>
    </w:rPr>
  </w:style>
  <w:style w:type="character" w:customStyle="1" w:styleId="Style12pt">
    <w:name w:val="Style 12 pt"/>
    <w:uiPriority w:val="99"/>
    <w:rsid w:val="00A4611A"/>
    <w:rPr>
      <w:u w:val="none"/>
    </w:rPr>
  </w:style>
  <w:style w:type="character" w:styleId="LineNumber">
    <w:name w:val="line number"/>
    <w:basedOn w:val="DefaultParagraphFont"/>
    <w:uiPriority w:val="99"/>
    <w:rsid w:val="00A4611A"/>
    <w:rPr>
      <w:rFonts w:cs="Times New Roman"/>
    </w:rPr>
  </w:style>
  <w:style w:type="paragraph" w:styleId="BodyTextFirstIndent">
    <w:name w:val="Body Text First Indent"/>
    <w:basedOn w:val="BodyText"/>
    <w:link w:val="BodyTextFirstIndentChar"/>
    <w:uiPriority w:val="99"/>
    <w:rsid w:val="00A4611A"/>
    <w:pPr>
      <w:tabs>
        <w:tab w:val="clear" w:pos="-720"/>
      </w:tabs>
      <w:suppressAutoHyphens w:val="0"/>
      <w:spacing w:after="120"/>
      <w:ind w:firstLine="210"/>
      <w:jc w:val="left"/>
    </w:pPr>
  </w:style>
  <w:style w:type="character" w:customStyle="1" w:styleId="BodyTextFirstIndentChar">
    <w:name w:val="Body Text First Indent Char"/>
    <w:basedOn w:val="BodyTextChar"/>
    <w:link w:val="BodyTextFirstIndent"/>
    <w:uiPriority w:val="99"/>
    <w:rsid w:val="00A4611A"/>
    <w:rPr>
      <w:rFonts w:ascii="Times New Roman" w:eastAsia="Calibri" w:hAnsi="Times New Roman" w:cs="Times New Roman"/>
      <w:spacing w:val="-2"/>
      <w:sz w:val="20"/>
      <w:szCs w:val="20"/>
    </w:rPr>
  </w:style>
  <w:style w:type="paragraph" w:styleId="NormalIndent">
    <w:name w:val="Normal Indent"/>
    <w:basedOn w:val="Normal"/>
    <w:uiPriority w:val="99"/>
    <w:rsid w:val="00A4611A"/>
    <w:pPr>
      <w:spacing w:before="120"/>
      <w:ind w:left="720"/>
    </w:pPr>
    <w:rPr>
      <w:rFonts w:ascii="Times New Roman" w:eastAsia="Times New Roman" w:hAnsi="Times New Roman" w:cs="Times New Roman"/>
      <w:sz w:val="24"/>
      <w:szCs w:val="20"/>
    </w:rPr>
  </w:style>
  <w:style w:type="paragraph" w:customStyle="1" w:styleId="Level1">
    <w:name w:val="Level 1"/>
    <w:basedOn w:val="Normal"/>
    <w:uiPriority w:val="99"/>
    <w:rsid w:val="00A4611A"/>
    <w:pPr>
      <w:widowControl w:val="0"/>
      <w:numPr>
        <w:numId w:val="2"/>
      </w:numPr>
      <w:outlineLvl w:val="0"/>
    </w:pPr>
    <w:rPr>
      <w:rFonts w:ascii="Times New Roman" w:eastAsia="Times New Roman" w:hAnsi="Times New Roman" w:cs="Times New Roman"/>
      <w:sz w:val="24"/>
      <w:szCs w:val="20"/>
    </w:rPr>
  </w:style>
  <w:style w:type="paragraph" w:customStyle="1" w:styleId="Level4">
    <w:name w:val="Level 4"/>
    <w:basedOn w:val="Normal"/>
    <w:uiPriority w:val="99"/>
    <w:rsid w:val="00A4611A"/>
    <w:pPr>
      <w:widowControl w:val="0"/>
      <w:tabs>
        <w:tab w:val="num" w:pos="4320"/>
      </w:tabs>
      <w:ind w:left="2880" w:hanging="360"/>
      <w:outlineLvl w:val="3"/>
    </w:pPr>
    <w:rPr>
      <w:rFonts w:ascii="Times New Roman" w:eastAsia="Times New Roman" w:hAnsi="Times New Roman" w:cs="Times New Roman"/>
      <w:sz w:val="24"/>
      <w:szCs w:val="20"/>
    </w:rPr>
  </w:style>
  <w:style w:type="paragraph" w:styleId="NormalWeb">
    <w:name w:val="Normal (Web)"/>
    <w:basedOn w:val="Normal"/>
    <w:uiPriority w:val="99"/>
    <w:rsid w:val="00A4611A"/>
    <w:pPr>
      <w:spacing w:before="100" w:beforeAutospacing="1" w:after="100" w:afterAutospacing="1"/>
    </w:pPr>
    <w:rPr>
      <w:rFonts w:ascii="Times New Roman" w:eastAsia="Times New Roman" w:hAnsi="Times New Roman" w:cs="Times New Roman"/>
      <w:sz w:val="24"/>
      <w:szCs w:val="24"/>
    </w:rPr>
  </w:style>
  <w:style w:type="paragraph" w:customStyle="1" w:styleId="shw">
    <w:name w:val="shw"/>
    <w:basedOn w:val="Normal"/>
    <w:uiPriority w:val="99"/>
    <w:rsid w:val="00A4611A"/>
    <w:pPr>
      <w:spacing w:before="100" w:beforeAutospacing="1" w:after="100" w:afterAutospacing="1"/>
    </w:pPr>
    <w:rPr>
      <w:rFonts w:ascii="Times New Roman" w:eastAsia="Times New Roman" w:hAnsi="Times New Roman" w:cs="Times New Roman"/>
      <w:sz w:val="24"/>
      <w:szCs w:val="24"/>
    </w:rPr>
  </w:style>
  <w:style w:type="character" w:customStyle="1" w:styleId="gray121">
    <w:name w:val="gray121"/>
    <w:uiPriority w:val="99"/>
    <w:rsid w:val="00A4611A"/>
    <w:rPr>
      <w:rFonts w:ascii="Verdana" w:hAnsi="Verdana"/>
      <w:color w:val="666666"/>
      <w:sz w:val="18"/>
      <w:u w:val="none"/>
      <w:effect w:val="none"/>
    </w:rPr>
  </w:style>
  <w:style w:type="paragraph" w:customStyle="1" w:styleId="StyleHeading412ptAllcaps">
    <w:name w:val="Style Heading 4 + 12 pt All caps"/>
    <w:basedOn w:val="Heading4"/>
    <w:link w:val="StyleHeading412ptAllcapsChar"/>
    <w:autoRedefine/>
    <w:uiPriority w:val="99"/>
    <w:rsid w:val="00A4611A"/>
    <w:pPr>
      <w:keepNext w:val="0"/>
      <w:tabs>
        <w:tab w:val="left" w:pos="0"/>
        <w:tab w:val="left" w:pos="3960"/>
      </w:tabs>
      <w:spacing w:before="0" w:after="0"/>
      <w:ind w:left="4680" w:hanging="5760"/>
      <w:jc w:val="center"/>
    </w:pPr>
    <w:rPr>
      <w:bCs w:val="0"/>
      <w:szCs w:val="20"/>
    </w:rPr>
  </w:style>
  <w:style w:type="character" w:customStyle="1" w:styleId="StyleHeading412ptAllcapsChar">
    <w:name w:val="Style Heading 4 + 12 pt All caps Char"/>
    <w:link w:val="StyleHeading412ptAllcaps"/>
    <w:uiPriority w:val="99"/>
    <w:locked/>
    <w:rsid w:val="00A4611A"/>
    <w:rPr>
      <w:rFonts w:ascii="Times New Roman" w:eastAsia="Calibri" w:hAnsi="Times New Roman" w:cs="Times New Roman"/>
      <w:b/>
      <w:sz w:val="28"/>
      <w:szCs w:val="20"/>
    </w:rPr>
  </w:style>
  <w:style w:type="paragraph" w:styleId="Revision">
    <w:name w:val="Revision"/>
    <w:hidden/>
    <w:uiPriority w:val="99"/>
    <w:semiHidden/>
    <w:rsid w:val="00A4611A"/>
    <w:pPr>
      <w:spacing w:after="0" w:line="240" w:lineRule="auto"/>
    </w:pPr>
    <w:rPr>
      <w:rFonts w:ascii="Times New Roman" w:eastAsia="Times New Roman" w:hAnsi="Times New Roman" w:cs="Times New Roman"/>
      <w:sz w:val="26"/>
      <w:szCs w:val="20"/>
    </w:rPr>
  </w:style>
  <w:style w:type="character" w:customStyle="1" w:styleId="glossaryword">
    <w:name w:val="glossaryword"/>
    <w:uiPriority w:val="99"/>
    <w:rsid w:val="00A4611A"/>
  </w:style>
  <w:style w:type="character" w:customStyle="1" w:styleId="style12pt0">
    <w:name w:val="style12pt"/>
    <w:uiPriority w:val="99"/>
    <w:rsid w:val="00A4611A"/>
    <w:rPr>
      <w:u w:val="none"/>
      <w:effect w:val="none"/>
    </w:rPr>
  </w:style>
  <w:style w:type="character" w:customStyle="1" w:styleId="heading2char0">
    <w:name w:val="heading2char"/>
    <w:uiPriority w:val="99"/>
    <w:rsid w:val="00A4611A"/>
    <w:rPr>
      <w:rFonts w:ascii="Arial" w:hAnsi="Arial"/>
      <w:b/>
      <w:i/>
    </w:rPr>
  </w:style>
  <w:style w:type="paragraph" w:styleId="TOCHeading">
    <w:name w:val="TOC Heading"/>
    <w:basedOn w:val="Heading1"/>
    <w:next w:val="Normal"/>
    <w:uiPriority w:val="39"/>
    <w:qFormat/>
    <w:rsid w:val="00A4611A"/>
    <w:pPr>
      <w:keepLines/>
      <w:spacing w:before="480" w:line="276" w:lineRule="auto"/>
      <w:contextualSpacing w:val="0"/>
      <w:jc w:val="left"/>
      <w:outlineLvl w:val="9"/>
    </w:pPr>
    <w:rPr>
      <w:rFonts w:ascii="Cambria" w:hAnsi="Cambria"/>
      <w:bCs/>
      <w:color w:val="365F91"/>
      <w:sz w:val="28"/>
      <w:szCs w:val="28"/>
      <w:lang w:eastAsia="ja-JP"/>
    </w:rPr>
  </w:style>
  <w:style w:type="table" w:customStyle="1" w:styleId="TableGrid1">
    <w:name w:val="Table Grid1"/>
    <w:uiPriority w:val="99"/>
    <w:rsid w:val="00A461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461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leReference1">
    <w:name w:val="Subtle Reference1"/>
    <w:basedOn w:val="DefaultParagraphFont"/>
    <w:uiPriority w:val="31"/>
    <w:qFormat/>
    <w:rsid w:val="00A4611A"/>
    <w:rPr>
      <w:smallCaps/>
      <w:color w:val="C0504D"/>
      <w:u w:val="single"/>
    </w:rPr>
  </w:style>
  <w:style w:type="table" w:customStyle="1" w:styleId="TableGrid3">
    <w:name w:val="Table Grid3"/>
    <w:basedOn w:val="TableNormal"/>
    <w:next w:val="TableGrid"/>
    <w:uiPriority w:val="59"/>
    <w:rsid w:val="00A461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4611A"/>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A4611A"/>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A4611A"/>
    <w:rPr>
      <w:vertAlign w:val="superscript"/>
    </w:rPr>
  </w:style>
  <w:style w:type="paragraph" w:styleId="BlockText">
    <w:name w:val="Block Text"/>
    <w:basedOn w:val="Normal"/>
    <w:uiPriority w:val="99"/>
    <w:unhideWhenUsed/>
    <w:rsid w:val="00A4611A"/>
    <w:pPr>
      <w:autoSpaceDE w:val="0"/>
      <w:autoSpaceDN w:val="0"/>
      <w:adjustRightInd w:val="0"/>
      <w:ind w:left="900" w:right="320"/>
    </w:pPr>
    <w:rPr>
      <w:rFonts w:eastAsia="Calibri" w:cs="Arial"/>
    </w:rPr>
  </w:style>
  <w:style w:type="numbering" w:customStyle="1" w:styleId="NoList11">
    <w:name w:val="No List11"/>
    <w:next w:val="NoList"/>
    <w:semiHidden/>
    <w:unhideWhenUsed/>
    <w:rsid w:val="00A4611A"/>
  </w:style>
  <w:style w:type="table" w:customStyle="1" w:styleId="TableGrid4">
    <w:name w:val="Table Grid4"/>
    <w:basedOn w:val="TableNormal"/>
    <w:next w:val="TableGrid"/>
    <w:uiPriority w:val="99"/>
    <w:rsid w:val="00A461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A461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A461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A461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72"/>
    <w:rsid w:val="00A4611A"/>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TableNormal"/>
    <w:next w:val="TableGrid"/>
    <w:uiPriority w:val="99"/>
    <w:rsid w:val="00A461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A461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A461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A461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4611A"/>
    <w:rPr>
      <w:smallCaps/>
      <w:color w:val="C0504D" w:themeColor="accent2"/>
      <w:u w:val="single"/>
    </w:rPr>
  </w:style>
  <w:style w:type="character" w:customStyle="1" w:styleId="ListParagraphChar">
    <w:name w:val="List Paragraph Char"/>
    <w:basedOn w:val="DefaultParagraphFont"/>
    <w:link w:val="ListParagraph"/>
    <w:uiPriority w:val="34"/>
    <w:rsid w:val="001576F2"/>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7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978894">
      <w:bodyDiv w:val="1"/>
      <w:marLeft w:val="0"/>
      <w:marRight w:val="0"/>
      <w:marTop w:val="0"/>
      <w:marBottom w:val="0"/>
      <w:divBdr>
        <w:top w:val="none" w:sz="0" w:space="0" w:color="auto"/>
        <w:left w:val="none" w:sz="0" w:space="0" w:color="auto"/>
        <w:bottom w:val="none" w:sz="0" w:space="0" w:color="auto"/>
        <w:right w:val="none" w:sz="0" w:space="0" w:color="auto"/>
      </w:divBdr>
    </w:div>
    <w:div w:id="1006447537">
      <w:bodyDiv w:val="1"/>
      <w:marLeft w:val="0"/>
      <w:marRight w:val="0"/>
      <w:marTop w:val="0"/>
      <w:marBottom w:val="0"/>
      <w:divBdr>
        <w:top w:val="none" w:sz="0" w:space="0" w:color="auto"/>
        <w:left w:val="none" w:sz="0" w:space="0" w:color="auto"/>
        <w:bottom w:val="none" w:sz="0" w:space="0" w:color="auto"/>
        <w:right w:val="none" w:sz="0" w:space="0" w:color="auto"/>
      </w:divBdr>
    </w:div>
    <w:div w:id="1622805352">
      <w:bodyDiv w:val="1"/>
      <w:marLeft w:val="0"/>
      <w:marRight w:val="0"/>
      <w:marTop w:val="0"/>
      <w:marBottom w:val="0"/>
      <w:divBdr>
        <w:top w:val="none" w:sz="0" w:space="0" w:color="auto"/>
        <w:left w:val="none" w:sz="0" w:space="0" w:color="auto"/>
        <w:bottom w:val="none" w:sz="0" w:space="0" w:color="auto"/>
        <w:right w:val="none" w:sz="0" w:space="0" w:color="auto"/>
      </w:divBdr>
    </w:div>
    <w:div w:id="210403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gov.org/gsa/departments/purchasing/policy/ica.htm" TargetMode="External"/><Relationship Id="rId18" Type="http://schemas.openxmlformats.org/officeDocument/2006/relationships/hyperlink" Target="http://www.acgov.org/gsa/departments/purchasing/policy/first.htm" TargetMode="External"/><Relationship Id="rId26" Type="http://schemas.openxmlformats.org/officeDocument/2006/relationships/hyperlink" Target="http://acgov.org/auditor/sleb/overview.htm" TargetMode="External"/><Relationship Id="rId39" Type="http://schemas.openxmlformats.org/officeDocument/2006/relationships/header" Target="header4.xml"/><Relationship Id="rId21" Type="http://schemas.openxmlformats.org/officeDocument/2006/relationships/hyperlink" Target="http://acgov.org/auditor/sleb/elation.htm"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sa.acgov.org/do-business-with-us/contracting-opportunities/policies-procedures/general-environmental-requirements/" TargetMode="External"/><Relationship Id="rId20" Type="http://schemas.openxmlformats.org/officeDocument/2006/relationships/hyperlink" Target="http://www.acgov.org/gsa/departments/purchasing/policy/compliance.htm" TargetMode="External"/><Relationship Id="rId29" Type="http://schemas.openxmlformats.org/officeDocument/2006/relationships/hyperlink" Target="https://npiregistry.cms.hhs.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gov.org/gsa/departments/purchasing/policy/debar.htm" TargetMode="External"/><Relationship Id="rId24" Type="http://schemas.openxmlformats.org/officeDocument/2006/relationships/hyperlink" Target="http://www.acgov.org/gsa/departments/purchasing/policy/proprietary.htm" TargetMode="External"/><Relationship Id="rId32" Type="http://schemas.openxmlformats.org/officeDocument/2006/relationships/hyperlink" Target="https://mcweb.apps.prd.cammis.medi-cal.ca.gov/references/sand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cgov.org/gsa/departments/purchasing/policy/environ.htm" TargetMode="External"/><Relationship Id="rId23" Type="http://schemas.openxmlformats.org/officeDocument/2006/relationships/hyperlink" Target="https://gsa.acgov.org/do-business-with-us/contracting-opportunities/policies-procedures/general-requirements/" TargetMode="External"/><Relationship Id="rId28" Type="http://schemas.openxmlformats.org/officeDocument/2006/relationships/hyperlink" Target="http://www.elationsys.com/elationsys/" TargetMode="External"/><Relationship Id="rId36" Type="http://schemas.openxmlformats.org/officeDocument/2006/relationships/footer" Target="footer2.xml"/><Relationship Id="rId10" Type="http://schemas.openxmlformats.org/officeDocument/2006/relationships/hyperlink" Target="mailto:OCCR@acgov.org" TargetMode="External"/><Relationship Id="rId19" Type="http://schemas.openxmlformats.org/officeDocument/2006/relationships/hyperlink" Target="http://www.acgov.org/auditor/sleb/sourceprogram.htm" TargetMode="External"/><Relationship Id="rId31" Type="http://schemas.openxmlformats.org/officeDocument/2006/relationships/hyperlink" Target="https://www.sam.gov/SAM/" TargetMode="External"/><Relationship Id="rId4" Type="http://schemas.openxmlformats.org/officeDocument/2006/relationships/settings" Target="settings.xml"/><Relationship Id="rId9" Type="http://schemas.openxmlformats.org/officeDocument/2006/relationships/hyperlink" Target="mailto:BHCSDirector@acgov.org" TargetMode="External"/><Relationship Id="rId14" Type="http://schemas.openxmlformats.org/officeDocument/2006/relationships/hyperlink" Target="https://gsa.acgov.org/do-business-with-us/contracting-opportunities/policies-procedures/iran-contracting-act-of-2010-ica/" TargetMode="External"/><Relationship Id="rId22" Type="http://schemas.openxmlformats.org/officeDocument/2006/relationships/hyperlink" Target="http://www.acgov.org/gsa/departments/purchasing/policy/genreqs.htm" TargetMode="External"/><Relationship Id="rId27" Type="http://schemas.openxmlformats.org/officeDocument/2006/relationships/hyperlink" Target="http://acgov.org/auditor/sleb/overview.htm" TargetMode="External"/><Relationship Id="rId30" Type="http://schemas.openxmlformats.org/officeDocument/2006/relationships/hyperlink" Target="https://exclusions.oig.hhs.gov/" TargetMode="External"/><Relationship Id="rId35" Type="http://schemas.openxmlformats.org/officeDocument/2006/relationships/footer" Target="footer1.xml"/><Relationship Id="rId8" Type="http://schemas.openxmlformats.org/officeDocument/2006/relationships/hyperlink" Target="http://www.acgov.org/gsa/departments/purchasing/policy/bidappeal.htm" TargetMode="External"/><Relationship Id="rId3" Type="http://schemas.openxmlformats.org/officeDocument/2006/relationships/styles" Target="styles.xml"/><Relationship Id="rId12" Type="http://schemas.openxmlformats.org/officeDocument/2006/relationships/hyperlink" Target="https://gsa.acgov.org/do-business-with-us/contracting-opportunities/debarment-suspension-policy/" TargetMode="External"/><Relationship Id="rId17" Type="http://schemas.openxmlformats.org/officeDocument/2006/relationships/hyperlink" Target="http://acgov.org/auditor/sleb/overview.htm" TargetMode="External"/><Relationship Id="rId25" Type="http://schemas.openxmlformats.org/officeDocument/2006/relationships/hyperlink" Target="https://gsa.acgov.org/do-business-with-us/contracting-opportunities/policies-procedures/proprietary-confidential-information/"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12E60-E770-43E2-A7E8-FF02F2F4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3085</Words>
  <Characters>17589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 Mansour</dc:creator>
  <cp:lastModifiedBy>Lampi, Catherine, ACBH</cp:lastModifiedBy>
  <cp:revision>2</cp:revision>
  <cp:lastPrinted>2016-07-25T19:25:00Z</cp:lastPrinted>
  <dcterms:created xsi:type="dcterms:W3CDTF">2025-06-30T22:45:00Z</dcterms:created>
  <dcterms:modified xsi:type="dcterms:W3CDTF">2025-06-30T22:45:00Z</dcterms:modified>
</cp:coreProperties>
</file>