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0B8" w:rsidRPr="004870B8" w:rsidRDefault="004870B8" w:rsidP="00840251">
      <w:pPr>
        <w:keepNext/>
        <w:keepLines/>
        <w:spacing w:before="200" w:after="0" w:line="240" w:lineRule="auto"/>
        <w:jc w:val="center"/>
        <w:outlineLvl w:val="1"/>
        <w:rPr>
          <w:rFonts w:ascii="Arial" w:eastAsia="Calibri" w:hAnsi="Arial" w:cs="Arial"/>
          <w:b/>
          <w:bCs/>
          <w:u w:val="single"/>
        </w:rPr>
      </w:pPr>
      <w:bookmarkStart w:id="0" w:name="_Toc359946785"/>
      <w:r w:rsidRPr="004870B8">
        <w:rPr>
          <w:rFonts w:ascii="Arial" w:eastAsia="Calibri" w:hAnsi="Arial" w:cs="Arial"/>
          <w:b/>
          <w:bCs/>
          <w:u w:val="single"/>
        </w:rPr>
        <w:t>BID RESPONSE TEMPLATE INSTRUCTIONS TO BIDDERS</w:t>
      </w:r>
      <w:bookmarkEnd w:id="0"/>
    </w:p>
    <w:p w:rsidR="004870B8" w:rsidRPr="004870B8" w:rsidRDefault="004870B8" w:rsidP="00840251">
      <w:pPr>
        <w:spacing w:after="0" w:line="240" w:lineRule="auto"/>
        <w:ind w:left="360"/>
        <w:rPr>
          <w:rFonts w:ascii="Arial" w:eastAsia="Times New Roman" w:hAnsi="Arial" w:cs="Arial"/>
          <w:i/>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may use the Bid Response Template to submit proposal narrative or submit their own template.</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shall ensure that proposals are</w:t>
      </w:r>
    </w:p>
    <w:p w:rsidR="004870B8" w:rsidRPr="005A5A08" w:rsidRDefault="004870B8" w:rsidP="00840251">
      <w:pPr>
        <w:numPr>
          <w:ilvl w:val="1"/>
          <w:numId w:val="1"/>
        </w:numPr>
        <w:spacing w:after="0" w:line="240" w:lineRule="auto"/>
        <w:ind w:left="720"/>
        <w:rPr>
          <w:rFonts w:ascii="Arial" w:eastAsia="Times New Roman" w:hAnsi="Arial" w:cs="Arial"/>
        </w:rPr>
      </w:pPr>
      <w:r w:rsidRPr="005A5A08">
        <w:rPr>
          <w:rFonts w:ascii="Arial" w:eastAsia="Times New Roman" w:hAnsi="Arial" w:cs="Arial"/>
        </w:rPr>
        <w:t>Single spaced</w:t>
      </w:r>
    </w:p>
    <w:p w:rsidR="004870B8" w:rsidRPr="005A5A08" w:rsidRDefault="00423D35" w:rsidP="00840251">
      <w:pPr>
        <w:numPr>
          <w:ilvl w:val="1"/>
          <w:numId w:val="1"/>
        </w:numPr>
        <w:spacing w:after="0" w:line="240" w:lineRule="auto"/>
        <w:ind w:left="720"/>
        <w:rPr>
          <w:rFonts w:ascii="Arial" w:eastAsia="Times New Roman" w:hAnsi="Arial" w:cs="Arial"/>
        </w:rPr>
      </w:pPr>
      <w:r>
        <w:rPr>
          <w:rFonts w:ascii="Arial" w:eastAsia="Times New Roman" w:hAnsi="Arial" w:cs="Arial"/>
        </w:rPr>
        <w:t>11-point Arial f</w:t>
      </w:r>
      <w:r w:rsidR="004870B8" w:rsidRPr="005A5A08">
        <w:rPr>
          <w:rFonts w:ascii="Arial" w:eastAsia="Times New Roman" w:hAnsi="Arial" w:cs="Arial"/>
        </w:rPr>
        <w:t>ont</w:t>
      </w:r>
    </w:p>
    <w:p w:rsidR="004870B8" w:rsidRPr="005A5A08" w:rsidRDefault="004870B8" w:rsidP="00840251">
      <w:pPr>
        <w:numPr>
          <w:ilvl w:val="1"/>
          <w:numId w:val="1"/>
        </w:numPr>
        <w:spacing w:after="0" w:line="240" w:lineRule="auto"/>
        <w:ind w:left="720"/>
        <w:rPr>
          <w:rFonts w:ascii="Arial" w:eastAsia="Times New Roman" w:hAnsi="Arial" w:cs="Arial"/>
          <w:b/>
        </w:rPr>
      </w:pPr>
      <w:r w:rsidRPr="005A5A08">
        <w:rPr>
          <w:rFonts w:ascii="Arial" w:eastAsia="Times New Roman" w:hAnsi="Arial" w:cs="Arial"/>
        </w:rPr>
        <w:t xml:space="preserve">No more than </w:t>
      </w:r>
      <w:r w:rsidRPr="005A5A08">
        <w:rPr>
          <w:rFonts w:ascii="Arial" w:eastAsia="Times New Roman" w:hAnsi="Arial" w:cs="Arial"/>
          <w:b/>
        </w:rPr>
        <w:t>2</w:t>
      </w:r>
      <w:r w:rsidR="004967C5">
        <w:rPr>
          <w:rFonts w:ascii="Arial" w:eastAsia="Times New Roman" w:hAnsi="Arial" w:cs="Arial"/>
          <w:b/>
        </w:rPr>
        <w:t>2</w:t>
      </w:r>
      <w:r w:rsidRPr="005A5A08">
        <w:rPr>
          <w:rFonts w:ascii="Arial" w:eastAsia="Times New Roman" w:hAnsi="Arial" w:cs="Arial"/>
          <w:b/>
        </w:rPr>
        <w:t xml:space="preserve"> pages excluding Exhibits and Attachments</w:t>
      </w:r>
    </w:p>
    <w:p w:rsidR="004870B8" w:rsidRPr="005A5A08" w:rsidRDefault="004870B8" w:rsidP="00840251">
      <w:pPr>
        <w:numPr>
          <w:ilvl w:val="1"/>
          <w:numId w:val="1"/>
        </w:numPr>
        <w:spacing w:after="0" w:line="240" w:lineRule="auto"/>
        <w:ind w:left="720"/>
        <w:rPr>
          <w:rFonts w:ascii="Arial" w:eastAsia="Times New Roman" w:hAnsi="Arial" w:cs="Arial"/>
        </w:rPr>
      </w:pPr>
      <w:r w:rsidRPr="005A5A08">
        <w:rPr>
          <w:rFonts w:ascii="Arial" w:eastAsia="Times New Roman" w:hAnsi="Arial" w:cs="Arial"/>
        </w:rPr>
        <w:t xml:space="preserve">Maximum </w:t>
      </w:r>
      <w:proofErr w:type="gramStart"/>
      <w:r w:rsidRPr="005A5A08">
        <w:rPr>
          <w:rFonts w:ascii="Arial" w:eastAsia="Times New Roman" w:hAnsi="Arial" w:cs="Arial"/>
        </w:rPr>
        <w:t>1 inch</w:t>
      </w:r>
      <w:proofErr w:type="gramEnd"/>
      <w:r w:rsidRPr="005A5A08">
        <w:rPr>
          <w:rFonts w:ascii="Arial" w:eastAsia="Times New Roman" w:hAnsi="Arial" w:cs="Arial"/>
        </w:rPr>
        <w:t xml:space="preserve"> margins</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Bidders are encouraged to use the ‘Bid Submission Checklist’ in order to check for completeness of submitted documents. </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Bidders must submit one original hardcopy proposal in a binder, including additional required documentation, with original ink signatures, </w:t>
      </w:r>
      <w:r w:rsidRPr="005A5A08">
        <w:rPr>
          <w:rFonts w:ascii="Arial" w:eastAsia="Times New Roman" w:hAnsi="Arial" w:cs="Arial"/>
          <w:u w:val="single"/>
        </w:rPr>
        <w:t xml:space="preserve">plus </w:t>
      </w:r>
      <w:r w:rsidR="00423D35">
        <w:rPr>
          <w:rFonts w:ascii="Arial" w:eastAsia="Times New Roman" w:hAnsi="Arial" w:cs="Arial"/>
          <w:u w:val="single"/>
        </w:rPr>
        <w:t>five</w:t>
      </w:r>
      <w:r w:rsidRPr="005A5A08">
        <w:rPr>
          <w:rFonts w:ascii="Arial" w:eastAsia="Times New Roman" w:hAnsi="Arial" w:cs="Arial"/>
          <w:u w:val="single"/>
        </w:rPr>
        <w:t xml:space="preserve"> copies</w:t>
      </w:r>
      <w:r w:rsidRPr="005A5A08">
        <w:rPr>
          <w:rFonts w:ascii="Arial" w:eastAsia="Times New Roman" w:hAnsi="Arial" w:cs="Arial"/>
        </w:rPr>
        <w:t xml:space="preserve"> bound with a clip (not in a binder) and one (1) electronic copy of the proposal in PDF. </w:t>
      </w:r>
    </w:p>
    <w:p w:rsidR="004870B8" w:rsidRPr="005A5A08" w:rsidRDefault="004870B8" w:rsidP="00840251">
      <w:pPr>
        <w:spacing w:after="0" w:line="240" w:lineRule="auto"/>
        <w:rPr>
          <w:rFonts w:ascii="Arial" w:eastAsia="Calibri"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Proposal must be submitted in total with </w:t>
      </w:r>
      <w:r w:rsidRPr="005A5A08">
        <w:rPr>
          <w:rFonts w:ascii="Arial" w:eastAsia="Times New Roman" w:hAnsi="Arial" w:cs="Arial"/>
          <w:u w:val="single"/>
        </w:rPr>
        <w:t>ALL</w:t>
      </w:r>
      <w:r w:rsidRPr="005A5A08">
        <w:rPr>
          <w:rFonts w:ascii="Arial" w:eastAsia="Times New Roman" w:hAnsi="Arial" w:cs="Arial"/>
        </w:rPr>
        <w:t xml:space="preserve"> required documents attached thereto; all information requested must be supplied.</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that do not comply with the requirements, and/or submit incomplete proposals, may be subject to disqualification and their proposals rejected in total.</w:t>
      </w:r>
    </w:p>
    <w:p w:rsidR="004870B8" w:rsidRPr="005A5A08" w:rsidRDefault="004870B8" w:rsidP="00840251">
      <w:pPr>
        <w:spacing w:after="0" w:line="240" w:lineRule="auto"/>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sectPr w:rsidR="004870B8" w:rsidRPr="005A5A08" w:rsidSect="00840251">
          <w:headerReference w:type="default" r:id="rId8"/>
          <w:footerReference w:type="default" r:id="rId9"/>
          <w:footerReference w:type="first" r:id="rId10"/>
          <w:pgSz w:w="12240" w:h="15840"/>
          <w:pgMar w:top="1440" w:right="1440" w:bottom="1440" w:left="1440" w:header="432" w:footer="317" w:gutter="0"/>
          <w:pgNumType w:start="1"/>
          <w:cols w:space="720"/>
          <w:noEndnote/>
          <w:docGrid w:linePitch="299"/>
        </w:sectPr>
      </w:pPr>
      <w:r w:rsidRPr="005A5A08">
        <w:rPr>
          <w:rFonts w:ascii="Arial" w:eastAsia="Times New Roman" w:hAnsi="Arial" w:cs="Arial"/>
        </w:rPr>
        <w:t xml:space="preserve">If Bidders are making </w:t>
      </w:r>
      <w:r w:rsidRPr="005A5A08">
        <w:rPr>
          <w:rFonts w:ascii="Arial" w:eastAsia="Times New Roman" w:hAnsi="Arial" w:cs="Arial"/>
          <w:u w:val="single"/>
        </w:rPr>
        <w:t>any</w:t>
      </w:r>
      <w:r w:rsidRPr="005A5A08">
        <w:rPr>
          <w:rFonts w:ascii="Arial" w:eastAsia="Times New Roman" w:hAnsi="Arial" w:cs="Arial"/>
        </w:rPr>
        <w:t xml:space="preserve"> clarifications and/or amendments, or taking exception to policies or specifications of this RFP, including those to the county SLEB policy, these </w:t>
      </w:r>
      <w:r w:rsidRPr="005A5A08">
        <w:rPr>
          <w:rFonts w:ascii="Arial" w:eastAsia="Times New Roman" w:hAnsi="Arial" w:cs="Arial"/>
          <w:u w:val="single"/>
        </w:rPr>
        <w:t>must</w:t>
      </w:r>
      <w:r w:rsidRPr="005A5A08">
        <w:rPr>
          <w:rFonts w:ascii="Arial" w:eastAsia="Times New Roman" w:hAnsi="Arial" w:cs="Arial"/>
        </w:rPr>
        <w:t xml:space="preserve"> be submitted in the exceptions, clarifications, amendments section of this Exhibit A in order for the proposal to be considered complete.</w:t>
      </w:r>
    </w:p>
    <w:p w:rsidR="004870B8" w:rsidRPr="004967C5" w:rsidRDefault="004870B8" w:rsidP="004967C5">
      <w:pPr>
        <w:spacing w:after="0" w:line="240" w:lineRule="auto"/>
        <w:rPr>
          <w:rFonts w:ascii="Arial" w:eastAsia="Calibri" w:hAnsi="Arial" w:cs="Arial"/>
          <w:b/>
        </w:rPr>
      </w:pPr>
      <w:r w:rsidRPr="004967C5">
        <w:rPr>
          <w:rFonts w:ascii="Arial" w:eastAsia="Calibri" w:hAnsi="Arial" w:cs="Arial"/>
          <w:b/>
        </w:rPr>
        <w:lastRenderedPageBreak/>
        <w:t>BID SUBMISSION CHECKLIST</w:t>
      </w:r>
    </w:p>
    <w:p w:rsidR="004870B8" w:rsidRPr="00881A9B" w:rsidRDefault="004870B8" w:rsidP="00840251">
      <w:pPr>
        <w:spacing w:after="0" w:line="240" w:lineRule="auto"/>
        <w:jc w:val="both"/>
        <w:rPr>
          <w:rFonts w:ascii="Arial" w:hAnsi="Arial" w:cs="Arial"/>
          <w:b/>
          <w:lang w:eastAsia="x-none"/>
        </w:rPr>
      </w:pPr>
      <w:r w:rsidRPr="004870B8">
        <w:rPr>
          <w:rFonts w:ascii="Arial" w:hAnsi="Arial" w:cs="Arial"/>
          <w:b/>
          <w:lang w:val="x-none" w:eastAsia="x-none"/>
        </w:rPr>
        <w:t>All of the specific documentation listed below is required to be submitted with the Bid Response Packet in order for a bid to be deemed complete.  Bidders shall submit all documentation, in the order</w:t>
      </w:r>
      <w:r w:rsidR="00F45DE1">
        <w:rPr>
          <w:rFonts w:ascii="Arial" w:hAnsi="Arial" w:cs="Arial"/>
          <w:b/>
          <w:lang w:val="x-none" w:eastAsia="x-none"/>
        </w:rPr>
        <w:t xml:space="preserve"> listed below and clearly label.</w:t>
      </w:r>
      <w:r w:rsidR="00881A9B">
        <w:rPr>
          <w:rFonts w:ascii="Arial" w:hAnsi="Arial" w:cs="Arial"/>
          <w:b/>
          <w:lang w:eastAsia="x-none"/>
        </w:rPr>
        <w:t xml:space="preserve"> </w:t>
      </w:r>
    </w:p>
    <w:p w:rsidR="004870B8" w:rsidRPr="004870B8" w:rsidRDefault="004870B8" w:rsidP="00840251">
      <w:pPr>
        <w:tabs>
          <w:tab w:val="left" w:pos="720"/>
          <w:tab w:val="left" w:pos="1080"/>
          <w:tab w:val="left" w:pos="1440"/>
        </w:tabs>
        <w:spacing w:after="0" w:line="240" w:lineRule="auto"/>
        <w:jc w:val="both"/>
        <w:rPr>
          <w:rFonts w:ascii="Arial" w:hAnsi="Arial" w:cs="Arial"/>
          <w:lang w:val="x-none" w:eastAsia="x-none"/>
        </w:rPr>
      </w:pPr>
    </w:p>
    <w:p w:rsidR="00F45DE1" w:rsidRPr="00F45DE1" w:rsidRDefault="00F45DE1" w:rsidP="00A667D3">
      <w:pPr>
        <w:pStyle w:val="ListParagraph"/>
        <w:numPr>
          <w:ilvl w:val="0"/>
          <w:numId w:val="10"/>
        </w:numPr>
        <w:spacing w:after="0" w:line="240" w:lineRule="auto"/>
        <w:jc w:val="both"/>
        <w:rPr>
          <w:rFonts w:ascii="Arial" w:hAnsi="Arial" w:cs="Arial"/>
          <w:b/>
          <w:lang w:val="x-none" w:eastAsia="x-none"/>
        </w:rPr>
      </w:pPr>
      <w:r w:rsidRPr="00F45DE1">
        <w:rPr>
          <w:rFonts w:ascii="Arial" w:hAnsi="Arial" w:cs="Arial"/>
          <w:b/>
          <w:lang w:eastAsia="x-none"/>
        </w:rPr>
        <w:t>Table of Contents</w:t>
      </w:r>
    </w:p>
    <w:p w:rsidR="00F45DE1" w:rsidRPr="00F45DE1" w:rsidRDefault="00F45DE1" w:rsidP="00F45DE1">
      <w:pPr>
        <w:pStyle w:val="ListParagraph"/>
        <w:spacing w:after="0" w:line="240" w:lineRule="auto"/>
        <w:ind w:left="360"/>
        <w:jc w:val="both"/>
        <w:rPr>
          <w:rFonts w:ascii="Arial" w:hAnsi="Arial" w:cs="Arial"/>
          <w:b/>
          <w:lang w:val="x-none" w:eastAsia="x-none"/>
        </w:rPr>
      </w:pPr>
    </w:p>
    <w:p w:rsidR="00F45DE1" w:rsidRPr="00F45DE1" w:rsidRDefault="00F45DE1" w:rsidP="00A667D3">
      <w:pPr>
        <w:pStyle w:val="ListParagraph"/>
        <w:numPr>
          <w:ilvl w:val="0"/>
          <w:numId w:val="10"/>
        </w:numPr>
        <w:spacing w:after="0" w:line="276" w:lineRule="auto"/>
        <w:jc w:val="both"/>
        <w:rPr>
          <w:rFonts w:ascii="Arial" w:hAnsi="Arial" w:cs="Arial"/>
          <w:b/>
          <w:lang w:val="x-none" w:eastAsia="x-none"/>
        </w:rPr>
      </w:pPr>
      <w:r w:rsidRPr="00F45DE1">
        <w:rPr>
          <w:rFonts w:ascii="Arial" w:hAnsi="Arial" w:cs="Arial"/>
          <w:b/>
          <w:lang w:eastAsia="x-none"/>
        </w:rPr>
        <w:t xml:space="preserve">Bid Response: </w:t>
      </w:r>
      <w:r w:rsidRPr="00F45DE1">
        <w:rPr>
          <w:rFonts w:ascii="Arial" w:eastAsia="Calibri" w:hAnsi="Arial" w:cs="Arial"/>
        </w:rPr>
        <w:t>Bidder may use the ACBH-issued Bid Response Template in MS Word but is not required to, as long as Bid Response is complete per this Bid Submission Checklist.</w:t>
      </w:r>
      <w:r w:rsidRPr="00F45DE1">
        <w:rPr>
          <w:rFonts w:ascii="Arial" w:hAnsi="Arial" w:cs="Arial"/>
          <w:lang w:eastAsia="x-none"/>
        </w:rPr>
        <w:t xml:space="preserve"> </w:t>
      </w:r>
      <w:r w:rsidR="003E641D">
        <w:rPr>
          <w:rFonts w:ascii="Arial" w:hAnsi="Arial" w:cs="Arial"/>
          <w:lang w:eastAsia="x-none"/>
        </w:rPr>
        <w:t>If using the Bid Response Template, B</w:t>
      </w:r>
      <w:r w:rsidR="00881A9B" w:rsidRPr="00881A9B">
        <w:rPr>
          <w:rFonts w:ascii="Arial" w:hAnsi="Arial" w:cs="Arial"/>
          <w:lang w:eastAsia="x-none"/>
        </w:rPr>
        <w:t>idders may delete questions prompts as desired.</w:t>
      </w:r>
      <w:r w:rsidR="00881A9B">
        <w:rPr>
          <w:rFonts w:ascii="Arial" w:hAnsi="Arial" w:cs="Arial"/>
          <w:lang w:eastAsia="x-none"/>
        </w:rPr>
        <w:t xml:space="preserve"> </w:t>
      </w:r>
      <w:r w:rsidR="003E641D" w:rsidRPr="003E641D">
        <w:rPr>
          <w:rFonts w:ascii="Arial" w:hAnsi="Arial" w:cs="Arial"/>
          <w:lang w:eastAsia="x-none"/>
        </w:rPr>
        <w:t xml:space="preserve">Proposal Narrative </w:t>
      </w:r>
      <w:r w:rsidR="003E641D" w:rsidRPr="003E641D">
        <w:rPr>
          <w:rFonts w:ascii="Arial" w:hAnsi="Arial" w:cs="Arial"/>
          <w:b/>
          <w:lang w:eastAsia="x-none"/>
        </w:rPr>
        <w:t>must not</w:t>
      </w:r>
      <w:r w:rsidR="003E641D" w:rsidRPr="003E641D">
        <w:rPr>
          <w:rFonts w:ascii="Arial" w:hAnsi="Arial" w:cs="Arial"/>
          <w:lang w:eastAsia="x-none"/>
        </w:rPr>
        <w:t xml:space="preserve"> collectively exceed the maximum page limit of </w:t>
      </w:r>
      <w:r w:rsidR="00276708">
        <w:rPr>
          <w:rFonts w:ascii="Arial" w:eastAsia="Calibri" w:hAnsi="Arial" w:cs="Arial"/>
          <w:b/>
        </w:rPr>
        <w:t>22</w:t>
      </w:r>
      <w:r w:rsidR="00276708" w:rsidRPr="00276708">
        <w:rPr>
          <w:rFonts w:ascii="Arial" w:eastAsia="Calibri" w:hAnsi="Arial" w:cs="Arial"/>
          <w:b/>
        </w:rPr>
        <w:t xml:space="preserve"> pages</w:t>
      </w:r>
      <w:r w:rsidR="003E641D" w:rsidRPr="003E641D">
        <w:rPr>
          <w:rFonts w:ascii="Arial" w:eastAsia="Calibri" w:hAnsi="Arial" w:cs="Arial"/>
        </w:rPr>
        <w:t>.</w:t>
      </w:r>
      <w:r w:rsidR="003E641D">
        <w:rPr>
          <w:rFonts w:eastAsia="Calibri" w:cs="Arial"/>
        </w:rPr>
        <w:t xml:space="preserve"> </w:t>
      </w:r>
      <w:r w:rsidR="00881A9B" w:rsidRPr="00881A9B">
        <w:rPr>
          <w:rFonts w:ascii="Arial" w:hAnsi="Arial" w:cs="Arial"/>
          <w:lang w:eastAsia="x-none"/>
        </w:rPr>
        <w:t xml:space="preserve">The </w:t>
      </w:r>
      <w:r w:rsidR="00881A9B" w:rsidRPr="00347E9C">
        <w:rPr>
          <w:rFonts w:ascii="Arial" w:hAnsi="Arial" w:cs="Arial"/>
          <w:lang w:eastAsia="x-none"/>
        </w:rPr>
        <w:t>suggested</w:t>
      </w:r>
      <w:r w:rsidR="00881A9B" w:rsidRPr="00881A9B">
        <w:rPr>
          <w:rFonts w:ascii="Arial" w:hAnsi="Arial" w:cs="Arial"/>
          <w:lang w:eastAsia="x-none"/>
        </w:rPr>
        <w:t xml:space="preserve"> page maximum</w:t>
      </w:r>
      <w:r w:rsidR="004967C5">
        <w:rPr>
          <w:rFonts w:ascii="Arial" w:hAnsi="Arial" w:cs="Arial"/>
          <w:lang w:eastAsia="x-none"/>
        </w:rPr>
        <w:t xml:space="preserve"> by section</w:t>
      </w:r>
      <w:r w:rsidR="00881A9B" w:rsidRPr="00881A9B">
        <w:rPr>
          <w:rFonts w:ascii="Arial" w:hAnsi="Arial" w:cs="Arial"/>
          <w:lang w:eastAsia="x-none"/>
        </w:rPr>
        <w:t xml:space="preserve"> is provided after each prompt in parentheses.</w:t>
      </w:r>
      <w:r w:rsidR="00881A9B">
        <w:rPr>
          <w:rFonts w:ascii="Arial" w:hAnsi="Arial" w:cs="Arial"/>
          <w:b/>
          <w:lang w:eastAsia="x-none"/>
        </w:rPr>
        <w:t xml:space="preserve"> </w:t>
      </w:r>
    </w:p>
    <w:p w:rsidR="00F45DE1" w:rsidRPr="00F45DE1" w:rsidRDefault="00F45DE1" w:rsidP="003E641D">
      <w:pPr>
        <w:spacing w:after="0" w:line="240" w:lineRule="auto"/>
        <w:ind w:left="720" w:hanging="720"/>
        <w:jc w:val="both"/>
        <w:rPr>
          <w:rFonts w:ascii="Arial" w:hAnsi="Arial" w:cs="Arial"/>
          <w:lang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b/>
          <w:lang w:eastAsia="x-none"/>
        </w:rPr>
      </w:pPr>
      <w:r w:rsidRPr="00F45DE1">
        <w:rPr>
          <w:rFonts w:ascii="Arial" w:hAnsi="Arial" w:cs="Arial"/>
          <w:b/>
          <w:lang w:val="x-none" w:eastAsia="x-none"/>
        </w:rPr>
        <w:t>Bidder Information and Acceptance:</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r w:rsidRPr="00F45DE1">
        <w:rPr>
          <w:rFonts w:ascii="Arial" w:hAnsi="Arial" w:cs="Arial"/>
          <w:lang w:val="x-none" w:eastAsia="x-none"/>
        </w:rPr>
        <w:t>Bidder</w:t>
      </w:r>
      <w:r w:rsidRPr="00F45DE1">
        <w:rPr>
          <w:rFonts w:ascii="Arial" w:hAnsi="Arial" w:cs="Arial"/>
          <w:lang w:eastAsia="x-none"/>
        </w:rPr>
        <w:t>s</w:t>
      </w:r>
      <w:r w:rsidRPr="00F45DE1">
        <w:rPr>
          <w:rFonts w:ascii="Arial" w:hAnsi="Arial" w:cs="Arial"/>
          <w:lang w:val="x-none" w:eastAsia="x-none"/>
        </w:rPr>
        <w:t xml:space="preserve"> must select one </w:t>
      </w:r>
      <w:r w:rsidRPr="00F45DE1">
        <w:rPr>
          <w:rFonts w:ascii="Arial" w:hAnsi="Arial" w:cs="Arial"/>
          <w:lang w:eastAsia="x-none"/>
        </w:rPr>
        <w:t>box</w:t>
      </w:r>
      <w:r w:rsidRPr="00F45DE1">
        <w:rPr>
          <w:rFonts w:ascii="Arial" w:hAnsi="Arial" w:cs="Arial"/>
          <w:lang w:val="x-none" w:eastAsia="x-none"/>
        </w:rPr>
        <w:t xml:space="preserve"> under Item 10 of Exhibit A</w:t>
      </w:r>
      <w:r w:rsidRPr="00F45DE1">
        <w:rPr>
          <w:rFonts w:ascii="Arial" w:hAnsi="Arial" w:cs="Arial"/>
          <w:lang w:eastAsia="x-none"/>
        </w:rPr>
        <w:t xml:space="preserve"> Bidder Information and Acceptance Form</w:t>
      </w:r>
      <w:r w:rsidRPr="00F45DE1">
        <w:rPr>
          <w:rFonts w:ascii="Arial" w:hAnsi="Arial" w:cs="Arial"/>
          <w:lang w:val="x-none" w:eastAsia="x-none"/>
        </w:rPr>
        <w:t xml:space="preserve"> and must fill out</w:t>
      </w:r>
      <w:r w:rsidRPr="00F45DE1">
        <w:rPr>
          <w:rFonts w:ascii="Arial" w:hAnsi="Arial" w:cs="Arial"/>
          <w:lang w:eastAsia="x-none"/>
        </w:rPr>
        <w:t xml:space="preserve"> and</w:t>
      </w:r>
      <w:r w:rsidRPr="00F45DE1">
        <w:rPr>
          <w:rFonts w:ascii="Arial" w:hAnsi="Arial" w:cs="Arial"/>
          <w:lang w:val="x-none" w:eastAsia="x-none"/>
        </w:rPr>
        <w:t xml:space="preserve"> submit a </w:t>
      </w:r>
      <w:r w:rsidRPr="00F45DE1">
        <w:rPr>
          <w:rFonts w:ascii="Arial" w:hAnsi="Arial" w:cs="Arial"/>
          <w:b/>
          <w:lang w:val="x-none" w:eastAsia="x-none"/>
        </w:rPr>
        <w:t>signed</w:t>
      </w:r>
      <w:r w:rsidRPr="00F45DE1">
        <w:rPr>
          <w:rFonts w:ascii="Arial" w:hAnsi="Arial" w:cs="Arial"/>
          <w:lang w:val="x-none" w:eastAsia="x-none"/>
        </w:rPr>
        <w:t xml:space="preserve"> page of Exhibit A. </w:t>
      </w:r>
    </w:p>
    <w:p w:rsidR="00F45DE1" w:rsidRPr="00F45DE1" w:rsidRDefault="00F45DE1" w:rsidP="00F45DE1">
      <w:pPr>
        <w:tabs>
          <w:tab w:val="left" w:pos="720"/>
          <w:tab w:val="left" w:pos="1080"/>
          <w:tab w:val="left" w:pos="1710"/>
        </w:tabs>
        <w:spacing w:after="0"/>
        <w:ind w:hanging="990"/>
        <w:jc w:val="both"/>
        <w:rPr>
          <w:rFonts w:ascii="Arial" w:eastAsia="Times New Roman" w:hAnsi="Arial" w:cs="Arial"/>
          <w:lang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SLEB Partnering Information Sheet: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Every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must fill out and submit a signed SLEB Partnering Information Sheet in the </w:t>
      </w:r>
      <w:r w:rsidRPr="00F45DE1">
        <w:rPr>
          <w:rFonts w:ascii="Arial" w:hAnsi="Arial" w:cs="Arial"/>
          <w:lang w:eastAsia="x-none"/>
        </w:rPr>
        <w:t>Bid Response Template</w:t>
      </w:r>
      <w:r w:rsidRPr="00F45DE1">
        <w:rPr>
          <w:rFonts w:ascii="Arial" w:hAnsi="Arial" w:cs="Arial"/>
          <w:lang w:val="x-none" w:eastAsia="x-none"/>
        </w:rPr>
        <w:t xml:space="preserve">, indicating their SLEB certification status.  If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is not certified, the name, identification information, and goods/services to be provided by the named CERTIFIED SLEB partner(s) with whom the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References:</w:t>
      </w:r>
    </w:p>
    <w:p w:rsidR="00F45DE1" w:rsidRPr="00F45DE1" w:rsidRDefault="00F45DE1" w:rsidP="00F45DE1">
      <w:pPr>
        <w:tabs>
          <w:tab w:val="left" w:pos="720"/>
          <w:tab w:val="left" w:pos="1170"/>
        </w:tabs>
        <w:spacing w:after="0"/>
        <w:ind w:left="720"/>
        <w:jc w:val="both"/>
        <w:rPr>
          <w:rFonts w:ascii="Arial" w:hAnsi="Arial" w:cs="Arial"/>
          <w:lang w:eastAsia="x-none"/>
        </w:rPr>
      </w:pPr>
      <w:r w:rsidRPr="00F45DE1">
        <w:rPr>
          <w:rFonts w:ascii="Arial" w:hAnsi="Arial"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p>
    <w:p w:rsidR="00F45DE1" w:rsidRPr="00F45DE1" w:rsidRDefault="00F45DE1" w:rsidP="00F45DE1">
      <w:pPr>
        <w:tabs>
          <w:tab w:val="left" w:pos="720"/>
          <w:tab w:val="left" w:pos="1080"/>
          <w:tab w:val="left" w:pos="1530"/>
          <w:tab w:val="left" w:pos="1800"/>
        </w:tabs>
        <w:spacing w:after="0"/>
        <w:jc w:val="both"/>
        <w:rPr>
          <w:rFonts w:ascii="Arial" w:hAnsi="Arial" w:cs="Arial"/>
          <w:lang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 xml:space="preserve">Exhibit D:  Exceptions, Clarifications, Amendments:  </w:t>
      </w:r>
    </w:p>
    <w:p w:rsid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Indicate all of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F45DE1">
        <w:rPr>
          <w:rFonts w:ascii="Arial" w:hAnsi="Arial" w:cs="Arial"/>
          <w:lang w:eastAsia="x-none"/>
        </w:rPr>
        <w:t xml:space="preserve"> </w:t>
      </w:r>
      <w:r w:rsidRPr="00F45DE1">
        <w:rPr>
          <w:rFonts w:ascii="Arial" w:hAnsi="Arial" w:cs="Arial"/>
          <w:lang w:val="x-none" w:eastAsia="x-none"/>
        </w:rPr>
        <w:t>THE COUNTY IS UNDER NO OBLIGATION TO ACCEPT ANY EXCEPTIONS, AND SUCH EXCEPTIONS MAY BE A BASIS FOR BID DISQUALIFICATION.</w:t>
      </w: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276708" w:rsidRPr="006449C0" w:rsidRDefault="00276708" w:rsidP="00276708">
      <w:pPr>
        <w:pStyle w:val="ListParagraph"/>
        <w:tabs>
          <w:tab w:val="left" w:pos="540"/>
        </w:tabs>
        <w:spacing w:after="0"/>
        <w:ind w:left="360"/>
        <w:jc w:val="both"/>
        <w:rPr>
          <w:rFonts w:ascii="Arial" w:hAnsi="Arial" w:cs="Arial"/>
          <w:u w:val="single"/>
          <w:lang w:eastAsia="x-none"/>
        </w:rPr>
      </w:pPr>
      <w:r w:rsidRPr="006449C0">
        <w:rPr>
          <w:rFonts w:ascii="Arial" w:hAnsi="Arial" w:cs="Arial"/>
          <w:b/>
          <w:u w:val="single"/>
          <w:lang w:eastAsia="x-none"/>
        </w:rPr>
        <w:lastRenderedPageBreak/>
        <w:t>Proposal</w:t>
      </w:r>
      <w:r w:rsidRPr="006449C0">
        <w:rPr>
          <w:rFonts w:ascii="Arial" w:hAnsi="Arial" w:cs="Arial"/>
          <w:u w:val="single"/>
          <w:lang w:eastAsia="x-none"/>
        </w:rPr>
        <w:t xml:space="preserve"> </w:t>
      </w:r>
      <w:r w:rsidRPr="006449C0">
        <w:rPr>
          <w:rFonts w:ascii="Arial" w:hAnsi="Arial" w:cs="Arial"/>
          <w:b/>
          <w:u w:val="single"/>
          <w:lang w:eastAsia="x-none"/>
        </w:rPr>
        <w:t>Narrative</w:t>
      </w:r>
      <w:r w:rsidRPr="006449C0">
        <w:rPr>
          <w:rFonts w:ascii="Arial" w:hAnsi="Arial" w:cs="Arial"/>
          <w:u w:val="single"/>
          <w:lang w:eastAsia="x-none"/>
        </w:rPr>
        <w:t xml:space="preserve"> (must not exceed </w:t>
      </w:r>
      <w:r w:rsidRPr="006449C0">
        <w:rPr>
          <w:rFonts w:ascii="Arial" w:hAnsi="Arial" w:cs="Arial"/>
          <w:b/>
          <w:u w:val="single"/>
          <w:lang w:eastAsia="x-none"/>
        </w:rPr>
        <w:t>22 pages</w:t>
      </w:r>
      <w:r w:rsidRPr="006449C0">
        <w:rPr>
          <w:rFonts w:ascii="Arial" w:hAnsi="Arial" w:cs="Arial"/>
          <w:u w:val="single"/>
          <w:lang w:eastAsia="x-none"/>
        </w:rPr>
        <w:t>)</w:t>
      </w:r>
    </w:p>
    <w:p w:rsidR="00F45DE1" w:rsidRPr="00F45DE1" w:rsidRDefault="00F45DE1" w:rsidP="00F45DE1">
      <w:pPr>
        <w:tabs>
          <w:tab w:val="left" w:pos="720"/>
          <w:tab w:val="left" w:pos="1080"/>
          <w:tab w:val="left" w:pos="1530"/>
          <w:tab w:val="left" w:pos="1800"/>
        </w:tabs>
        <w:spacing w:after="0"/>
        <w:jc w:val="both"/>
        <w:rPr>
          <w:rFonts w:ascii="Arial" w:hAnsi="Arial" w:cs="Arial"/>
          <w:lang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eastAsia="x-none"/>
        </w:rPr>
        <w:t>Letter of Transmittal/Executive Summary</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should provide a synopsis of the highlights and benefits of their bid</w:t>
      </w:r>
      <w:r w:rsidR="006E0B52">
        <w:rPr>
          <w:rFonts w:ascii="Arial" w:hAnsi="Arial" w:cs="Arial"/>
          <w:lang w:eastAsia="x-none"/>
        </w:rPr>
        <w:t>, clearly indicating the proposed Service(s).</w:t>
      </w:r>
    </w:p>
    <w:p w:rsidR="00F45DE1" w:rsidRPr="00F45DE1" w:rsidRDefault="00F45DE1" w:rsidP="00F45DE1">
      <w:pPr>
        <w:tabs>
          <w:tab w:val="left" w:pos="720"/>
          <w:tab w:val="left" w:pos="1080"/>
          <w:tab w:val="left" w:pos="1800"/>
        </w:tabs>
        <w:spacing w:after="0"/>
        <w:jc w:val="both"/>
        <w:rPr>
          <w:rFonts w:ascii="Arial" w:hAnsi="Arial" w:cs="Arial"/>
          <w:b/>
          <w:lang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lang w:val="x-none" w:eastAsia="x-none"/>
        </w:rPr>
      </w:pPr>
      <w:r w:rsidRPr="00F45DE1">
        <w:rPr>
          <w:rFonts w:ascii="Arial" w:hAnsi="Arial" w:cs="Arial"/>
          <w:b/>
          <w:lang w:val="x-none" w:eastAsia="x-none"/>
        </w:rPr>
        <w:t>Bidder Minimum Qualifications:</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r w:rsidRPr="00F45DE1">
        <w:rPr>
          <w:rFonts w:ascii="Arial" w:hAnsi="Arial" w:cs="Arial"/>
          <w:lang w:val="x-none" w:eastAsia="x-none"/>
        </w:rPr>
        <w:t>Bidder</w:t>
      </w:r>
      <w:r w:rsidRPr="00F45DE1">
        <w:rPr>
          <w:rFonts w:ascii="Arial" w:hAnsi="Arial" w:cs="Arial"/>
          <w:lang w:eastAsia="x-none"/>
        </w:rPr>
        <w:t>s</w:t>
      </w:r>
      <w:r w:rsidRPr="00F45DE1">
        <w:rPr>
          <w:rFonts w:ascii="Arial" w:hAnsi="Arial" w:cs="Arial"/>
          <w:lang w:val="x-none" w:eastAsia="x-none"/>
        </w:rPr>
        <w:t xml:space="preserve"> must demonstrate how </w:t>
      </w:r>
      <w:r w:rsidRPr="00F45DE1">
        <w:rPr>
          <w:rFonts w:ascii="Arial" w:hAnsi="Arial" w:cs="Arial"/>
          <w:lang w:eastAsia="x-none"/>
        </w:rPr>
        <w:t>they</w:t>
      </w:r>
      <w:r w:rsidRPr="00F45DE1">
        <w:rPr>
          <w:rFonts w:ascii="Arial" w:hAnsi="Arial" w:cs="Arial"/>
          <w:lang w:val="x-none" w:eastAsia="x-none"/>
        </w:rPr>
        <w:t xml:space="preserve"> meet all of the criteria. </w:t>
      </w:r>
    </w:p>
    <w:p w:rsidR="00F45DE1" w:rsidRPr="00F45DE1" w:rsidRDefault="00F45DE1" w:rsidP="00F45DE1">
      <w:pPr>
        <w:tabs>
          <w:tab w:val="left" w:pos="720"/>
          <w:tab w:val="left" w:pos="1080"/>
          <w:tab w:val="left" w:pos="1710"/>
          <w:tab w:val="left" w:pos="2160"/>
        </w:tabs>
        <w:spacing w:after="0"/>
        <w:jc w:val="both"/>
        <w:rPr>
          <w:rFonts w:ascii="Arial" w:hAnsi="Arial" w:cs="Arial"/>
          <w:lang w:eastAsia="x-none"/>
        </w:rPr>
      </w:pPr>
    </w:p>
    <w:p w:rsidR="00F45DE1" w:rsidRPr="00F45DE1" w:rsidRDefault="00F45DE1" w:rsidP="00A667D3">
      <w:pPr>
        <w:pStyle w:val="ListParagraph"/>
        <w:numPr>
          <w:ilvl w:val="0"/>
          <w:numId w:val="11"/>
        </w:numPr>
        <w:spacing w:after="0" w:line="276" w:lineRule="auto"/>
        <w:ind w:left="720"/>
        <w:rPr>
          <w:rFonts w:ascii="Arial" w:hAnsi="Arial" w:cs="Arial"/>
          <w:b/>
          <w:lang w:val="x-none" w:eastAsia="x-none"/>
        </w:rPr>
      </w:pPr>
      <w:r w:rsidRPr="00F45DE1">
        <w:rPr>
          <w:rFonts w:ascii="Arial" w:hAnsi="Arial" w:cs="Arial"/>
          <w:b/>
          <w:lang w:eastAsia="x-none"/>
        </w:rPr>
        <w:t>Bidder Experience, Ability and Plan</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must respond to all questions in this section of the narrative proposal.</w:t>
      </w:r>
    </w:p>
    <w:p w:rsidR="00F45DE1" w:rsidRPr="00F45DE1" w:rsidRDefault="00F45DE1" w:rsidP="00F45DE1">
      <w:pPr>
        <w:tabs>
          <w:tab w:val="left" w:pos="720"/>
          <w:tab w:val="left" w:pos="1080"/>
        </w:tabs>
        <w:spacing w:after="0"/>
        <w:ind w:left="720"/>
        <w:jc w:val="both"/>
        <w:rPr>
          <w:rFonts w:ascii="Arial" w:hAnsi="Arial" w:cs="Arial"/>
          <w:lang w:eastAsia="x-none"/>
        </w:rPr>
      </w:pPr>
    </w:p>
    <w:p w:rsidR="00F45DE1" w:rsidRPr="00F45DE1" w:rsidRDefault="00F45DE1" w:rsidP="00A667D3">
      <w:pPr>
        <w:pStyle w:val="ListParagraph"/>
        <w:numPr>
          <w:ilvl w:val="0"/>
          <w:numId w:val="11"/>
        </w:numPr>
        <w:spacing w:after="0" w:line="276" w:lineRule="auto"/>
        <w:ind w:left="720"/>
        <w:rPr>
          <w:rFonts w:ascii="Arial" w:hAnsi="Arial" w:cs="Arial"/>
          <w:b/>
          <w:lang w:val="x-none" w:eastAsia="x-none"/>
        </w:rPr>
      </w:pPr>
      <w:r w:rsidRPr="00F45DE1">
        <w:rPr>
          <w:rFonts w:ascii="Arial" w:hAnsi="Arial" w:cs="Arial"/>
          <w:b/>
          <w:lang w:eastAsia="x-none"/>
        </w:rPr>
        <w:t>Implementation Schedule and Plan</w:t>
      </w:r>
      <w:r w:rsidRPr="00F45DE1">
        <w:rPr>
          <w:rFonts w:ascii="Arial" w:hAnsi="Arial" w:cs="Arial"/>
          <w:b/>
          <w:lang w:val="x-none" w:eastAsia="x-none"/>
        </w:rPr>
        <w:t>:</w:t>
      </w:r>
    </w:p>
    <w:p w:rsid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must respond to all questions in this section of the narrative proposal.</w:t>
      </w:r>
    </w:p>
    <w:p w:rsidR="00787843" w:rsidRPr="00F45DE1" w:rsidRDefault="00787843" w:rsidP="00F45DE1">
      <w:pPr>
        <w:tabs>
          <w:tab w:val="left" w:pos="720"/>
          <w:tab w:val="left" w:pos="1080"/>
        </w:tabs>
        <w:spacing w:after="0"/>
        <w:ind w:left="720"/>
        <w:jc w:val="both"/>
        <w:rPr>
          <w:rFonts w:ascii="Arial" w:hAnsi="Arial" w:cs="Arial"/>
          <w:lang w:eastAsia="x-none"/>
        </w:rPr>
      </w:pPr>
    </w:p>
    <w:p w:rsidR="00787843" w:rsidRPr="00F45DE1" w:rsidRDefault="00787843" w:rsidP="00A667D3">
      <w:pPr>
        <w:pStyle w:val="ListParagraph"/>
        <w:numPr>
          <w:ilvl w:val="0"/>
          <w:numId w:val="11"/>
        </w:numPr>
        <w:spacing w:after="0" w:line="276" w:lineRule="auto"/>
        <w:ind w:left="720"/>
        <w:rPr>
          <w:rFonts w:ascii="Arial" w:hAnsi="Arial" w:cs="Arial"/>
          <w:b/>
          <w:lang w:val="x-none" w:eastAsia="x-none"/>
        </w:rPr>
      </w:pPr>
      <w:r w:rsidRPr="00F45DE1">
        <w:rPr>
          <w:rFonts w:ascii="Arial" w:hAnsi="Arial" w:cs="Arial"/>
          <w:b/>
          <w:lang w:eastAsia="x-none"/>
        </w:rPr>
        <w:t>Budget Narrative</w:t>
      </w:r>
      <w:r w:rsidRPr="00F45DE1">
        <w:rPr>
          <w:rFonts w:ascii="Arial" w:hAnsi="Arial" w:cs="Arial"/>
          <w:b/>
          <w:lang w:val="x-none" w:eastAsia="x-none"/>
        </w:rPr>
        <w:t>:</w:t>
      </w:r>
    </w:p>
    <w:p w:rsidR="00787843" w:rsidRPr="00F45DE1" w:rsidRDefault="00787843" w:rsidP="00787843">
      <w:pPr>
        <w:tabs>
          <w:tab w:val="left" w:pos="720"/>
          <w:tab w:val="left" w:pos="1080"/>
        </w:tabs>
        <w:spacing w:after="0"/>
        <w:ind w:left="720"/>
        <w:jc w:val="both"/>
        <w:rPr>
          <w:rFonts w:ascii="Arial" w:hAnsi="Arial" w:cs="Arial"/>
          <w:lang w:eastAsia="x-none"/>
        </w:rPr>
      </w:pPr>
      <w:r w:rsidRPr="00F45DE1">
        <w:rPr>
          <w:rFonts w:ascii="Arial" w:hAnsi="Arial" w:cs="Arial"/>
          <w:lang w:eastAsia="x-none"/>
        </w:rPr>
        <w:t>Budget narrative must match Exhibit B-1 Budget.</w:t>
      </w:r>
    </w:p>
    <w:p w:rsidR="00787843" w:rsidRPr="00F45DE1" w:rsidRDefault="00787843" w:rsidP="00787843">
      <w:pPr>
        <w:tabs>
          <w:tab w:val="left" w:pos="720"/>
          <w:tab w:val="left" w:pos="1080"/>
        </w:tabs>
        <w:spacing w:after="0"/>
        <w:ind w:left="720"/>
        <w:jc w:val="both"/>
        <w:rPr>
          <w:rFonts w:ascii="Arial" w:hAnsi="Arial" w:cs="Arial"/>
          <w:lang w:eastAsia="x-none"/>
        </w:rPr>
      </w:pPr>
    </w:p>
    <w:p w:rsidR="00F45DE1" w:rsidRPr="00F45DE1" w:rsidRDefault="00F45DE1" w:rsidP="00A667D3">
      <w:pPr>
        <w:pStyle w:val="ListParagraph"/>
        <w:numPr>
          <w:ilvl w:val="0"/>
          <w:numId w:val="9"/>
        </w:numPr>
        <w:spacing w:after="0" w:line="276" w:lineRule="auto"/>
        <w:rPr>
          <w:rFonts w:ascii="Arial" w:hAnsi="Arial" w:cs="Arial"/>
          <w:lang w:val="x-none"/>
        </w:rPr>
      </w:pPr>
      <w:r w:rsidRPr="00F45DE1">
        <w:rPr>
          <w:rFonts w:ascii="Arial" w:hAnsi="Arial" w:cs="Arial"/>
          <w:b/>
          <w:lang w:val="x-none"/>
        </w:rPr>
        <w:t>Exhibit B-1: Budget</w:t>
      </w:r>
      <w:r w:rsidRPr="00F45DE1">
        <w:rPr>
          <w:rFonts w:ascii="Arial" w:hAnsi="Arial" w:cs="Arial"/>
          <w:b/>
        </w:rPr>
        <w:t>:</w:t>
      </w:r>
      <w:r w:rsidRPr="00F45DE1">
        <w:rPr>
          <w:rFonts w:ascii="Arial" w:hAnsi="Arial" w:cs="Arial"/>
          <w:lang w:val="x-none"/>
        </w:rPr>
        <w:t xml:space="preserve"> </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Bidders must complete all tabs in the budget workbook. </w:t>
      </w:r>
    </w:p>
    <w:p w:rsidR="00F45DE1" w:rsidRPr="00F45DE1" w:rsidRDefault="00F45DE1" w:rsidP="00F45DE1">
      <w:pPr>
        <w:tabs>
          <w:tab w:val="left" w:pos="1170"/>
        </w:tabs>
        <w:spacing w:after="0"/>
        <w:ind w:left="720"/>
        <w:jc w:val="both"/>
        <w:rPr>
          <w:rFonts w:ascii="Arial" w:hAnsi="Arial" w:cs="Arial"/>
          <w:lang w:val="x-none" w:eastAsia="x-none"/>
        </w:rPr>
      </w:pPr>
    </w:p>
    <w:p w:rsidR="00F45DE1" w:rsidRPr="00F45DE1" w:rsidRDefault="00F45DE1" w:rsidP="00A667D3">
      <w:pPr>
        <w:pStyle w:val="ListParagraph"/>
        <w:numPr>
          <w:ilvl w:val="0"/>
          <w:numId w:val="9"/>
        </w:numPr>
        <w:tabs>
          <w:tab w:val="left" w:pos="720"/>
          <w:tab w:val="left" w:pos="1080"/>
        </w:tabs>
        <w:spacing w:after="0" w:line="276" w:lineRule="auto"/>
        <w:jc w:val="both"/>
        <w:rPr>
          <w:rFonts w:ascii="Arial" w:hAnsi="Arial" w:cs="Arial"/>
          <w:lang w:val="x-none" w:eastAsia="x-none"/>
        </w:rPr>
      </w:pPr>
      <w:r w:rsidRPr="00F45DE1">
        <w:rPr>
          <w:rFonts w:ascii="Arial" w:hAnsi="Arial" w:cs="Arial"/>
          <w:b/>
          <w:lang w:val="x-none" w:eastAsia="x-none"/>
        </w:rPr>
        <w:t>Attachments:</w:t>
      </w:r>
    </w:p>
    <w:p w:rsidR="00F45DE1" w:rsidRPr="00F45DE1" w:rsidRDefault="00F45DE1" w:rsidP="00F45DE1">
      <w:pPr>
        <w:spacing w:after="0"/>
        <w:ind w:left="720"/>
        <w:jc w:val="both"/>
        <w:rPr>
          <w:rFonts w:ascii="Arial" w:hAnsi="Arial" w:cs="Arial"/>
          <w:lang w:eastAsia="x-none"/>
        </w:rPr>
      </w:pPr>
      <w:r w:rsidRPr="00F45DE1">
        <w:rPr>
          <w:rFonts w:ascii="Arial" w:hAnsi="Arial" w:cs="Arial"/>
          <w:lang w:eastAsia="x-none"/>
        </w:rPr>
        <w:t xml:space="preserve">Bidders must submit all attachments as part of their bid packet. </w:t>
      </w:r>
    </w:p>
    <w:p w:rsidR="006449C0" w:rsidRPr="006449C0" w:rsidRDefault="006449C0" w:rsidP="00A667D3">
      <w:pPr>
        <w:pStyle w:val="ListParagraph"/>
        <w:numPr>
          <w:ilvl w:val="0"/>
          <w:numId w:val="12"/>
        </w:numPr>
        <w:spacing w:after="0" w:line="276" w:lineRule="auto"/>
        <w:jc w:val="both"/>
        <w:rPr>
          <w:rFonts w:ascii="Arial" w:hAnsi="Arial" w:cs="Arial"/>
          <w:lang w:eastAsia="x-none"/>
        </w:rPr>
      </w:pPr>
      <w:r w:rsidRPr="006449C0">
        <w:rPr>
          <w:rFonts w:ascii="Arial" w:hAnsi="Arial" w:cs="Arial"/>
          <w:lang w:eastAsia="x-none"/>
        </w:rPr>
        <w:t>Attachment 1A: Program Chart</w:t>
      </w:r>
    </w:p>
    <w:p w:rsidR="006449C0" w:rsidRPr="006449C0" w:rsidRDefault="006449C0" w:rsidP="00A667D3">
      <w:pPr>
        <w:pStyle w:val="ListParagraph"/>
        <w:numPr>
          <w:ilvl w:val="0"/>
          <w:numId w:val="12"/>
        </w:numPr>
        <w:spacing w:after="0" w:line="276" w:lineRule="auto"/>
        <w:jc w:val="both"/>
        <w:rPr>
          <w:rFonts w:ascii="Arial" w:hAnsi="Arial" w:cs="Arial"/>
          <w:lang w:eastAsia="x-none"/>
        </w:rPr>
      </w:pPr>
      <w:r w:rsidRPr="006449C0">
        <w:rPr>
          <w:rFonts w:ascii="Arial" w:hAnsi="Arial" w:cs="Arial"/>
          <w:lang w:eastAsia="x-none"/>
        </w:rPr>
        <w:t>Attachment 1B: Organizational Chart</w:t>
      </w:r>
    </w:p>
    <w:p w:rsidR="00F45DE1" w:rsidRPr="00F45DE1" w:rsidRDefault="00F45DE1" w:rsidP="00F45DE1">
      <w:pPr>
        <w:spacing w:after="0" w:line="240" w:lineRule="auto"/>
        <w:ind w:left="720" w:hanging="720"/>
        <w:jc w:val="both"/>
        <w:rPr>
          <w:rFonts w:ascii="Arial" w:hAnsi="Arial" w:cs="Arial"/>
          <w:lang w:eastAsia="x-none"/>
        </w:rPr>
      </w:pPr>
    </w:p>
    <w:p w:rsidR="00F45DE1" w:rsidRPr="00F45DE1" w:rsidRDefault="00F45DE1" w:rsidP="00F45DE1">
      <w:pPr>
        <w:tabs>
          <w:tab w:val="left" w:pos="1710"/>
        </w:tabs>
        <w:spacing w:after="0"/>
        <w:ind w:left="2160" w:hanging="2160"/>
        <w:rPr>
          <w:rFonts w:ascii="Arial" w:hAnsi="Arial" w:cs="Arial"/>
          <w:b/>
          <w:lang w:eastAsia="x-none"/>
        </w:rPr>
      </w:pPr>
      <w:r w:rsidRPr="00F45DE1">
        <w:rPr>
          <w:rFonts w:ascii="Arial" w:hAnsi="Arial" w:cs="Arial"/>
          <w:b/>
          <w:lang w:eastAsia="x-none"/>
        </w:rPr>
        <w:t>A complete Bid Response Packet must include:</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091220">
        <w:rPr>
          <w:rFonts w:ascii="Arial" w:hAnsi="Arial" w:cs="Arial"/>
          <w:lang w:val="x-none" w:eastAsia="x-none"/>
        </w:rPr>
      </w:r>
      <w:r w:rsidR="00091220">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Original Proposal</w:t>
      </w:r>
      <w:r w:rsidRPr="00F45DE1">
        <w:rPr>
          <w:rFonts w:ascii="Arial" w:hAnsi="Arial" w:cs="Arial"/>
          <w:b/>
          <w:lang w:eastAsia="x-none"/>
        </w:rPr>
        <w: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One original hard copy of the proposal in a three-ring binder with original signatures. Original proposal is to be clearly marked on the cover. </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091220">
        <w:rPr>
          <w:rFonts w:ascii="Arial" w:hAnsi="Arial" w:cs="Arial"/>
          <w:lang w:val="x-none" w:eastAsia="x-none"/>
        </w:rPr>
      </w:r>
      <w:r w:rsidR="00091220">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Copies of Proposal</w:t>
      </w:r>
      <w:r w:rsidRPr="00F45DE1">
        <w:rPr>
          <w:rFonts w:ascii="Arial" w:hAnsi="Arial" w:cs="Arial"/>
          <w:b/>
          <w:lang w:eastAsia="x-none"/>
        </w:rPr>
        <w:t>:</w:t>
      </w:r>
    </w:p>
    <w:p w:rsidR="00F45DE1" w:rsidRPr="00F45DE1" w:rsidRDefault="001265E4" w:rsidP="00F45DE1">
      <w:pPr>
        <w:tabs>
          <w:tab w:val="left" w:pos="1170"/>
        </w:tabs>
        <w:spacing w:after="0"/>
        <w:ind w:left="720"/>
        <w:jc w:val="both"/>
        <w:rPr>
          <w:rFonts w:ascii="Arial" w:hAnsi="Arial" w:cs="Arial"/>
          <w:lang w:val="x-none" w:eastAsia="x-none"/>
        </w:rPr>
      </w:pPr>
      <w:r>
        <w:rPr>
          <w:rFonts w:ascii="Arial" w:hAnsi="Arial" w:cs="Arial"/>
          <w:lang w:eastAsia="x-none"/>
        </w:rPr>
        <w:t>Five</w:t>
      </w:r>
      <w:r w:rsidR="00F45DE1" w:rsidRPr="00F45DE1">
        <w:rPr>
          <w:rFonts w:ascii="Arial" w:hAnsi="Arial" w:cs="Arial"/>
          <w:lang w:val="x-none" w:eastAsia="x-none"/>
        </w:rPr>
        <w:t xml:space="preserve"> copies of the proposal. Copies must be unbound without a three-ring binder. </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091220">
        <w:rPr>
          <w:rFonts w:ascii="Arial" w:hAnsi="Arial" w:cs="Arial"/>
          <w:lang w:val="x-none" w:eastAsia="x-none"/>
        </w:rPr>
      </w:r>
      <w:r w:rsidR="00091220">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Electronic copy of Proposal</w:t>
      </w:r>
      <w:r w:rsidRPr="00F45DE1">
        <w:rPr>
          <w:rFonts w:ascii="Arial" w:hAnsi="Arial" w:cs="Arial"/>
          <w:b/>
          <w:lang w:eastAsia="x-none"/>
        </w:rPr>
        <w: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Enclosed with the hardcopy of the proposal, include a USB flash drive clearly marked with the Bidder and RFP name and with the following saved on it:</w:t>
      </w:r>
    </w:p>
    <w:p w:rsidR="00F45DE1" w:rsidRPr="00F45DE1" w:rsidRDefault="00F45DE1" w:rsidP="00F45DE1">
      <w:pPr>
        <w:spacing w:after="0"/>
        <w:ind w:left="1260" w:hanging="540"/>
        <w:jc w:val="both"/>
        <w:rPr>
          <w:rFonts w:ascii="Arial" w:hAnsi="Arial" w:cs="Arial"/>
          <w:b/>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091220">
        <w:rPr>
          <w:rFonts w:ascii="Arial" w:hAnsi="Arial" w:cs="Arial"/>
          <w:lang w:val="x-none" w:eastAsia="x-none"/>
        </w:rPr>
      </w:r>
      <w:r w:rsidR="00091220">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lang w:eastAsia="x-none"/>
        </w:rPr>
        <w:t>An electronic copy of the proposal, saved with the Bidder’s name;</w:t>
      </w:r>
    </w:p>
    <w:p w:rsidR="00F45DE1" w:rsidRDefault="00F45DE1" w:rsidP="00F45DE1">
      <w:pPr>
        <w:spacing w:after="0"/>
        <w:ind w:left="1260" w:hanging="54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091220">
        <w:rPr>
          <w:rFonts w:ascii="Arial" w:hAnsi="Arial" w:cs="Arial"/>
          <w:lang w:val="x-none" w:eastAsia="x-none"/>
        </w:rPr>
      </w:r>
      <w:r w:rsidR="00091220">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lang w:eastAsia="x-none"/>
        </w:rPr>
        <w:t xml:space="preserve">An electronic copy of the completed Exhibit B-1 Program Budget, saved in MS Excel with the Bidder’s name. </w:t>
      </w:r>
    </w:p>
    <w:p w:rsidR="00F45DE1" w:rsidRDefault="00F45DE1">
      <w:pPr>
        <w:rPr>
          <w:rFonts w:ascii="Arial" w:hAnsi="Arial" w:cs="Arial"/>
          <w:lang w:eastAsia="x-none"/>
        </w:rPr>
      </w:pPr>
      <w:r>
        <w:rPr>
          <w:rFonts w:ascii="Arial" w:hAnsi="Arial" w:cs="Arial"/>
          <w:lang w:eastAsia="x-none"/>
        </w:rPr>
        <w:br w:type="page"/>
      </w:r>
    </w:p>
    <w:p w:rsidR="00F45DE1" w:rsidRPr="00787843" w:rsidRDefault="00F45DE1" w:rsidP="00A11F85">
      <w:pPr>
        <w:pStyle w:val="Heading2"/>
        <w:numPr>
          <w:ilvl w:val="6"/>
          <w:numId w:val="9"/>
        </w:numPr>
        <w:tabs>
          <w:tab w:val="clear" w:pos="2520"/>
          <w:tab w:val="num" w:pos="2160"/>
        </w:tabs>
        <w:ind w:left="0"/>
        <w:rPr>
          <w:rFonts w:eastAsia="Times New Roman"/>
          <w:u w:val="none"/>
        </w:rPr>
      </w:pPr>
      <w:r w:rsidRPr="00787843">
        <w:rPr>
          <w:rFonts w:eastAsia="Times New Roman"/>
          <w:u w:val="none"/>
        </w:rPr>
        <w:lastRenderedPageBreak/>
        <w:t>TITLE AND TABLE OF CONTENTS</w:t>
      </w:r>
      <w:r w:rsidR="00163CDD">
        <w:rPr>
          <w:rFonts w:eastAsia="Times New Roman"/>
          <w:u w:val="none"/>
        </w:rPr>
        <w:t xml:space="preserve"> (include </w:t>
      </w:r>
      <w:r w:rsidR="006E0B52">
        <w:rPr>
          <w:rFonts w:eastAsia="Times New Roman"/>
          <w:u w:val="none"/>
        </w:rPr>
        <w:t>S</w:t>
      </w:r>
      <w:r w:rsidR="006449C0">
        <w:rPr>
          <w:rFonts w:eastAsia="Times New Roman"/>
          <w:u w:val="none"/>
        </w:rPr>
        <w:t>ervice</w:t>
      </w:r>
      <w:r w:rsidR="006E0B52">
        <w:rPr>
          <w:rFonts w:eastAsia="Times New Roman"/>
          <w:u w:val="none"/>
        </w:rPr>
        <w:t>(s)</w:t>
      </w:r>
      <w:r w:rsidR="00163CDD">
        <w:rPr>
          <w:rFonts w:eastAsia="Times New Roman"/>
          <w:u w:val="none"/>
        </w:rPr>
        <w:t xml:space="preserve"> being applied for)</w:t>
      </w:r>
    </w:p>
    <w:p w:rsidR="00B01218" w:rsidRDefault="00B01218">
      <w:pPr>
        <w:rPr>
          <w:rFonts w:ascii="Arial" w:hAnsi="Arial" w:cs="Arial"/>
          <w:lang w:eastAsia="x-none"/>
        </w:rPr>
      </w:pPr>
      <w:r>
        <w:rPr>
          <w:rFonts w:ascii="Arial" w:hAnsi="Arial" w:cs="Arial"/>
          <w:lang w:eastAsia="x-none"/>
        </w:rPr>
        <w:br w:type="page"/>
      </w:r>
    </w:p>
    <w:p w:rsidR="004870B8" w:rsidRPr="00787843" w:rsidRDefault="004870B8" w:rsidP="00091220">
      <w:pPr>
        <w:pStyle w:val="ListParagraph"/>
        <w:tabs>
          <w:tab w:val="left" w:pos="1860"/>
        </w:tabs>
        <w:spacing w:line="240" w:lineRule="auto"/>
        <w:ind w:left="0"/>
        <w:rPr>
          <w:rFonts w:ascii="Arial" w:eastAsia="MS Gothic" w:hAnsi="Arial" w:cs="Arial"/>
          <w:b/>
          <w:bCs/>
        </w:rPr>
      </w:pPr>
      <w:bookmarkStart w:id="1" w:name="_Toc523326260"/>
      <w:r w:rsidRPr="00787843">
        <w:rPr>
          <w:rFonts w:ascii="Arial" w:eastAsia="MS Gothic" w:hAnsi="Arial" w:cs="Arial"/>
          <w:b/>
          <w:bCs/>
        </w:rPr>
        <w:lastRenderedPageBreak/>
        <w:t>EXHIBIT A: BIDDER INFORMATION AND ACCEPTANCE</w:t>
      </w:r>
      <w:bookmarkEnd w:id="1"/>
    </w:p>
    <w:p w:rsidR="004870B8" w:rsidRPr="004870B8" w:rsidRDefault="004870B8" w:rsidP="00840251">
      <w:pPr>
        <w:tabs>
          <w:tab w:val="left" w:pos="360"/>
          <w:tab w:val="left" w:pos="630"/>
        </w:tabs>
        <w:spacing w:after="0" w:line="240" w:lineRule="auto"/>
        <w:ind w:left="360"/>
        <w:jc w:val="both"/>
        <w:rPr>
          <w:rFonts w:ascii="Arial" w:eastAsia="Times New Roman" w:hAnsi="Arial" w:cs="Arial"/>
        </w:rPr>
      </w:pPr>
    </w:p>
    <w:p w:rsidR="004870B8" w:rsidRPr="004870B8" w:rsidRDefault="004870B8" w:rsidP="009932BF">
      <w:pPr>
        <w:numPr>
          <w:ilvl w:val="0"/>
          <w:numId w:val="3"/>
        </w:numPr>
        <w:tabs>
          <w:tab w:val="left" w:pos="360"/>
          <w:tab w:val="left" w:pos="630"/>
        </w:tabs>
        <w:spacing w:after="200" w:line="240" w:lineRule="auto"/>
        <w:ind w:left="360" w:hanging="450"/>
        <w:jc w:val="both"/>
        <w:rPr>
          <w:rFonts w:ascii="Arial" w:eastAsia="Times New Roman" w:hAnsi="Arial" w:cs="Arial"/>
        </w:rPr>
      </w:pPr>
      <w:r w:rsidRPr="004870B8">
        <w:rPr>
          <w:rFonts w:ascii="Arial" w:eastAsia="Times New Roman" w:hAnsi="Arial" w:cs="Arial"/>
        </w:rPr>
        <w:t>The undersigned declares that the proposal documents, including, without limitation, the RFP, Addenda and Exhibits have been read and accepted.</w:t>
      </w:r>
    </w:p>
    <w:p w:rsidR="004870B8" w:rsidRPr="004870B8" w:rsidRDefault="004870B8" w:rsidP="009932BF">
      <w:pPr>
        <w:numPr>
          <w:ilvl w:val="0"/>
          <w:numId w:val="3"/>
        </w:numPr>
        <w:tabs>
          <w:tab w:val="left" w:pos="360"/>
          <w:tab w:val="left" w:pos="630"/>
        </w:tabs>
        <w:spacing w:after="200" w:line="240" w:lineRule="auto"/>
        <w:ind w:left="360" w:hanging="450"/>
        <w:jc w:val="both"/>
        <w:rPr>
          <w:rFonts w:ascii="Arial" w:eastAsia="Times New Roman" w:hAnsi="Arial" w:cs="Arial"/>
        </w:rPr>
      </w:pPr>
      <w:r w:rsidRPr="004870B8">
        <w:rPr>
          <w:rFonts w:ascii="Arial" w:eastAsia="Times New Roman" w:hAnsi="Arial" w:cs="Arial"/>
        </w:rPr>
        <w:t xml:space="preserve">The undersigned declares that he/she is authorized, </w:t>
      </w:r>
      <w:r w:rsidRPr="004870B8">
        <w:rPr>
          <w:rFonts w:ascii="Arial" w:eastAsia="Times New Roman" w:hAnsi="Arial" w:cs="Arial"/>
          <w:bCs/>
          <w:iCs/>
        </w:rPr>
        <w:t>offers, and agrees to furnish the articles and/or services specified in accordance with the RFP’s specifications, terms &amp; conditions.</w:t>
      </w:r>
    </w:p>
    <w:p w:rsidR="004870B8" w:rsidRPr="004870B8" w:rsidRDefault="004870B8" w:rsidP="009932BF">
      <w:pPr>
        <w:numPr>
          <w:ilvl w:val="0"/>
          <w:numId w:val="3"/>
        </w:numPr>
        <w:tabs>
          <w:tab w:val="left" w:pos="360"/>
          <w:tab w:val="left" w:pos="630"/>
        </w:tabs>
        <w:spacing w:after="200" w:line="240" w:lineRule="auto"/>
        <w:ind w:left="360" w:hanging="450"/>
        <w:jc w:val="both"/>
        <w:rPr>
          <w:rFonts w:ascii="Arial" w:eastAsia="Times New Roman" w:hAnsi="Arial" w:cs="Arial"/>
        </w:rPr>
      </w:pPr>
      <w:r w:rsidRPr="004870B8">
        <w:rPr>
          <w:rFonts w:ascii="Arial" w:eastAsia="Times New Roman" w:hAnsi="Arial"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rsidR="004870B8" w:rsidRPr="004870B8" w:rsidRDefault="004870B8" w:rsidP="009932BF">
      <w:pPr>
        <w:numPr>
          <w:ilvl w:val="0"/>
          <w:numId w:val="3"/>
        </w:numPr>
        <w:tabs>
          <w:tab w:val="left" w:pos="360"/>
          <w:tab w:val="left" w:pos="630"/>
        </w:tabs>
        <w:spacing w:after="200" w:line="240" w:lineRule="auto"/>
        <w:ind w:left="360" w:hanging="450"/>
        <w:jc w:val="both"/>
        <w:rPr>
          <w:rFonts w:ascii="Arial" w:eastAsia="Calibri" w:hAnsi="Arial" w:cs="Arial"/>
          <w:color w:val="000000"/>
        </w:rPr>
      </w:pPr>
      <w:r w:rsidRPr="004870B8">
        <w:rPr>
          <w:rFonts w:ascii="Arial" w:eastAsia="Times New Roman" w:hAnsi="Arial" w:cs="Arial"/>
        </w:rPr>
        <w:t xml:space="preserve">The undersigned also agrees to the follow the </w:t>
      </w:r>
      <w:hyperlink r:id="rId11" w:history="1">
        <w:r w:rsidRPr="004870B8">
          <w:rPr>
            <w:rFonts w:ascii="Arial" w:eastAsia="Calibri" w:hAnsi="Arial" w:cs="Arial"/>
          </w:rPr>
          <w:t>Bid Protests / Appeals Process</w:t>
        </w:r>
      </w:hyperlink>
      <w:r w:rsidRPr="004870B8">
        <w:rPr>
          <w:rFonts w:ascii="Arial" w:eastAsia="Calibri" w:hAnsi="Arial" w:cs="Arial"/>
        </w:rPr>
        <w:t>.</w:t>
      </w:r>
      <w:r w:rsidRPr="004870B8">
        <w:rPr>
          <w:rFonts w:ascii="Arial" w:eastAsia="Times New Roman" w:hAnsi="Arial" w:cs="Arial"/>
        </w:rPr>
        <w:t xml:space="preserve">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4870B8">
        <w:rPr>
          <w:rFonts w:ascii="Arial" w:eastAsia="Calibri" w:hAnsi="Arial" w:cs="Arial"/>
          <w:bCs/>
          <w:color w:val="000000"/>
        </w:rPr>
        <w:t xml:space="preserve">once the Notices of Intent to Award/Non-Award have been issued.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bCs/>
          <w:color w:val="000000"/>
        </w:rPr>
        <w:t xml:space="preserve">The following describes two separate processes: Bid Protests and Appeals. </w:t>
      </w:r>
      <w:r w:rsidRPr="004870B8">
        <w:rPr>
          <w:rFonts w:ascii="Arial" w:eastAsia="Calibri" w:hAnsi="Arial" w:cs="Arial"/>
          <w:color w:val="000000"/>
        </w:rPr>
        <w:t xml:space="preserve">Bid Protests submitted prior to issuance of the Notices of Intent to </w:t>
      </w:r>
      <w:r w:rsidRPr="004870B8">
        <w:rPr>
          <w:rFonts w:ascii="Arial" w:eastAsia="Calibri" w:hAnsi="Arial" w:cs="Arial"/>
          <w:bCs/>
          <w:color w:val="000000"/>
        </w:rPr>
        <w:t>Award</w:t>
      </w:r>
      <w:r w:rsidRPr="004870B8">
        <w:rPr>
          <w:rFonts w:ascii="Arial" w:eastAsia="Calibri" w:hAnsi="Arial" w:cs="Arial"/>
          <w:color w:val="000000"/>
        </w:rPr>
        <w:t>/Non-Award shall not be accepted by the County.</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rPr>
        <w:t xml:space="preserve">Bid Protests from any Bidder related to this RFP must be submitted in writing to the BHCS Director located at 2000 Embarcadero Cove, Suite 400, Oakland, CA 94606 Fax: 510.567.8180, before 5:00 p.m. of the </w:t>
      </w:r>
      <w:r w:rsidRPr="004870B8">
        <w:rPr>
          <w:rFonts w:ascii="Arial" w:eastAsia="Calibri" w:hAnsi="Arial" w:cs="Arial"/>
          <w:b/>
          <w:bCs/>
          <w:u w:val="single"/>
        </w:rPr>
        <w:t>fifth (5</w:t>
      </w:r>
      <w:r w:rsidRPr="004870B8">
        <w:rPr>
          <w:rFonts w:ascii="Arial" w:eastAsia="Calibri" w:hAnsi="Arial" w:cs="Arial"/>
          <w:b/>
          <w:bCs/>
          <w:u w:val="single"/>
          <w:vertAlign w:val="superscript"/>
        </w:rPr>
        <w:t>th</w:t>
      </w:r>
      <w:r w:rsidRPr="004870B8">
        <w:rPr>
          <w:rFonts w:ascii="Arial" w:eastAsia="Calibri" w:hAnsi="Arial" w:cs="Arial"/>
          <w:b/>
          <w:bCs/>
          <w:u w:val="single"/>
        </w:rPr>
        <w:t>)</w:t>
      </w:r>
      <w:r w:rsidRPr="004870B8">
        <w:rPr>
          <w:rFonts w:ascii="Arial" w:eastAsia="Calibri" w:hAnsi="Arial" w:cs="Arial"/>
          <w:b/>
          <w:bCs/>
        </w:rPr>
        <w:t xml:space="preserve"> </w:t>
      </w:r>
      <w:r w:rsidRPr="004870B8">
        <w:rPr>
          <w:rFonts w:ascii="Arial" w:eastAsia="Calibri" w:hAnsi="Arial" w:cs="Arial"/>
        </w:rPr>
        <w:t xml:space="preserve">business day </w:t>
      </w:r>
      <w:r w:rsidRPr="004870B8">
        <w:rPr>
          <w:rFonts w:ascii="Arial" w:eastAsia="Calibri" w:hAnsi="Arial" w:cs="Arial"/>
          <w:b/>
          <w:bCs/>
        </w:rPr>
        <w:t>following the date of issuance of the</w:t>
      </w:r>
      <w:r w:rsidRPr="004870B8">
        <w:rPr>
          <w:rFonts w:ascii="Arial" w:eastAsia="Calibri" w:hAnsi="Arial" w:cs="Arial"/>
        </w:rPr>
        <w:t xml:space="preserve"> </w:t>
      </w:r>
      <w:r w:rsidRPr="004870B8">
        <w:rPr>
          <w:rFonts w:ascii="Arial" w:eastAsia="Calibri" w:hAnsi="Arial" w:cs="Arial"/>
          <w:b/>
          <w:bCs/>
        </w:rPr>
        <w:t>Notice of Intent to Award/Non-Award, not the date it is received by the Bidder</w:t>
      </w:r>
      <w:r w:rsidRPr="004870B8">
        <w:rPr>
          <w:rFonts w:ascii="Arial" w:eastAsia="Calibri" w:hAnsi="Arial" w:cs="Arial"/>
        </w:rPr>
        <w:t>.  Any Bid Protest received after 5:00 p.m. shall be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Bid Protest must contain a complete statement of the reasons and facts for the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refer to the specific portions of documents that form the basis for the protest.</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include the name, address, email address, fax number and telephone number of the person representing the protesting party.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BHCS shall transmit a copy of the Bid Protest to all Bidders as soon as possible after receipt of the protest.  </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Upon receipt of written Bid Protest,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Bid Protest.  The decision on the proposal protest shall be issued at least ten (10) business days prior to the date the Board is considering the recommendation and award of contract.</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 xml:space="preserve">The decision of the BHCS Director on the Bid Protest may be appealed to the </w:t>
      </w:r>
      <w:r w:rsidRPr="004870B8">
        <w:rPr>
          <w:rFonts w:ascii="Arial" w:eastAsia="Calibri" w:hAnsi="Arial"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w:t>
      </w:r>
      <w:proofErr w:type="gramStart"/>
      <w:r w:rsidRPr="004870B8">
        <w:rPr>
          <w:rFonts w:ascii="Arial" w:eastAsia="Calibri" w:hAnsi="Arial" w:cs="Arial"/>
          <w:snapToGrid w:val="0"/>
        </w:rPr>
        <w:t>proposal  is</w:t>
      </w:r>
      <w:proofErr w:type="gramEnd"/>
      <w:r w:rsidRPr="004870B8">
        <w:rPr>
          <w:rFonts w:ascii="Arial" w:eastAsia="Calibri" w:hAnsi="Arial" w:cs="Arial"/>
          <w:snapToGrid w:val="0"/>
        </w:rPr>
        <w:t xml:space="preserve"> the subject of the Bid Protest, all Bidders affected by the BHCS Director’s decision on the Bid Protest, and the protesting Bidder have the right to appeal if not satisfied with the BHCS Director’s Bid Protest decision.</w:t>
      </w:r>
      <w:r w:rsidRPr="004870B8">
        <w:rPr>
          <w:rFonts w:ascii="Arial" w:eastAsia="Calibri" w:hAnsi="Arial" w:cs="Arial"/>
          <w:b/>
          <w:snapToGrid w:val="0"/>
        </w:rPr>
        <w:t xml:space="preserve"> All Appeals to the Auditor-Controller’s OCCR shall be in writing and</w:t>
      </w:r>
      <w:r w:rsidRPr="004870B8">
        <w:rPr>
          <w:rFonts w:ascii="Arial" w:eastAsia="Calibri" w:hAnsi="Arial" w:cs="Arial"/>
          <w:b/>
        </w:rPr>
        <w:t xml:space="preserve"> submitted within five (5) business days following the issuance of the decision by the BHCS Director, not the date received by the Bidder.</w:t>
      </w:r>
      <w:r w:rsidRPr="004870B8">
        <w:rPr>
          <w:rFonts w:ascii="Arial" w:eastAsia="Calibri" w:hAnsi="Arial" w:cs="Arial"/>
        </w:rPr>
        <w:t>  Appeals received after 5:00 p.m. is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shall specify the Bid Protest decision being appealed and all the facts and circumstances relied upon in support of the Appeal.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to the OCCR also shall be limited to the grounds raised in the original Bid Protest and the decision by the BHCS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rsidR="004870B8" w:rsidRPr="004870B8" w:rsidRDefault="004870B8" w:rsidP="00840251">
      <w:pPr>
        <w:spacing w:after="0" w:line="240" w:lineRule="auto"/>
        <w:ind w:left="108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County shall complete the Bid Protest/Appeal procedures set forth in this before a recommendation to award the contract is considered by the Board of Supervisors.</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9932BF" w:rsidRDefault="004870B8" w:rsidP="009932BF">
      <w:pPr>
        <w:numPr>
          <w:ilvl w:val="0"/>
          <w:numId w:val="3"/>
        </w:numPr>
        <w:tabs>
          <w:tab w:val="left" w:pos="360"/>
          <w:tab w:val="left" w:pos="630"/>
        </w:tabs>
        <w:spacing w:after="200" w:line="240" w:lineRule="auto"/>
        <w:ind w:left="360" w:hanging="450"/>
        <w:jc w:val="both"/>
        <w:rPr>
          <w:rFonts w:ascii="Arial" w:eastAsia="Times New Roman" w:hAnsi="Arial" w:cs="Arial"/>
        </w:rPr>
      </w:pPr>
      <w:r w:rsidRPr="004870B8">
        <w:rPr>
          <w:rFonts w:ascii="Arial" w:eastAsia="Times New Roman" w:hAnsi="Arial" w:cs="Arial"/>
        </w:rPr>
        <w:lastRenderedPageBreak/>
        <w:t>The undersigned agrees to the following terms, conditions, certifications, and requirements found on the County’s website:</w:t>
      </w:r>
    </w:p>
    <w:p w:rsidR="004870B8" w:rsidRPr="004870B8" w:rsidRDefault="00091220" w:rsidP="00A667D3">
      <w:pPr>
        <w:numPr>
          <w:ilvl w:val="0"/>
          <w:numId w:val="5"/>
        </w:numPr>
        <w:tabs>
          <w:tab w:val="left" w:pos="1080"/>
        </w:tabs>
        <w:spacing w:after="0" w:line="240" w:lineRule="auto"/>
        <w:ind w:hanging="360"/>
        <w:rPr>
          <w:rFonts w:ascii="Arial" w:eastAsia="Times New Roman" w:hAnsi="Arial" w:cs="Arial"/>
        </w:rPr>
      </w:pPr>
      <w:hyperlink r:id="rId12" w:history="1">
        <w:r w:rsidR="004870B8" w:rsidRPr="004870B8">
          <w:rPr>
            <w:rFonts w:ascii="Arial" w:eastAsia="Times New Roman" w:hAnsi="Arial" w:cs="Arial"/>
            <w:b/>
          </w:rPr>
          <w:t>Debarment / Suspension Policy</w:t>
        </w:r>
      </w:hyperlink>
      <w:r w:rsidR="004870B8" w:rsidRPr="004870B8">
        <w:rPr>
          <w:rFonts w:ascii="Arial" w:eastAsia="Times New Roman" w:hAnsi="Arial" w:cs="Arial"/>
        </w:rPr>
        <w:t xml:space="preserve">: </w:t>
      </w:r>
      <w:hyperlink r:id="rId13" w:history="1">
        <w:r w:rsidR="004870B8" w:rsidRPr="004870B8">
          <w:rPr>
            <w:rFonts w:ascii="Arial" w:eastAsia="Times New Roman" w:hAnsi="Arial" w:cs="Arial"/>
            <w:color w:val="0000FF"/>
            <w:u w:val="single"/>
          </w:rPr>
          <w:t>http://www.acgov.org/gsa/departments/purchasing/policy/debar.htm</w:t>
        </w:r>
      </w:hyperlink>
    </w:p>
    <w:p w:rsidR="004870B8" w:rsidRPr="004870B8" w:rsidRDefault="00091220" w:rsidP="00A667D3">
      <w:pPr>
        <w:numPr>
          <w:ilvl w:val="0"/>
          <w:numId w:val="5"/>
        </w:numPr>
        <w:tabs>
          <w:tab w:val="left" w:pos="1080"/>
        </w:tabs>
        <w:spacing w:after="0" w:line="240" w:lineRule="auto"/>
        <w:ind w:hanging="360"/>
        <w:rPr>
          <w:rFonts w:ascii="Arial" w:eastAsia="Times New Roman" w:hAnsi="Arial" w:cs="Arial"/>
        </w:rPr>
      </w:pPr>
      <w:hyperlink r:id="rId14" w:history="1">
        <w:r w:rsidR="004870B8" w:rsidRPr="004870B8">
          <w:rPr>
            <w:rFonts w:ascii="Arial" w:eastAsia="Times New Roman" w:hAnsi="Arial" w:cs="Arial"/>
            <w:b/>
          </w:rPr>
          <w:t>Iran Contracting Act (ICA) of 2010</w:t>
        </w:r>
      </w:hyperlink>
      <w:r w:rsidR="004870B8" w:rsidRPr="004870B8">
        <w:rPr>
          <w:rFonts w:ascii="Arial" w:eastAsia="Times New Roman" w:hAnsi="Arial" w:cs="Arial"/>
        </w:rPr>
        <w:t xml:space="preserve">: </w:t>
      </w:r>
      <w:hyperlink r:id="rId15" w:history="1">
        <w:r w:rsidR="004870B8" w:rsidRPr="004870B8">
          <w:rPr>
            <w:rFonts w:ascii="Arial" w:eastAsia="Times New Roman" w:hAnsi="Arial" w:cs="Arial"/>
            <w:color w:val="0000FF"/>
            <w:u w:val="single"/>
          </w:rPr>
          <w:t>http://www.acgov.org/gsa/departments/purchasing/policy/ica.htm</w:t>
        </w:r>
      </w:hyperlink>
    </w:p>
    <w:p w:rsidR="004870B8" w:rsidRPr="004870B8" w:rsidRDefault="00091220" w:rsidP="00A667D3">
      <w:pPr>
        <w:numPr>
          <w:ilvl w:val="0"/>
          <w:numId w:val="5"/>
        </w:numPr>
        <w:tabs>
          <w:tab w:val="left" w:pos="1080"/>
        </w:tabs>
        <w:spacing w:after="0" w:line="240" w:lineRule="auto"/>
        <w:ind w:hanging="360"/>
        <w:rPr>
          <w:rFonts w:ascii="Arial" w:eastAsia="Times New Roman" w:hAnsi="Arial" w:cs="Arial"/>
        </w:rPr>
      </w:pPr>
      <w:hyperlink r:id="rId16" w:history="1">
        <w:r w:rsidR="004870B8" w:rsidRPr="004870B8">
          <w:rPr>
            <w:rFonts w:ascii="Arial" w:eastAsia="Times New Roman" w:hAnsi="Arial" w:cs="Arial"/>
            <w:b/>
          </w:rPr>
          <w:t>General Environmental Requirements</w:t>
        </w:r>
      </w:hyperlink>
      <w:r w:rsidR="004870B8" w:rsidRPr="004870B8">
        <w:rPr>
          <w:rFonts w:ascii="Arial" w:eastAsia="Times New Roman" w:hAnsi="Arial" w:cs="Arial"/>
        </w:rPr>
        <w:t>: [</w:t>
      </w:r>
      <w:hyperlink r:id="rId17" w:history="1">
        <w:r w:rsidR="004870B8" w:rsidRPr="004870B8">
          <w:rPr>
            <w:rFonts w:ascii="Arial" w:eastAsia="Times New Roman" w:hAnsi="Arial" w:cs="Arial"/>
            <w:color w:val="0000FF"/>
            <w:u w:val="single"/>
          </w:rPr>
          <w:t>http://www.acgov.org/gsa/departments/purchasing/policy/environ.htm</w:t>
        </w:r>
      </w:hyperlink>
    </w:p>
    <w:p w:rsidR="004870B8" w:rsidRPr="004870B8" w:rsidRDefault="004870B8" w:rsidP="00A667D3">
      <w:pPr>
        <w:numPr>
          <w:ilvl w:val="0"/>
          <w:numId w:val="5"/>
        </w:numPr>
        <w:tabs>
          <w:tab w:val="left" w:pos="1080"/>
        </w:tabs>
        <w:spacing w:after="0" w:line="240" w:lineRule="auto"/>
        <w:ind w:hanging="360"/>
        <w:rPr>
          <w:rFonts w:ascii="Arial" w:eastAsia="Times New Roman" w:hAnsi="Arial" w:cs="Arial"/>
          <w:b/>
        </w:rPr>
      </w:pPr>
      <w:r w:rsidRPr="004870B8">
        <w:rPr>
          <w:rFonts w:ascii="Arial" w:eastAsia="Times New Roman" w:hAnsi="Arial" w:cs="Arial"/>
          <w:b/>
        </w:rPr>
        <w:t xml:space="preserve">Small Local Emerging Business Program: </w:t>
      </w:r>
      <w:hyperlink r:id="rId18" w:history="1">
        <w:r w:rsidRPr="004870B8">
          <w:rPr>
            <w:rFonts w:ascii="Arial" w:eastAsia="Times New Roman" w:hAnsi="Arial" w:cs="Arial"/>
            <w:color w:val="0000FF"/>
            <w:u w:val="single"/>
          </w:rPr>
          <w:t>http://acgov.org/auditor/sleb/overview.htm</w:t>
        </w:r>
      </w:hyperlink>
    </w:p>
    <w:p w:rsidR="004870B8" w:rsidRPr="004870B8" w:rsidRDefault="00091220" w:rsidP="00A667D3">
      <w:pPr>
        <w:numPr>
          <w:ilvl w:val="0"/>
          <w:numId w:val="5"/>
        </w:numPr>
        <w:tabs>
          <w:tab w:val="left" w:pos="1080"/>
        </w:tabs>
        <w:spacing w:after="0" w:line="240" w:lineRule="auto"/>
        <w:ind w:hanging="360"/>
        <w:rPr>
          <w:rFonts w:ascii="Arial" w:eastAsia="Times New Roman" w:hAnsi="Arial" w:cs="Arial"/>
        </w:rPr>
      </w:pPr>
      <w:hyperlink r:id="rId19" w:history="1">
        <w:r w:rsidR="004870B8" w:rsidRPr="004870B8">
          <w:rPr>
            <w:rFonts w:ascii="Arial" w:eastAsia="Times New Roman" w:hAnsi="Arial" w:cs="Arial"/>
            <w:b/>
          </w:rPr>
          <w:t>First Source</w:t>
        </w:r>
      </w:hyperlink>
      <w:r w:rsidR="004870B8" w:rsidRPr="004870B8">
        <w:rPr>
          <w:rFonts w:ascii="Arial" w:eastAsia="Times New Roman" w:hAnsi="Arial" w:cs="Arial"/>
          <w:b/>
        </w:rPr>
        <w:t xml:space="preserve">: </w:t>
      </w:r>
      <w:hyperlink r:id="rId20" w:history="1">
        <w:r w:rsidR="004870B8" w:rsidRPr="004870B8">
          <w:rPr>
            <w:rFonts w:ascii="Arial" w:eastAsia="Calibri" w:hAnsi="Arial" w:cs="Arial"/>
            <w:color w:val="0000FF"/>
            <w:u w:val="single"/>
          </w:rPr>
          <w:t>http://www.acgov.org/auditor/sleb/sourceprogram.htm</w:t>
        </w:r>
      </w:hyperlink>
    </w:p>
    <w:p w:rsidR="004870B8" w:rsidRPr="004870B8" w:rsidRDefault="00091220" w:rsidP="00A667D3">
      <w:pPr>
        <w:numPr>
          <w:ilvl w:val="0"/>
          <w:numId w:val="5"/>
        </w:numPr>
        <w:tabs>
          <w:tab w:val="left" w:pos="1080"/>
        </w:tabs>
        <w:spacing w:after="0" w:line="240" w:lineRule="auto"/>
        <w:ind w:hanging="360"/>
        <w:rPr>
          <w:rFonts w:ascii="Arial" w:eastAsia="Times New Roman" w:hAnsi="Arial" w:cs="Arial"/>
        </w:rPr>
      </w:pPr>
      <w:hyperlink r:id="rId21" w:history="1">
        <w:r w:rsidR="004870B8" w:rsidRPr="004870B8">
          <w:rPr>
            <w:rFonts w:ascii="Arial" w:eastAsia="Times New Roman" w:hAnsi="Arial" w:cs="Arial"/>
            <w:b/>
          </w:rPr>
          <w:t>Online Contract Compliance System</w:t>
        </w:r>
      </w:hyperlink>
      <w:r w:rsidR="004870B8" w:rsidRPr="004870B8">
        <w:rPr>
          <w:rFonts w:ascii="Arial" w:eastAsia="Times New Roman" w:hAnsi="Arial" w:cs="Arial"/>
        </w:rPr>
        <w:t xml:space="preserve">: </w:t>
      </w:r>
      <w:hyperlink r:id="rId22" w:history="1">
        <w:r w:rsidR="004870B8" w:rsidRPr="004870B8">
          <w:rPr>
            <w:rFonts w:ascii="Arial" w:eastAsia="Times New Roman" w:hAnsi="Arial" w:cs="Arial"/>
            <w:color w:val="0000FF"/>
            <w:u w:val="single"/>
          </w:rPr>
          <w:t>http://acgov.org/auditor/sleb/elation.htm</w:t>
        </w:r>
      </w:hyperlink>
      <w:r w:rsidR="004870B8" w:rsidRPr="004870B8">
        <w:rPr>
          <w:rFonts w:ascii="Arial" w:eastAsia="Times New Roman" w:hAnsi="Arial" w:cs="Arial"/>
        </w:rPr>
        <w:t xml:space="preserve"> </w:t>
      </w:r>
    </w:p>
    <w:p w:rsidR="004870B8" w:rsidRPr="004870B8" w:rsidRDefault="00091220" w:rsidP="00A667D3">
      <w:pPr>
        <w:numPr>
          <w:ilvl w:val="0"/>
          <w:numId w:val="5"/>
        </w:numPr>
        <w:tabs>
          <w:tab w:val="left" w:pos="1080"/>
        </w:tabs>
        <w:spacing w:after="0" w:line="240" w:lineRule="auto"/>
        <w:ind w:hanging="360"/>
        <w:rPr>
          <w:rFonts w:ascii="Arial" w:eastAsia="Times New Roman" w:hAnsi="Arial" w:cs="Arial"/>
          <w:u w:val="single"/>
        </w:rPr>
      </w:pPr>
      <w:hyperlink r:id="rId23" w:history="1">
        <w:r w:rsidR="004870B8" w:rsidRPr="004870B8">
          <w:rPr>
            <w:rFonts w:ascii="Arial" w:eastAsia="Times New Roman" w:hAnsi="Arial" w:cs="Arial"/>
            <w:b/>
            <w:u w:val="single"/>
          </w:rPr>
          <w:t>General Requirements</w:t>
        </w:r>
      </w:hyperlink>
      <w:r w:rsidR="004870B8" w:rsidRPr="004870B8">
        <w:rPr>
          <w:rFonts w:ascii="Arial" w:eastAsia="Times New Roman" w:hAnsi="Arial" w:cs="Arial"/>
          <w:u w:val="single"/>
        </w:rPr>
        <w:t xml:space="preserve">: </w:t>
      </w:r>
      <w:hyperlink r:id="rId24" w:history="1">
        <w:r w:rsidR="004870B8" w:rsidRPr="004870B8">
          <w:rPr>
            <w:rFonts w:ascii="Arial" w:eastAsia="Times New Roman" w:hAnsi="Arial" w:cs="Arial"/>
            <w:color w:val="0000FF"/>
            <w:u w:val="single"/>
          </w:rPr>
          <w:t>http://www.acgov.org/gsa/departments/purchasing/policy/genreqs.htm</w:t>
        </w:r>
      </w:hyperlink>
    </w:p>
    <w:p w:rsidR="004870B8" w:rsidRPr="004870B8" w:rsidRDefault="00091220" w:rsidP="00A667D3">
      <w:pPr>
        <w:numPr>
          <w:ilvl w:val="0"/>
          <w:numId w:val="5"/>
        </w:numPr>
        <w:tabs>
          <w:tab w:val="left" w:pos="1080"/>
        </w:tabs>
        <w:spacing w:after="0" w:line="240" w:lineRule="auto"/>
        <w:ind w:hanging="360"/>
        <w:rPr>
          <w:rFonts w:ascii="Arial" w:eastAsia="Times New Roman" w:hAnsi="Arial" w:cs="Arial"/>
        </w:rPr>
      </w:pPr>
      <w:hyperlink r:id="rId25" w:history="1">
        <w:r w:rsidR="004870B8" w:rsidRPr="004870B8">
          <w:rPr>
            <w:rFonts w:ascii="Arial" w:eastAsia="Times New Roman" w:hAnsi="Arial" w:cs="Arial"/>
            <w:b/>
          </w:rPr>
          <w:t>Proprietary and Confidential Information</w:t>
        </w:r>
      </w:hyperlink>
      <w:r w:rsidR="004870B8" w:rsidRPr="004870B8">
        <w:rPr>
          <w:rFonts w:ascii="Arial" w:eastAsia="Times New Roman" w:hAnsi="Arial" w:cs="Arial"/>
        </w:rPr>
        <w:t xml:space="preserve">: </w:t>
      </w:r>
      <w:hyperlink r:id="rId26" w:history="1">
        <w:r w:rsidR="004870B8" w:rsidRPr="004870B8">
          <w:rPr>
            <w:rFonts w:ascii="Arial" w:eastAsia="Times New Roman" w:hAnsi="Arial" w:cs="Arial"/>
            <w:color w:val="0000FF"/>
            <w:u w:val="single"/>
          </w:rPr>
          <w:t>http://www.acgov.org/gsa/departments/purchasing/policy/proprietary.htm</w:t>
        </w:r>
      </w:hyperlink>
    </w:p>
    <w:p w:rsidR="004870B8" w:rsidRPr="004870B8" w:rsidRDefault="004870B8" w:rsidP="00840251">
      <w:pPr>
        <w:spacing w:after="0" w:line="240" w:lineRule="auto"/>
        <w:ind w:left="1440"/>
        <w:rPr>
          <w:rFonts w:ascii="Arial" w:eastAsia="Times New Roman" w:hAnsi="Arial" w:cs="Arial"/>
        </w:rPr>
      </w:pPr>
      <w:r w:rsidRPr="004870B8">
        <w:rPr>
          <w:rFonts w:ascii="Arial" w:eastAsia="Times New Roman" w:hAnsi="Arial" w:cs="Arial"/>
        </w:rPr>
        <w:t xml:space="preserve"> </w:t>
      </w:r>
    </w:p>
    <w:p w:rsidR="004870B8" w:rsidRPr="004870B8" w:rsidRDefault="004870B8" w:rsidP="009932BF">
      <w:pPr>
        <w:numPr>
          <w:ilvl w:val="0"/>
          <w:numId w:val="3"/>
        </w:numPr>
        <w:tabs>
          <w:tab w:val="left" w:pos="360"/>
          <w:tab w:val="left" w:pos="630"/>
        </w:tabs>
        <w:spacing w:after="0" w:line="240" w:lineRule="auto"/>
        <w:ind w:left="360" w:hanging="450"/>
        <w:jc w:val="both"/>
        <w:rPr>
          <w:rFonts w:ascii="Arial" w:eastAsia="Times New Roman" w:hAnsi="Arial" w:cs="Arial"/>
        </w:rPr>
      </w:pPr>
      <w:r w:rsidRPr="004870B8">
        <w:rPr>
          <w:rFonts w:ascii="Arial" w:eastAsia="Times New Roman" w:hAnsi="Arial"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rsidR="004870B8" w:rsidRPr="004870B8" w:rsidRDefault="004870B8" w:rsidP="009932BF">
      <w:pPr>
        <w:tabs>
          <w:tab w:val="left" w:pos="1080"/>
        </w:tabs>
        <w:spacing w:after="0" w:line="240" w:lineRule="auto"/>
        <w:ind w:left="360"/>
        <w:rPr>
          <w:rFonts w:ascii="Arial" w:eastAsia="Times New Roman" w:hAnsi="Arial" w:cs="Arial"/>
        </w:rPr>
      </w:pPr>
    </w:p>
    <w:p w:rsidR="004870B8" w:rsidRPr="004870B8" w:rsidRDefault="004870B8" w:rsidP="009932BF">
      <w:pPr>
        <w:numPr>
          <w:ilvl w:val="0"/>
          <w:numId w:val="3"/>
        </w:numPr>
        <w:tabs>
          <w:tab w:val="left" w:pos="360"/>
          <w:tab w:val="left" w:pos="630"/>
        </w:tabs>
        <w:spacing w:after="0" w:line="240" w:lineRule="auto"/>
        <w:ind w:left="360" w:hanging="450"/>
        <w:jc w:val="both"/>
        <w:rPr>
          <w:rFonts w:ascii="Arial" w:eastAsia="Times New Roman" w:hAnsi="Arial" w:cs="Arial"/>
        </w:rPr>
      </w:pPr>
      <w:r w:rsidRPr="004870B8">
        <w:rPr>
          <w:rFonts w:ascii="Arial" w:eastAsia="Times New Roman" w:hAnsi="Arial"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rsidR="004870B8" w:rsidRPr="004870B8" w:rsidRDefault="004870B8" w:rsidP="00840251">
      <w:pPr>
        <w:tabs>
          <w:tab w:val="left" w:pos="360"/>
          <w:tab w:val="left" w:pos="1080"/>
        </w:tabs>
        <w:spacing w:after="0" w:line="240" w:lineRule="auto"/>
        <w:rPr>
          <w:rFonts w:ascii="Arial" w:eastAsia="Times New Roman" w:hAnsi="Arial" w:cs="Arial"/>
        </w:rPr>
      </w:pPr>
    </w:p>
    <w:p w:rsidR="004870B8" w:rsidRPr="004870B8" w:rsidRDefault="004870B8" w:rsidP="00524187">
      <w:pPr>
        <w:numPr>
          <w:ilvl w:val="0"/>
          <w:numId w:val="3"/>
        </w:numPr>
        <w:tabs>
          <w:tab w:val="left" w:pos="360"/>
          <w:tab w:val="left" w:pos="630"/>
        </w:tabs>
        <w:spacing w:after="0" w:line="240" w:lineRule="auto"/>
        <w:ind w:left="360" w:hanging="450"/>
        <w:jc w:val="both"/>
        <w:rPr>
          <w:rFonts w:ascii="Arial" w:eastAsia="Calibri" w:hAnsi="Arial" w:cs="Arial"/>
        </w:rPr>
      </w:pPr>
      <w:r w:rsidRPr="004870B8">
        <w:rPr>
          <w:rFonts w:ascii="Arial" w:eastAsia="Times New Roman" w:hAnsi="Arial" w:cs="Arial"/>
        </w:rPr>
        <w:t xml:space="preserve">Patent indemnity:  Bidders who do business with the County shall hold the County of Alameda, its officers, agents and employees, harmless from liability of </w:t>
      </w:r>
      <w:proofErr w:type="gramStart"/>
      <w:r w:rsidRPr="004870B8">
        <w:rPr>
          <w:rFonts w:ascii="Arial" w:eastAsia="Times New Roman" w:hAnsi="Arial" w:cs="Arial"/>
        </w:rPr>
        <w:t>an</w:t>
      </w:r>
      <w:proofErr w:type="gramEnd"/>
      <w:r w:rsidRPr="004870B8">
        <w:rPr>
          <w:rFonts w:ascii="Arial" w:eastAsia="Times New Roman" w:hAnsi="Arial"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rsidR="004870B8" w:rsidRPr="004870B8" w:rsidRDefault="004870B8" w:rsidP="00840251">
      <w:pPr>
        <w:tabs>
          <w:tab w:val="left" w:pos="360"/>
          <w:tab w:val="left" w:pos="1080"/>
        </w:tabs>
        <w:spacing w:after="0" w:line="240" w:lineRule="auto"/>
        <w:rPr>
          <w:rFonts w:ascii="Arial" w:eastAsia="Calibri" w:hAnsi="Arial" w:cs="Arial"/>
        </w:rPr>
      </w:pPr>
    </w:p>
    <w:p w:rsidR="004870B8" w:rsidRPr="004870B8" w:rsidRDefault="004870B8" w:rsidP="00524187">
      <w:pPr>
        <w:numPr>
          <w:ilvl w:val="0"/>
          <w:numId w:val="3"/>
        </w:numPr>
        <w:tabs>
          <w:tab w:val="left" w:pos="360"/>
          <w:tab w:val="left" w:pos="630"/>
        </w:tabs>
        <w:spacing w:after="0" w:line="240" w:lineRule="auto"/>
        <w:ind w:left="360" w:hanging="450"/>
        <w:jc w:val="both"/>
        <w:rPr>
          <w:rFonts w:ascii="Arial" w:eastAsia="Times New Roman" w:hAnsi="Arial" w:cs="Arial"/>
        </w:rPr>
      </w:pPr>
      <w:r w:rsidRPr="004870B8">
        <w:rPr>
          <w:rFonts w:ascii="Arial" w:eastAsia="Times New Roman" w:hAnsi="Arial"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rsidR="004870B8" w:rsidRPr="004870B8" w:rsidRDefault="004870B8" w:rsidP="00840251">
      <w:pPr>
        <w:spacing w:after="200" w:line="240" w:lineRule="auto"/>
        <w:rPr>
          <w:rFonts w:ascii="Arial" w:eastAsia="Times New Roman" w:hAnsi="Arial" w:cs="Arial"/>
        </w:rPr>
      </w:pPr>
      <w:r w:rsidRPr="004870B8">
        <w:rPr>
          <w:rFonts w:ascii="Arial" w:eastAsia="Times New Roman" w:hAnsi="Arial" w:cs="Arial"/>
        </w:rPr>
        <w:br w:type="page"/>
      </w:r>
    </w:p>
    <w:p w:rsidR="004870B8" w:rsidRPr="004870B8" w:rsidRDefault="004870B8" w:rsidP="00524187">
      <w:pPr>
        <w:numPr>
          <w:ilvl w:val="0"/>
          <w:numId w:val="3"/>
        </w:numPr>
        <w:tabs>
          <w:tab w:val="left" w:pos="360"/>
          <w:tab w:val="left" w:pos="630"/>
        </w:tabs>
        <w:spacing w:after="0" w:line="240" w:lineRule="auto"/>
        <w:ind w:left="360" w:hanging="450"/>
        <w:jc w:val="both"/>
        <w:rPr>
          <w:rFonts w:ascii="Arial" w:eastAsia="Times New Roman" w:hAnsi="Arial" w:cs="Arial"/>
        </w:rPr>
      </w:pPr>
      <w:r w:rsidRPr="004870B8">
        <w:rPr>
          <w:rFonts w:ascii="Arial" w:eastAsia="Times New Roman" w:hAnsi="Arial" w:cs="Arial"/>
        </w:rPr>
        <w:lastRenderedPageBreak/>
        <w:t xml:space="preserve">The undersigned also acknowledges </w:t>
      </w:r>
      <w:r w:rsidRPr="004870B8">
        <w:rPr>
          <w:rFonts w:ascii="Arial" w:eastAsia="Times New Roman" w:hAnsi="Arial" w:cs="Arial"/>
          <w:b/>
          <w:i/>
          <w:u w:val="single"/>
        </w:rPr>
        <w:t>ONE</w:t>
      </w:r>
      <w:r w:rsidRPr="004870B8">
        <w:rPr>
          <w:rFonts w:ascii="Arial" w:eastAsia="Times New Roman" w:hAnsi="Arial" w:cs="Arial"/>
        </w:rPr>
        <w:t xml:space="preserve"> of the following. Please check only one box.</w:t>
      </w:r>
    </w:p>
    <w:p w:rsidR="004870B8" w:rsidRPr="004870B8" w:rsidRDefault="004870B8" w:rsidP="00840251">
      <w:pPr>
        <w:tabs>
          <w:tab w:val="left" w:pos="630"/>
          <w:tab w:val="left" w:pos="720"/>
          <w:tab w:val="left" w:pos="1080"/>
          <w:tab w:val="left" w:pos="1170"/>
          <w:tab w:val="right" w:pos="9720"/>
        </w:tabs>
        <w:spacing w:after="0" w:line="240" w:lineRule="auto"/>
        <w:ind w:left="720" w:hanging="360"/>
        <w:rPr>
          <w:rFonts w:ascii="Arial" w:eastAsia="Times New Roman" w:hAnsi="Arial" w:cs="Arial"/>
        </w:rPr>
      </w:pPr>
      <w:r w:rsidRPr="004870B8">
        <w:rPr>
          <w:rFonts w:ascii="Arial" w:eastAsia="Times New Roman" w:hAnsi="Arial" w:cs="Arial"/>
        </w:rPr>
        <w:fldChar w:fldCharType="begin">
          <w:ffData>
            <w:name w:val="Check5"/>
            <w:enabled/>
            <w:calcOnExit w:val="0"/>
            <w:checkBox>
              <w:sizeAuto/>
              <w:default w:val="0"/>
            </w:checkBox>
          </w:ffData>
        </w:fldChar>
      </w:r>
      <w:bookmarkStart w:id="2" w:name="Check5"/>
      <w:r w:rsidRPr="004870B8">
        <w:rPr>
          <w:rFonts w:ascii="Arial" w:eastAsia="Times New Roman" w:hAnsi="Arial" w:cs="Arial"/>
        </w:rPr>
        <w:instrText xml:space="preserve"> FORMCHECKBOX </w:instrText>
      </w:r>
      <w:r w:rsidR="00091220">
        <w:rPr>
          <w:rFonts w:ascii="Arial" w:eastAsia="Times New Roman" w:hAnsi="Arial" w:cs="Arial"/>
        </w:rPr>
      </w:r>
      <w:r w:rsidR="00091220">
        <w:rPr>
          <w:rFonts w:ascii="Arial" w:eastAsia="Times New Roman" w:hAnsi="Arial" w:cs="Arial"/>
        </w:rPr>
        <w:fldChar w:fldCharType="separate"/>
      </w:r>
      <w:r w:rsidRPr="004870B8">
        <w:rPr>
          <w:rFonts w:ascii="Arial" w:eastAsia="Calibri" w:hAnsi="Arial" w:cs="Arial"/>
        </w:rPr>
        <w:fldChar w:fldCharType="end"/>
      </w:r>
      <w:bookmarkEnd w:id="2"/>
      <w:r w:rsidRPr="004870B8">
        <w:rPr>
          <w:rFonts w:ascii="Arial" w:eastAsia="Times New Roman" w:hAnsi="Arial" w:cs="Arial"/>
        </w:rPr>
        <w:tab/>
        <w:t xml:space="preserve">   Bidder is not local to Alameda County and is ineligible for any bid preference; </w:t>
      </w:r>
      <w:r w:rsidRPr="004870B8">
        <w:rPr>
          <w:rFonts w:ascii="Arial" w:eastAsia="Times New Roman" w:hAnsi="Arial" w:cs="Arial"/>
          <w:b/>
          <w:caps/>
        </w:rPr>
        <w:t>or</w:t>
      </w:r>
    </w:p>
    <w:p w:rsidR="004870B8" w:rsidRPr="004870B8" w:rsidRDefault="004870B8" w:rsidP="00840251">
      <w:pPr>
        <w:tabs>
          <w:tab w:val="left" w:pos="720"/>
          <w:tab w:val="left" w:pos="810"/>
          <w:tab w:val="left" w:pos="1080"/>
          <w:tab w:val="left" w:pos="1170"/>
          <w:tab w:val="right" w:pos="9720"/>
        </w:tabs>
        <w:spacing w:after="0" w:line="240" w:lineRule="auto"/>
        <w:ind w:left="810" w:hanging="450"/>
        <w:rPr>
          <w:rFonts w:ascii="Arial" w:eastAsia="Times New Roman" w:hAnsi="Arial" w:cs="Arial"/>
        </w:rPr>
      </w:pPr>
      <w:r w:rsidRPr="004870B8">
        <w:rPr>
          <w:rFonts w:ascii="Arial" w:eastAsia="Times New Roman" w:hAnsi="Arial" w:cs="Arial"/>
        </w:rPr>
        <w:fldChar w:fldCharType="begin">
          <w:ffData>
            <w:name w:val="Check3"/>
            <w:enabled/>
            <w:calcOnExit w:val="0"/>
            <w:checkBox>
              <w:sizeAuto/>
              <w:default w:val="0"/>
            </w:checkBox>
          </w:ffData>
        </w:fldChar>
      </w:r>
      <w:bookmarkStart w:id="3" w:name="Check3"/>
      <w:r w:rsidRPr="004870B8">
        <w:rPr>
          <w:rFonts w:ascii="Arial" w:eastAsia="Times New Roman" w:hAnsi="Arial" w:cs="Arial"/>
        </w:rPr>
        <w:instrText xml:space="preserve"> FORMCHECKBOX </w:instrText>
      </w:r>
      <w:r w:rsidR="00091220">
        <w:rPr>
          <w:rFonts w:ascii="Arial" w:eastAsia="Times New Roman" w:hAnsi="Arial" w:cs="Arial"/>
        </w:rPr>
      </w:r>
      <w:r w:rsidR="00091220">
        <w:rPr>
          <w:rFonts w:ascii="Arial" w:eastAsia="Times New Roman" w:hAnsi="Arial" w:cs="Arial"/>
        </w:rPr>
        <w:fldChar w:fldCharType="separate"/>
      </w:r>
      <w:r w:rsidRPr="004870B8">
        <w:rPr>
          <w:rFonts w:ascii="Arial" w:eastAsia="Calibri" w:hAnsi="Arial" w:cs="Arial"/>
        </w:rPr>
        <w:fldChar w:fldCharType="end"/>
      </w:r>
      <w:bookmarkEnd w:id="3"/>
      <w:r w:rsidRPr="004870B8">
        <w:rPr>
          <w:rFonts w:ascii="Arial" w:eastAsia="Times New Roman" w:hAnsi="Arial" w:cs="Arial"/>
        </w:rPr>
        <w:t xml:space="preserve">   Bidder is a certified SLEB and is requesting 10% bid preference; (Bidder must check the first box and provide its SLEB Certification Number in the SLEB PARTNERING INFORMATION SHEET); </w:t>
      </w:r>
      <w:r w:rsidRPr="004870B8">
        <w:rPr>
          <w:rFonts w:ascii="Arial" w:eastAsia="Times New Roman" w:hAnsi="Arial" w:cs="Arial"/>
          <w:b/>
          <w:caps/>
        </w:rPr>
        <w:t>or</w:t>
      </w:r>
    </w:p>
    <w:p w:rsidR="004870B8" w:rsidRPr="004870B8" w:rsidRDefault="004870B8" w:rsidP="00840251">
      <w:pPr>
        <w:tabs>
          <w:tab w:val="left" w:pos="810"/>
          <w:tab w:val="left" w:pos="1170"/>
          <w:tab w:val="left" w:pos="1440"/>
          <w:tab w:val="right" w:pos="9720"/>
        </w:tabs>
        <w:spacing w:after="0" w:line="240" w:lineRule="auto"/>
        <w:ind w:left="900" w:hanging="540"/>
        <w:rPr>
          <w:rFonts w:ascii="Arial" w:eastAsia="Times New Roman" w:hAnsi="Arial" w:cs="Arial"/>
        </w:rPr>
      </w:pPr>
      <w:r w:rsidRPr="004870B8">
        <w:rPr>
          <w:rFonts w:ascii="Arial" w:eastAsia="Times New Roman" w:hAnsi="Arial" w:cs="Arial"/>
        </w:rPr>
        <w:fldChar w:fldCharType="begin">
          <w:ffData>
            <w:name w:val="Check4"/>
            <w:enabled/>
            <w:calcOnExit w:val="0"/>
            <w:checkBox>
              <w:sizeAuto/>
              <w:default w:val="0"/>
            </w:checkBox>
          </w:ffData>
        </w:fldChar>
      </w:r>
      <w:bookmarkStart w:id="4" w:name="Check4"/>
      <w:r w:rsidRPr="004870B8">
        <w:rPr>
          <w:rFonts w:ascii="Arial" w:eastAsia="Times New Roman" w:hAnsi="Arial" w:cs="Arial"/>
        </w:rPr>
        <w:instrText xml:space="preserve"> FORMCHECKBOX </w:instrText>
      </w:r>
      <w:r w:rsidR="00091220">
        <w:rPr>
          <w:rFonts w:ascii="Arial" w:eastAsia="Times New Roman" w:hAnsi="Arial" w:cs="Arial"/>
        </w:rPr>
      </w:r>
      <w:r w:rsidR="00091220">
        <w:rPr>
          <w:rFonts w:ascii="Arial" w:eastAsia="Times New Roman" w:hAnsi="Arial" w:cs="Arial"/>
        </w:rPr>
        <w:fldChar w:fldCharType="separate"/>
      </w:r>
      <w:r w:rsidRPr="004870B8">
        <w:rPr>
          <w:rFonts w:ascii="Arial" w:eastAsia="Calibri" w:hAnsi="Arial" w:cs="Arial"/>
        </w:rPr>
        <w:fldChar w:fldCharType="end"/>
      </w:r>
      <w:bookmarkEnd w:id="4"/>
      <w:r w:rsidRPr="004870B8">
        <w:rPr>
          <w:rFonts w:ascii="Arial" w:eastAsia="Times New Roman" w:hAnsi="Arial" w:cs="Arial"/>
        </w:rPr>
        <w:t xml:space="preserve"> </w:t>
      </w:r>
      <w:r w:rsidRPr="004870B8">
        <w:rPr>
          <w:rFonts w:ascii="Arial" w:eastAsia="Times New Roman" w:hAnsi="Arial" w:cs="Arial"/>
        </w:rPr>
        <w:tab/>
        <w:t xml:space="preserve">Bidder is LOCAL to Alameda County and is requesting 5% bid preference, </w:t>
      </w:r>
      <w:r w:rsidRPr="004870B8">
        <w:rPr>
          <w:rFonts w:ascii="Arial" w:eastAsia="Times New Roman" w:hAnsi="Arial" w:cs="Arial"/>
          <w:u w:val="single"/>
        </w:rPr>
        <w:t>and has attached the following documentation to this Exhibit</w:t>
      </w:r>
      <w:r w:rsidRPr="004870B8">
        <w:rPr>
          <w:rFonts w:ascii="Arial" w:eastAsia="Times New Roman" w:hAnsi="Arial" w:cs="Arial"/>
        </w:rPr>
        <w:t>:</w:t>
      </w:r>
    </w:p>
    <w:p w:rsidR="004870B8" w:rsidRPr="004870B8" w:rsidRDefault="004870B8" w:rsidP="00A667D3">
      <w:pPr>
        <w:numPr>
          <w:ilvl w:val="0"/>
          <w:numId w:val="6"/>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rPr>
      </w:pPr>
      <w:r w:rsidRPr="004870B8">
        <w:rPr>
          <w:rFonts w:ascii="Arial" w:eastAsia="Times New Roman" w:hAnsi="Arial" w:cs="Arial"/>
          <w:color w:val="000000"/>
        </w:rPr>
        <w:t>Copy of a verifiable business license, issued by the County of Alameda or a City within the County; and</w:t>
      </w:r>
    </w:p>
    <w:p w:rsidR="004870B8" w:rsidRPr="004870B8" w:rsidRDefault="004870B8" w:rsidP="00A667D3">
      <w:pPr>
        <w:numPr>
          <w:ilvl w:val="0"/>
          <w:numId w:val="6"/>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color w:val="000000"/>
        </w:rPr>
      </w:pPr>
      <w:r w:rsidRPr="004870B8">
        <w:rPr>
          <w:rFonts w:ascii="Arial" w:eastAsia="Times New Roman" w:hAnsi="Arial" w:cs="Arial"/>
          <w:color w:val="000000"/>
        </w:rPr>
        <w:t>Proof of six (6) months business residency, identifying the name of the bidder and the local address.  Utility bills, deed of trusts or lease agreements, etc., are acceptable verification documents to prove residency.</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04"/>
        <w:gridCol w:w="572"/>
        <w:gridCol w:w="601"/>
        <w:gridCol w:w="435"/>
        <w:gridCol w:w="631"/>
        <w:gridCol w:w="279"/>
        <w:gridCol w:w="413"/>
        <w:gridCol w:w="736"/>
        <w:gridCol w:w="417"/>
        <w:gridCol w:w="238"/>
        <w:gridCol w:w="760"/>
        <w:gridCol w:w="413"/>
        <w:gridCol w:w="85"/>
        <w:gridCol w:w="17"/>
        <w:gridCol w:w="467"/>
        <w:gridCol w:w="186"/>
        <w:gridCol w:w="1812"/>
      </w:tblGrid>
      <w:tr w:rsidR="004870B8" w:rsidRPr="004870B8" w:rsidTr="00816428">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rsidR="004870B8" w:rsidRPr="004870B8" w:rsidRDefault="004870B8" w:rsidP="00B01218">
            <w:pPr>
              <w:tabs>
                <w:tab w:val="right" w:pos="10620"/>
              </w:tabs>
              <w:spacing w:after="0" w:line="240" w:lineRule="auto"/>
              <w:jc w:val="center"/>
              <w:rPr>
                <w:rFonts w:ascii="Arial" w:eastAsia="Times New Roman" w:hAnsi="Arial" w:cs="Arial"/>
                <w:b/>
              </w:rPr>
            </w:pPr>
            <w:r w:rsidRPr="004870B8">
              <w:rPr>
                <w:rFonts w:ascii="Arial" w:eastAsia="Calibri" w:hAnsi="Arial" w:cs="Arial"/>
                <w:b/>
                <w:bCs/>
                <w:i/>
                <w:iCs/>
              </w:rPr>
              <w:t>EXHIBIT A: BIDDER INFORMATION AND ACCEPTANCE</w:t>
            </w:r>
          </w:p>
        </w:tc>
      </w:tr>
      <w:tr w:rsidR="004870B8" w:rsidRPr="004870B8" w:rsidTr="00816428">
        <w:trPr>
          <w:trHeight w:val="395"/>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Official Name of Bidder</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67"/>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Street Address Line 1</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40"/>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Street Address Line 2</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816428" w:rsidRPr="004870B8" w:rsidTr="00816428">
        <w:trPr>
          <w:trHeight w:val="413"/>
        </w:trPr>
        <w:tc>
          <w:tcPr>
            <w:tcW w:w="357"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City</w:t>
            </w:r>
          </w:p>
        </w:tc>
        <w:tc>
          <w:tcPr>
            <w:tcW w:w="1862"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399"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State</w:t>
            </w:r>
          </w:p>
        </w:tc>
        <w:tc>
          <w:tcPr>
            <w:tcW w:w="991"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409"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Zip</w:t>
            </w:r>
          </w:p>
        </w:tc>
        <w:tc>
          <w:tcPr>
            <w:tcW w:w="982" w:type="pct"/>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B01218">
        <w:trPr>
          <w:trHeight w:val="323"/>
        </w:trPr>
        <w:tc>
          <w:tcPr>
            <w:tcW w:w="630"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Webpage</w:t>
            </w:r>
          </w:p>
        </w:tc>
        <w:tc>
          <w:tcPr>
            <w:tcW w:w="4370" w:type="pct"/>
            <w:gridSpan w:val="16"/>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B01218">
        <w:tc>
          <w:tcPr>
            <w:tcW w:w="1266" w:type="pct"/>
            <w:gridSpan w:val="4"/>
            <w:vMerge w:val="restar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Type of Entity/Organizational Structure</w:t>
            </w: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091220">
              <w:rPr>
                <w:rFonts w:ascii="Arial" w:eastAsia="Times New Roman" w:hAnsi="Arial" w:cs="Arial"/>
              </w:rPr>
            </w:r>
            <w:r w:rsidR="000912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Corporation</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091220">
              <w:rPr>
                <w:rFonts w:ascii="Arial" w:eastAsia="Times New Roman" w:hAnsi="Arial" w:cs="Arial"/>
              </w:rPr>
            </w:r>
            <w:r w:rsidR="000912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Joint Venture</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091220">
              <w:rPr>
                <w:rFonts w:ascii="Arial" w:eastAsia="Times New Roman" w:hAnsi="Arial" w:cs="Arial"/>
              </w:rPr>
            </w:r>
            <w:r w:rsidR="000912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Partnership</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091220">
              <w:rPr>
                <w:rFonts w:ascii="Arial" w:eastAsia="Times New Roman" w:hAnsi="Arial" w:cs="Arial"/>
              </w:rPr>
            </w:r>
            <w:r w:rsidR="000912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Partnership</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091220">
              <w:rPr>
                <w:rFonts w:ascii="Arial" w:eastAsia="Times New Roman" w:hAnsi="Arial" w:cs="Arial"/>
              </w:rPr>
            </w:r>
            <w:r w:rsidR="000912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Corporation</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091220">
              <w:rPr>
                <w:rFonts w:ascii="Arial" w:eastAsia="Times New Roman" w:hAnsi="Arial" w:cs="Arial"/>
              </w:rPr>
            </w:r>
            <w:r w:rsidR="000912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Non-Profit / Church</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578" w:type="pct"/>
            <w:gridSpan w:val="2"/>
            <w:tcBorders>
              <w:top w:val="single" w:sz="4" w:space="0" w:color="auto"/>
              <w:left w:val="nil"/>
              <w:bottom w:val="single" w:sz="4" w:space="0" w:color="auto"/>
              <w:right w:val="nil"/>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091220">
              <w:rPr>
                <w:rFonts w:ascii="Arial" w:eastAsia="Times New Roman" w:hAnsi="Arial" w:cs="Arial"/>
              </w:rPr>
            </w:r>
            <w:r w:rsidR="000912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Other </w:t>
            </w:r>
          </w:p>
        </w:tc>
        <w:tc>
          <w:tcPr>
            <w:tcW w:w="1129" w:type="pct"/>
            <w:gridSpan w:val="5"/>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2027" w:type="pct"/>
            <w:gridSpan w:val="7"/>
            <w:tcBorders>
              <w:top w:val="single" w:sz="4" w:space="0" w:color="auto"/>
              <w:left w:val="single" w:sz="4" w:space="0" w:color="auto"/>
              <w:bottom w:val="single" w:sz="4" w:space="0" w:color="auto"/>
              <w:right w:val="single" w:sz="4" w:space="0" w:color="auto"/>
            </w:tcBorders>
            <w:shd w:val="clear" w:color="auto" w:fill="404040"/>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r>
      <w:tr w:rsidR="004870B8" w:rsidRPr="004870B8" w:rsidTr="00816428">
        <w:trPr>
          <w:trHeight w:val="719"/>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Jurisdiction of Organizational Structure</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r>
      <w:tr w:rsidR="004870B8" w:rsidRPr="004870B8" w:rsidTr="00816428">
        <w:trPr>
          <w:trHeight w:val="746"/>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Date of Organizational Structure</w:t>
            </w:r>
          </w:p>
        </w:tc>
        <w:tc>
          <w:tcPr>
            <w:tcW w:w="1578" w:type="pct"/>
            <w:gridSpan w:val="6"/>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shd w:val="clear" w:color="auto" w:fill="F2F2F2"/>
              </w:rPr>
              <w:t>Federal Tax ID Numb</w:t>
            </w:r>
            <w:r w:rsidRPr="004870B8">
              <w:rPr>
                <w:rFonts w:ascii="Arial" w:eastAsia="Times New Roman" w:hAnsi="Arial" w:cs="Arial"/>
              </w:rPr>
              <w:t>er</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816428" w:rsidP="00B01218">
            <w:pPr>
              <w:tabs>
                <w:tab w:val="right" w:pos="10620"/>
              </w:tabs>
              <w:spacing w:after="0" w:line="240" w:lineRule="auto"/>
              <w:rPr>
                <w:rFonts w:ascii="Arial" w:eastAsia="Times New Roman" w:hAnsi="Arial" w:cs="Arial"/>
              </w:rPr>
            </w:pPr>
            <w:r>
              <w:rPr>
                <w:rFonts w:ascii="Arial" w:eastAsia="Times New Roman" w:hAnsi="Arial" w:cs="Arial"/>
              </w:rPr>
              <w:t xml:space="preserve">CEO or ED </w:t>
            </w:r>
            <w:r w:rsidR="004870B8" w:rsidRPr="004870B8">
              <w:rPr>
                <w:rFonts w:ascii="Arial" w:eastAsia="Times New Roman" w:hAnsi="Arial" w:cs="Arial"/>
              </w:rPr>
              <w:t>Name</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Phone Number</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Fax Number</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503"/>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Email</w:t>
            </w:r>
          </w:p>
        </w:tc>
        <w:tc>
          <w:tcPr>
            <w:tcW w:w="4060" w:type="pct"/>
            <w:gridSpan w:val="15"/>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53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Signature</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541"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615" w:type="pct"/>
            <w:gridSpan w:val="6"/>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816428" w:rsidRPr="004870B8" w:rsidTr="00B0121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Dated this</w:t>
            </w:r>
          </w:p>
        </w:tc>
        <w:tc>
          <w:tcPr>
            <w:tcW w:w="562" w:type="pct"/>
            <w:gridSpan w:val="2"/>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493"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day of</w:t>
            </w:r>
          </w:p>
        </w:tc>
        <w:tc>
          <w:tcPr>
            <w:tcW w:w="1669" w:type="pct"/>
            <w:gridSpan w:val="8"/>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253"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shd w:val="clear" w:color="auto" w:fill="F2F2F2"/>
              </w:rPr>
              <w:t>20</w:t>
            </w:r>
          </w:p>
        </w:tc>
        <w:tc>
          <w:tcPr>
            <w:tcW w:w="1083" w:type="pct"/>
            <w:gridSpan w:val="2"/>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B01218" w:rsidRPr="004870B8" w:rsidTr="00F45DE1">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rPr>
            </w:pPr>
            <w:r>
              <w:rPr>
                <w:rFonts w:ascii="Arial" w:eastAsia="Times New Roman" w:hAnsi="Arial" w:cs="Arial"/>
              </w:rPr>
              <w:t>RFP Contact</w:t>
            </w:r>
          </w:p>
        </w:tc>
        <w:tc>
          <w:tcPr>
            <w:tcW w:w="1904" w:type="pct"/>
            <w:gridSpan w:val="7"/>
            <w:tcBorders>
              <w:top w:val="single" w:sz="4" w:space="0" w:color="auto"/>
              <w:left w:val="nil"/>
              <w:bottom w:val="single" w:sz="4" w:space="0" w:color="auto"/>
              <w:right w:val="single" w:sz="4" w:space="0" w:color="auto"/>
            </w:tcBorders>
          </w:tcPr>
          <w:p w:rsidR="00B01218" w:rsidRPr="004870B8" w:rsidRDefault="00B0121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345" w:type="pct"/>
            <w:gridSpan w:val="4"/>
            <w:tcBorders>
              <w:top w:val="single" w:sz="4" w:space="0" w:color="auto"/>
              <w:left w:val="nil"/>
              <w:bottom w:val="single" w:sz="4" w:space="0" w:color="auto"/>
              <w:right w:val="single" w:sz="4" w:space="0" w:color="auto"/>
            </w:tcBorders>
          </w:tcPr>
          <w:p w:rsidR="00B01218" w:rsidRPr="004870B8" w:rsidRDefault="00B01218" w:rsidP="00B01218">
            <w:pPr>
              <w:tabs>
                <w:tab w:val="right" w:pos="10620"/>
              </w:tabs>
              <w:spacing w:after="0" w:line="240" w:lineRule="auto"/>
              <w:rPr>
                <w:rFonts w:ascii="Arial" w:eastAsia="Times New Roman" w:hAnsi="Arial" w:cs="Arial"/>
              </w:rPr>
            </w:pPr>
          </w:p>
        </w:tc>
      </w:tr>
      <w:tr w:rsidR="00B01218" w:rsidRPr="004870B8" w:rsidTr="00F45DE1">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rPr>
            </w:pPr>
            <w:r w:rsidRPr="004870B8">
              <w:rPr>
                <w:rFonts w:ascii="Arial" w:eastAsia="Times New Roman" w:hAnsi="Arial" w:cs="Arial"/>
              </w:rPr>
              <w:t>Phone Number</w:t>
            </w:r>
          </w:p>
        </w:tc>
        <w:tc>
          <w:tcPr>
            <w:tcW w:w="1904" w:type="pct"/>
            <w:gridSpan w:val="7"/>
            <w:tcBorders>
              <w:top w:val="single" w:sz="4" w:space="0" w:color="auto"/>
              <w:left w:val="nil"/>
              <w:bottom w:val="single" w:sz="4" w:space="0" w:color="auto"/>
              <w:right w:val="single" w:sz="4" w:space="0" w:color="auto"/>
            </w:tcBorders>
          </w:tcPr>
          <w:p w:rsidR="00B01218" w:rsidRPr="004870B8" w:rsidRDefault="00B0121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shd w:val="clear" w:color="auto" w:fill="F2F2F2"/>
              </w:rPr>
            </w:pPr>
            <w:r>
              <w:rPr>
                <w:rFonts w:ascii="Arial" w:eastAsia="Times New Roman" w:hAnsi="Arial" w:cs="Arial"/>
                <w:shd w:val="clear" w:color="auto" w:fill="F2F2F2"/>
              </w:rPr>
              <w:t>Email</w:t>
            </w:r>
          </w:p>
        </w:tc>
        <w:tc>
          <w:tcPr>
            <w:tcW w:w="1345" w:type="pct"/>
            <w:gridSpan w:val="4"/>
            <w:tcBorders>
              <w:top w:val="single" w:sz="4" w:space="0" w:color="auto"/>
              <w:left w:val="nil"/>
              <w:bottom w:val="single" w:sz="4" w:space="0" w:color="auto"/>
              <w:right w:val="single" w:sz="4" w:space="0" w:color="auto"/>
            </w:tcBorders>
          </w:tcPr>
          <w:p w:rsidR="00B01218" w:rsidRPr="004870B8" w:rsidRDefault="00B01218" w:rsidP="00B01218">
            <w:pPr>
              <w:tabs>
                <w:tab w:val="right" w:pos="10620"/>
              </w:tabs>
              <w:spacing w:after="0" w:line="240" w:lineRule="auto"/>
              <w:rPr>
                <w:rFonts w:ascii="Arial" w:eastAsia="Times New Roman" w:hAnsi="Arial" w:cs="Arial"/>
              </w:rPr>
            </w:pPr>
          </w:p>
        </w:tc>
      </w:tr>
    </w:tbl>
    <w:p w:rsidR="0024224B" w:rsidRDefault="0024224B" w:rsidP="00840251">
      <w:pPr>
        <w:numPr>
          <w:ilvl w:val="0"/>
          <w:numId w:val="2"/>
        </w:numPr>
        <w:spacing w:after="0" w:line="240" w:lineRule="auto"/>
        <w:contextualSpacing/>
        <w:rPr>
          <w:rFonts w:ascii="Arial" w:eastAsia="Calibri" w:hAnsi="Arial" w:cs="Arial"/>
          <w:b/>
          <w:u w:val="single"/>
        </w:rPr>
        <w:sectPr w:rsidR="0024224B" w:rsidSect="00A10CDB">
          <w:footerReference w:type="default" r:id="rId27"/>
          <w:pgSz w:w="12240" w:h="15840"/>
          <w:pgMar w:top="1440" w:right="1440" w:bottom="1440" w:left="1440" w:header="720" w:footer="720" w:gutter="0"/>
          <w:pgNumType w:start="1"/>
          <w:cols w:space="720"/>
          <w:docGrid w:linePitch="360"/>
        </w:sectPr>
      </w:pPr>
    </w:p>
    <w:p w:rsidR="00F45DE1" w:rsidRPr="009932BF" w:rsidRDefault="00F45DE1" w:rsidP="00091220">
      <w:pPr>
        <w:pStyle w:val="ListParagraph"/>
        <w:spacing w:after="0" w:line="240" w:lineRule="auto"/>
        <w:ind w:left="0"/>
        <w:rPr>
          <w:rFonts w:ascii="Arial" w:eastAsia="Times New Roman" w:hAnsi="Arial" w:cs="Arial"/>
          <w:b/>
        </w:rPr>
      </w:pPr>
      <w:bookmarkStart w:id="5" w:name="_Toc2943145"/>
      <w:r>
        <w:br w:type="page"/>
      </w:r>
      <w:r w:rsidRPr="009932BF">
        <w:rPr>
          <w:rFonts w:ascii="Arial" w:hAnsi="Arial" w:cs="Arial"/>
          <w:b/>
        </w:rPr>
        <w:lastRenderedPageBreak/>
        <w:t>SMALL LOCAL EMERGING BUSINESS (SLEB)</w:t>
      </w:r>
      <w:r w:rsidR="009932BF" w:rsidRPr="009932BF">
        <w:rPr>
          <w:rFonts w:ascii="Arial" w:hAnsi="Arial" w:cs="Arial"/>
          <w:b/>
        </w:rPr>
        <w:t xml:space="preserve"> </w:t>
      </w:r>
      <w:r w:rsidRPr="009932BF">
        <w:rPr>
          <w:rFonts w:ascii="Arial" w:eastAsia="Times New Roman" w:hAnsi="Arial" w:cs="Arial"/>
          <w:b/>
        </w:rPr>
        <w:t>PARTNERING INFORMATION SHEET</w:t>
      </w:r>
    </w:p>
    <w:p w:rsidR="009932BF" w:rsidRPr="009932BF" w:rsidRDefault="009932BF" w:rsidP="009932BF">
      <w:pPr>
        <w:spacing w:after="0" w:line="240" w:lineRule="auto"/>
        <w:rPr>
          <w:rFonts w:ascii="Arial" w:hAnsi="Arial" w:cs="Arial"/>
          <w:b/>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In order to meet the Small Local Emerging Business (SLEB) requirements of this RFP, all bidders must complete this form as required below.</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Bidders not meeting the </w:t>
      </w:r>
      <w:hyperlink r:id="rId28" w:history="1">
        <w:r w:rsidRPr="001A1711">
          <w:rPr>
            <w:rFonts w:ascii="Arial" w:eastAsia="Times New Roman" w:hAnsi="Arial" w:cs="Arial"/>
            <w:color w:val="0000FF"/>
            <w:sz w:val="20"/>
            <w:szCs w:val="20"/>
            <w:u w:val="single"/>
            <w:lang w:val="x-none" w:eastAsia="x-none"/>
          </w:rPr>
          <w:t>definition of a SLEB</w:t>
        </w:r>
      </w:hyperlink>
      <w:r w:rsidRPr="001A1711">
        <w:rPr>
          <w:rFonts w:ascii="Arial" w:eastAsia="Times New Roman" w:hAnsi="Arial" w:cs="Arial"/>
          <w:sz w:val="20"/>
          <w:szCs w:val="20"/>
          <w:lang w:val="x-none" w:eastAsia="x-none"/>
        </w:rPr>
        <w:t xml:space="preserve"> (</w:t>
      </w:r>
      <w:hyperlink r:id="rId29" w:history="1">
        <w:r w:rsidRPr="001A1711">
          <w:rPr>
            <w:rFonts w:ascii="Arial" w:eastAsia="Times New Roman" w:hAnsi="Arial" w:cs="Arial"/>
            <w:color w:val="0000FF"/>
            <w:sz w:val="20"/>
            <w:szCs w:val="20"/>
            <w:u w:val="single"/>
            <w:lang w:val="x-none" w:eastAsia="x-none"/>
          </w:rPr>
          <w:t>http://acgov.org/auditor/sleb/overview.htm</w:t>
        </w:r>
      </w:hyperlink>
      <w:r w:rsidRPr="001A1711">
        <w:rPr>
          <w:rFonts w:ascii="Arial" w:eastAsia="Times New Roman" w:hAnsi="Arial" w:cs="Arial"/>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Once a contract has been awarded, bidders will not be able to substitute named subcontractors without prior written approval from the Auditor-Controller, Office of Contract Compliance &amp; Reporting (OCCR).</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County departments and the OCCR will use the web-based Elation Systems to monitor contract </w:t>
      </w:r>
      <w:r w:rsidRPr="001A1711">
        <w:rPr>
          <w:rFonts w:ascii="Arial" w:eastAsia="Times New Roman" w:hAnsi="Arial" w:cs="Arial"/>
          <w:spacing w:val="-1"/>
          <w:sz w:val="20"/>
          <w:szCs w:val="20"/>
          <w:lang w:val="x-none" w:eastAsia="x-none"/>
        </w:rPr>
        <w:t xml:space="preserve">compliance with the SLEB program (Elation Systems: </w:t>
      </w:r>
      <w:hyperlink r:id="rId30" w:history="1">
        <w:r w:rsidRPr="001A1711">
          <w:rPr>
            <w:rFonts w:ascii="Arial" w:eastAsia="Times New Roman" w:hAnsi="Arial" w:cs="Arial"/>
            <w:color w:val="0000FF"/>
            <w:spacing w:val="-1"/>
            <w:sz w:val="20"/>
            <w:szCs w:val="20"/>
            <w:u w:val="single"/>
            <w:lang w:val="x-none" w:eastAsia="x-none"/>
          </w:rPr>
          <w:t>http://www.elationsys.com/elationsys/</w:t>
        </w:r>
      </w:hyperlink>
      <w:r w:rsidRPr="001A1711">
        <w:rPr>
          <w:rFonts w:ascii="Arial" w:eastAsia="Times New Roman" w:hAnsi="Arial" w:cs="Arial"/>
          <w:spacing w:val="-1"/>
          <w:sz w:val="20"/>
          <w:szCs w:val="20"/>
          <w:lang w:val="x-none" w:eastAsia="x-none"/>
        </w:rPr>
        <w:t>).</w:t>
      </w:r>
      <w:r w:rsidRPr="001A1711">
        <w:rPr>
          <w:rFonts w:ascii="Arial" w:eastAsia="Times New Roman" w:hAnsi="Arial" w:cs="Arial"/>
          <w:sz w:val="20"/>
          <w:szCs w:val="20"/>
          <w:lang w:val="x-none" w:eastAsia="x-none"/>
        </w:rPr>
        <w:t xml:space="preserve">   </w:t>
      </w:r>
    </w:p>
    <w:p w:rsidR="00F45DE1" w:rsidRPr="0037757E" w:rsidRDefault="00F45DE1" w:rsidP="00F45DE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45DE1" w:rsidRPr="0037757E" w:rsidTr="00F45DE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45DE1" w:rsidRPr="0037757E" w:rsidRDefault="00F45DE1" w:rsidP="00F45DE1">
            <w:pPr>
              <w:tabs>
                <w:tab w:val="center" w:pos="5220"/>
                <w:tab w:val="right" w:pos="8640"/>
              </w:tabs>
              <w:spacing w:after="0" w:line="240" w:lineRule="auto"/>
              <w:rPr>
                <w:rFonts w:ascii="Arial" w:eastAsia="Times New Roman" w:hAnsi="Arial" w:cs="Arial"/>
                <w:b/>
                <w:spacing w:val="-3"/>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091220">
              <w:rPr>
                <w:rFonts w:ascii="Arial" w:eastAsia="Times New Roman" w:hAnsi="Arial" w:cs="Arial"/>
                <w:b/>
                <w:spacing w:val="-3"/>
                <w:sz w:val="20"/>
                <w:szCs w:val="20"/>
              </w:rPr>
            </w:r>
            <w:r w:rsidR="00091220">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A CERTIFIED SLEB (sign at bottom of page)</w:t>
            </w:r>
          </w:p>
          <w:p w:rsidR="00F45DE1" w:rsidRPr="0037757E" w:rsidRDefault="00F45DE1" w:rsidP="00F45DE1">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BIDDER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10800"/>
              </w:tabs>
              <w:spacing w:before="80" w:after="80" w:line="240" w:lineRule="auto"/>
              <w:ind w:left="360"/>
              <w:rPr>
                <w:rFonts w:ascii="Arial" w:eastAsia="Times New Roman" w:hAnsi="Arial" w:cs="Arial"/>
                <w:b/>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rsidR="00F45DE1" w:rsidRPr="0037757E" w:rsidRDefault="00F45DE1" w:rsidP="00F45DE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45DE1" w:rsidRPr="0037757E" w:rsidTr="00F45DE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45DE1" w:rsidRPr="0037757E" w:rsidRDefault="00F45DE1" w:rsidP="00F45DE1">
            <w:pPr>
              <w:tabs>
                <w:tab w:val="right" w:pos="10800"/>
              </w:tabs>
              <w:spacing w:after="0" w:line="240" w:lineRule="auto"/>
              <w:ind w:left="360" w:hanging="360"/>
              <w:contextualSpacing/>
              <w:rPr>
                <w:rFonts w:ascii="Arial" w:eastAsia="Times New Roman" w:hAnsi="Arial" w:cs="Arial"/>
                <w:b/>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091220">
              <w:rPr>
                <w:rFonts w:ascii="Arial" w:eastAsia="Times New Roman" w:hAnsi="Arial" w:cs="Arial"/>
                <w:b/>
                <w:spacing w:val="-3"/>
                <w:sz w:val="20"/>
                <w:szCs w:val="20"/>
              </w:rPr>
            </w:r>
            <w:r w:rsidR="00091220">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w:t>
            </w:r>
            <w:r w:rsidRPr="0037757E">
              <w:rPr>
                <w:rFonts w:ascii="Arial" w:eastAsia="Times New Roman" w:hAnsi="Arial" w:cs="Arial"/>
                <w:b/>
                <w:spacing w:val="-3"/>
                <w:sz w:val="20"/>
                <w:szCs w:val="20"/>
                <w:u w:val="single"/>
              </w:rPr>
              <w:t>NOT</w:t>
            </w:r>
            <w:r w:rsidRPr="0037757E">
              <w:rPr>
                <w:rFonts w:ascii="Arial" w:eastAsia="Times New Roman" w:hAnsi="Arial" w:cs="Arial"/>
                <w:b/>
                <w:spacing w:val="-3"/>
                <w:sz w:val="20"/>
                <w:szCs w:val="20"/>
              </w:rPr>
              <w:t xml:space="preserve"> A CERTIFIED SLEB </w:t>
            </w:r>
            <w:r w:rsidRPr="0037757E">
              <w:rPr>
                <w:rFonts w:ascii="Arial" w:eastAsia="Times New Roman" w:hAnsi="Arial" w:cs="Arial"/>
                <w:b/>
                <w:caps/>
                <w:spacing w:val="-3"/>
                <w:sz w:val="20"/>
                <w:szCs w:val="20"/>
              </w:rPr>
              <w:t xml:space="preserve">and will </w:t>
            </w:r>
            <w:r w:rsidRPr="0037757E">
              <w:rPr>
                <w:rFonts w:ascii="Arial" w:eastAsia="Times New Roman" w:hAnsi="Arial" w:cs="Arial"/>
                <w:b/>
                <w:caps/>
                <w:sz w:val="20"/>
                <w:szCs w:val="20"/>
              </w:rPr>
              <w:t xml:space="preserve">subcontract </w:t>
            </w:r>
            <w:r w:rsidRPr="0037757E">
              <w:rPr>
                <w:rFonts w:ascii="Arial" w:eastAsia="Times New Roman" w:hAnsi="Arial" w:cs="Arial"/>
                <w:b/>
                <w:caps/>
                <w:sz w:val="20"/>
                <w:szCs w:val="20"/>
                <w:u w:val="single"/>
              </w:rPr>
              <w:fldChar w:fldCharType="begin">
                <w:ffData>
                  <w:name w:val="Text56"/>
                  <w:enabled/>
                  <w:calcOnExit w:val="0"/>
                  <w:textInput/>
                </w:ffData>
              </w:fldChar>
            </w:r>
            <w:r w:rsidRPr="0037757E">
              <w:rPr>
                <w:rFonts w:ascii="Arial" w:eastAsia="Times New Roman" w:hAnsi="Arial" w:cs="Arial"/>
                <w:b/>
                <w:caps/>
                <w:sz w:val="20"/>
                <w:szCs w:val="20"/>
                <w:u w:val="single"/>
              </w:rPr>
              <w:instrText xml:space="preserve"> FORMTEXT </w:instrText>
            </w:r>
            <w:r w:rsidRPr="0037757E">
              <w:rPr>
                <w:rFonts w:ascii="Arial" w:eastAsia="Times New Roman" w:hAnsi="Arial" w:cs="Arial"/>
                <w:b/>
                <w:caps/>
                <w:sz w:val="20"/>
                <w:szCs w:val="20"/>
                <w:u w:val="single"/>
              </w:rPr>
            </w:r>
            <w:r w:rsidRPr="0037757E">
              <w:rPr>
                <w:rFonts w:ascii="Arial" w:eastAsia="Times New Roman" w:hAnsi="Arial" w:cs="Arial"/>
                <w:b/>
                <w:caps/>
                <w:sz w:val="20"/>
                <w:szCs w:val="20"/>
                <w:u w:val="single"/>
              </w:rPr>
              <w:fldChar w:fldCharType="separate"/>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sz w:val="20"/>
                <w:szCs w:val="20"/>
                <w:u w:val="single"/>
              </w:rPr>
              <w:fldChar w:fldCharType="end"/>
            </w:r>
            <w:r w:rsidRPr="0037757E">
              <w:rPr>
                <w:rFonts w:ascii="Arial" w:eastAsia="Times New Roman" w:hAnsi="Arial" w:cs="Arial"/>
                <w:b/>
                <w:caps/>
                <w:sz w:val="20"/>
                <w:szCs w:val="20"/>
              </w:rPr>
              <w:t>% with the SLEB named below for the following goods/services</w:t>
            </w:r>
            <w:r w:rsidRPr="0037757E">
              <w:rPr>
                <w:rFonts w:ascii="Arial" w:eastAsia="Times New Roman" w:hAnsi="Arial" w:cs="Arial"/>
                <w:b/>
                <w:sz w:val="20"/>
                <w:szCs w:val="20"/>
              </w:rPr>
              <w:t xml:space="preserve">: </w:t>
            </w:r>
            <w:r w:rsidRPr="0037757E">
              <w:rPr>
                <w:rFonts w:ascii="Arial" w:eastAsia="Times New Roman" w:hAnsi="Arial" w:cs="Arial"/>
                <w:b/>
                <w:sz w:val="20"/>
                <w:szCs w:val="20"/>
                <w:u w:val="single"/>
              </w:rPr>
              <w:fldChar w:fldCharType="begin">
                <w:ffData>
                  <w:name w:val="Text57"/>
                  <w:enabled/>
                  <w:calcOnExit w:val="0"/>
                  <w:textInput/>
                </w:ffData>
              </w:fldChar>
            </w:r>
            <w:r w:rsidRPr="0037757E">
              <w:rPr>
                <w:rFonts w:ascii="Arial" w:eastAsia="Times New Roman" w:hAnsi="Arial" w:cs="Arial"/>
                <w:b/>
                <w:sz w:val="20"/>
                <w:szCs w:val="20"/>
                <w:u w:val="single"/>
              </w:rPr>
              <w:instrText xml:space="preserve"> FORMTEXT </w:instrText>
            </w:r>
            <w:r w:rsidRPr="0037757E">
              <w:rPr>
                <w:rFonts w:ascii="Arial" w:eastAsia="Times New Roman" w:hAnsi="Arial" w:cs="Arial"/>
                <w:b/>
                <w:sz w:val="20"/>
                <w:szCs w:val="20"/>
                <w:u w:val="single"/>
              </w:rPr>
            </w:r>
            <w:r w:rsidRPr="0037757E">
              <w:rPr>
                <w:rFonts w:ascii="Arial" w:eastAsia="Times New Roman" w:hAnsi="Arial" w:cs="Arial"/>
                <w:b/>
                <w:sz w:val="20"/>
                <w:szCs w:val="20"/>
                <w:u w:val="single"/>
              </w:rPr>
              <w:fldChar w:fldCharType="separate"/>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sz w:val="20"/>
                <w:szCs w:val="20"/>
                <w:u w:val="single"/>
              </w:rPr>
              <w:fldChar w:fldCharType="end"/>
            </w:r>
            <w:r w:rsidRPr="0037757E">
              <w:rPr>
                <w:rFonts w:ascii="Arial" w:eastAsia="Times New Roman" w:hAnsi="Arial" w:cs="Arial"/>
                <w:b/>
                <w:sz w:val="20"/>
                <w:szCs w:val="20"/>
                <w:u w:val="single"/>
              </w:rPr>
              <w:tab/>
            </w:r>
          </w:p>
          <w:p w:rsidR="00F45DE1" w:rsidRPr="0037757E" w:rsidRDefault="00F45DE1" w:rsidP="00F45DE1">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left" w:pos="720"/>
                <w:tab w:val="center" w:pos="4320"/>
                <w:tab w:val="right" w:pos="864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Status:  </w:t>
            </w:r>
            <w:r w:rsidRPr="0037757E">
              <w:rPr>
                <w:rFonts w:ascii="Arial" w:eastAsia="Times New Roman" w:hAnsi="Arial" w:cs="Arial"/>
                <w:b/>
                <w:spacing w:val="-3"/>
                <w:sz w:val="20"/>
                <w:szCs w:val="20"/>
              </w:rPr>
              <w:fldChar w:fldCharType="begin">
                <w:ffData>
                  <w:name w:val="Check8"/>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091220">
              <w:rPr>
                <w:rFonts w:ascii="Arial" w:eastAsia="Times New Roman" w:hAnsi="Arial" w:cs="Arial"/>
                <w:b/>
                <w:spacing w:val="-3"/>
                <w:sz w:val="20"/>
                <w:szCs w:val="20"/>
              </w:rPr>
            </w:r>
            <w:r w:rsidR="00091220">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Small /  </w:t>
            </w:r>
            <w:r w:rsidRPr="0037757E">
              <w:rPr>
                <w:rFonts w:ascii="Arial" w:eastAsia="Times New Roman" w:hAnsi="Arial" w:cs="Arial"/>
                <w:b/>
                <w:spacing w:val="-3"/>
                <w:sz w:val="20"/>
                <w:szCs w:val="20"/>
              </w:rPr>
              <w:fldChar w:fldCharType="begin">
                <w:ffData>
                  <w:name w:val="Check9"/>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091220">
              <w:rPr>
                <w:rFonts w:ascii="Arial" w:eastAsia="Times New Roman" w:hAnsi="Arial" w:cs="Arial"/>
                <w:b/>
                <w:spacing w:val="-3"/>
                <w:sz w:val="20"/>
                <w:szCs w:val="20"/>
              </w:rPr>
            </w:r>
            <w:r w:rsidR="00091220">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Emerging </w:t>
            </w:r>
          </w:p>
          <w:p w:rsidR="00F45DE1" w:rsidRPr="0037757E" w:rsidRDefault="00F45DE1" w:rsidP="00F45DE1">
            <w:pPr>
              <w:tabs>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left" w:pos="720"/>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Name: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7740"/>
                <w:tab w:val="left" w:pos="792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Signature:  </w:t>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ab/>
              <w:t xml:space="preserve">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rsidR="00F45DE1" w:rsidRPr="0037757E" w:rsidRDefault="00F45DE1" w:rsidP="00F45DE1">
      <w:pPr>
        <w:tabs>
          <w:tab w:val="center" w:pos="5220"/>
        </w:tabs>
        <w:spacing w:after="0" w:line="240" w:lineRule="auto"/>
        <w:rPr>
          <w:rFonts w:ascii="Arial" w:eastAsia="Times New Roman" w:hAnsi="Arial" w:cs="Arial"/>
          <w:sz w:val="20"/>
          <w:szCs w:val="20"/>
        </w:rPr>
      </w:pPr>
    </w:p>
    <w:p w:rsidR="00F45DE1" w:rsidRPr="0037757E" w:rsidRDefault="00F45DE1" w:rsidP="00F45DE1">
      <w:pPr>
        <w:pBdr>
          <w:top w:val="single" w:sz="4" w:space="1" w:color="auto"/>
          <w:left w:val="single" w:sz="4" w:space="0" w:color="auto"/>
          <w:bottom w:val="single" w:sz="4" w:space="1" w:color="auto"/>
          <w:right w:val="single" w:sz="4" w:space="4" w:color="auto"/>
        </w:pBdr>
        <w:tabs>
          <w:tab w:val="left" w:pos="720"/>
          <w:tab w:val="center" w:pos="4320"/>
          <w:tab w:val="right" w:pos="8640"/>
        </w:tabs>
        <w:spacing w:after="0" w:line="240" w:lineRule="auto"/>
        <w:rPr>
          <w:rFonts w:ascii="Arial" w:eastAsia="Times New Roman" w:hAnsi="Arial" w:cs="Arial"/>
          <w:b/>
          <w:spacing w:val="-3"/>
          <w:sz w:val="20"/>
          <w:szCs w:val="20"/>
          <w:lang w:val="x-none" w:eastAsia="x-none"/>
        </w:rPr>
      </w:pPr>
      <w:r w:rsidRPr="0037757E">
        <w:rPr>
          <w:rFonts w:ascii="Arial" w:eastAsia="Times New Roman" w:hAnsi="Arial" w:cs="Arial"/>
          <w:b/>
          <w:sz w:val="20"/>
          <w:szCs w:val="20"/>
          <w:lang w:val="x-none" w:eastAsia="x-none"/>
        </w:rPr>
        <w:t>Upon award, prime Contractor and</w:t>
      </w:r>
      <w:r w:rsidRPr="0037757E">
        <w:rPr>
          <w:rFonts w:ascii="Arial" w:eastAsia="Times New Roman" w:hAnsi="Arial" w:cs="Arial"/>
          <w:sz w:val="20"/>
          <w:szCs w:val="20"/>
          <w:lang w:val="x-none" w:eastAsia="x-none"/>
        </w:rPr>
        <w:t xml:space="preserve"> </w:t>
      </w:r>
      <w:r w:rsidRPr="0037757E">
        <w:rPr>
          <w:rFonts w:ascii="Arial" w:eastAsia="Times New Roman" w:hAnsi="Arial" w:cs="Arial"/>
          <w:b/>
          <w:sz w:val="20"/>
          <w:szCs w:val="20"/>
          <w:lang w:val="x-none" w:eastAsia="x-none"/>
        </w:rPr>
        <w:t>all SLEB subcontractors</w:t>
      </w:r>
      <w:r w:rsidRPr="0037757E">
        <w:rPr>
          <w:rFonts w:ascii="Arial" w:eastAsia="Times New Roman" w:hAnsi="Arial"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Bidder Printed Name/ Title: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p>
    <w:p w:rsidR="00F45DE1"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Street Address: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009932BF" w:rsidRPr="009932BF">
        <w:rPr>
          <w:rFonts w:ascii="Arial" w:eastAsia="Times New Roman" w:hAnsi="Arial" w:cs="Arial"/>
          <w:b/>
          <w:spacing w:val="-3"/>
          <w:sz w:val="20"/>
          <w:szCs w:val="20"/>
        </w:rPr>
        <w:tab/>
      </w:r>
      <w:r w:rsidRPr="007E5103">
        <w:rPr>
          <w:rFonts w:ascii="Arial" w:eastAsia="Times New Roman" w:hAnsi="Arial" w:cs="Arial"/>
          <w:sz w:val="20"/>
          <w:szCs w:val="20"/>
        </w:rPr>
        <w:t xml:space="preserve">City: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r>
        <w:rPr>
          <w:rFonts w:ascii="Arial" w:eastAsia="Times New Roman" w:hAnsi="Arial" w:cs="Arial"/>
          <w:sz w:val="20"/>
          <w:szCs w:val="20"/>
        </w:rPr>
        <w:t xml:space="preserve">       </w:t>
      </w:r>
      <w:r w:rsidRPr="007E5103">
        <w:rPr>
          <w:rFonts w:ascii="Arial" w:eastAsia="Times New Roman" w:hAnsi="Arial" w:cs="Arial"/>
          <w:sz w:val="20"/>
          <w:szCs w:val="20"/>
        </w:rPr>
        <w:t xml:space="preserve"> State: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 xml:space="preserve">      Zip Code: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4C4036" w:rsidRDefault="00F45DE1" w:rsidP="003E6A42">
      <w:pPr>
        <w:tabs>
          <w:tab w:val="right" w:pos="7020"/>
          <w:tab w:val="left" w:pos="7200"/>
          <w:tab w:val="right" w:pos="10800"/>
        </w:tabs>
        <w:spacing w:after="0" w:line="240" w:lineRule="auto"/>
        <w:rPr>
          <w:rFonts w:ascii="Arial" w:eastAsia="Times New Roman" w:hAnsi="Arial" w:cs="Arial"/>
          <w:b/>
          <w:spacing w:val="-3"/>
          <w:sz w:val="20"/>
          <w:szCs w:val="20"/>
          <w:u w:val="single"/>
        </w:rPr>
      </w:pPr>
      <w:r w:rsidRPr="007E5103">
        <w:rPr>
          <w:rFonts w:ascii="Arial" w:eastAsia="Times New Roman" w:hAnsi="Arial" w:cs="Arial"/>
          <w:noProof/>
          <w:sz w:val="20"/>
          <w:szCs w:val="20"/>
        </w:rPr>
        <mc:AlternateContent>
          <mc:Choice Requires="wps">
            <w:drawing>
              <wp:anchor distT="0" distB="0" distL="114300" distR="114300" simplePos="0" relativeHeight="251666432" behindDoc="0" locked="0" layoutInCell="1" allowOverlap="1" wp14:anchorId="3BD249FD" wp14:editId="0D6D3246">
                <wp:simplePos x="0" y="0"/>
                <wp:positionH relativeFrom="column">
                  <wp:posOffset>998220</wp:posOffset>
                </wp:positionH>
                <wp:positionV relativeFrom="paragraph">
                  <wp:posOffset>160020</wp:posOffset>
                </wp:positionV>
                <wp:extent cx="2788920" cy="15240"/>
                <wp:effectExtent l="0" t="0" r="30480" b="22860"/>
                <wp:wrapNone/>
                <wp:docPr id="2" name="Straight Connector 2"/>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4F71AD"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" strokecolor="windowText"/>
            </w:pict>
          </mc:Fallback>
        </mc:AlternateContent>
      </w:r>
      <w:r w:rsidRPr="007E5103">
        <w:rPr>
          <w:rFonts w:ascii="Arial" w:eastAsia="Times New Roman" w:hAnsi="Arial" w:cs="Arial"/>
          <w:sz w:val="20"/>
          <w:szCs w:val="20"/>
        </w:rPr>
        <w:t xml:space="preserve">Bidder Signature: </w:t>
      </w:r>
      <w:r w:rsidRPr="007E5103">
        <w:rPr>
          <w:rFonts w:ascii="Arial" w:eastAsia="Times New Roman" w:hAnsi="Arial" w:cs="Arial"/>
          <w:sz w:val="20"/>
          <w:szCs w:val="20"/>
        </w:rPr>
        <w:tab/>
        <w:t xml:space="preserve">                Date: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bookmarkEnd w:id="5"/>
    </w:p>
    <w:p w:rsidR="004C4036" w:rsidRDefault="004C4036">
      <w:pPr>
        <w:rPr>
          <w:rFonts w:ascii="Arial" w:eastAsia="Times New Roman" w:hAnsi="Arial" w:cs="Arial"/>
          <w:b/>
          <w:spacing w:val="-3"/>
          <w:sz w:val="20"/>
          <w:szCs w:val="20"/>
          <w:u w:val="single"/>
        </w:rPr>
      </w:pPr>
      <w:r>
        <w:rPr>
          <w:rFonts w:ascii="Arial" w:eastAsia="Times New Roman" w:hAnsi="Arial" w:cs="Arial"/>
          <w:b/>
          <w:spacing w:val="-3"/>
          <w:sz w:val="20"/>
          <w:szCs w:val="20"/>
          <w:u w:val="single"/>
        </w:rPr>
        <w:br w:type="page"/>
      </w:r>
    </w:p>
    <w:p w:rsidR="00B01218" w:rsidRPr="00D05ED7" w:rsidRDefault="00B01218" w:rsidP="00D05ED7">
      <w:pPr>
        <w:tabs>
          <w:tab w:val="num" w:pos="360"/>
        </w:tabs>
        <w:spacing w:line="240" w:lineRule="auto"/>
        <w:rPr>
          <w:rFonts w:ascii="Arial" w:hAnsi="Arial" w:cs="Arial"/>
        </w:rPr>
      </w:pPr>
      <w:r w:rsidRPr="00D05ED7">
        <w:rPr>
          <w:rFonts w:ascii="Arial" w:hAnsi="Arial" w:cs="Arial"/>
          <w:b/>
        </w:rPr>
        <w:lastRenderedPageBreak/>
        <w:t>BIDDER REFERENCES</w:t>
      </w:r>
    </w:p>
    <w:p w:rsidR="00B01218" w:rsidRPr="00A10CDB" w:rsidRDefault="00B01218" w:rsidP="00B01218">
      <w:pPr>
        <w:pStyle w:val="ListParagraph"/>
        <w:spacing w:after="0" w:line="240" w:lineRule="auto"/>
        <w:ind w:left="0"/>
        <w:outlineLvl w:val="4"/>
        <w:rPr>
          <w:rFonts w:ascii="Arial" w:eastAsia="Times New Roman" w:hAnsi="Arial" w:cs="Arial"/>
          <w:bCs/>
          <w:i/>
          <w:iCs/>
        </w:rPr>
      </w:pPr>
      <w:r w:rsidRPr="00A10CDB">
        <w:rPr>
          <w:rFonts w:ascii="Arial" w:eastAsia="Times New Roman" w:hAnsi="Arial"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rsidR="00B01218" w:rsidRPr="00A10CDB" w:rsidRDefault="00B01218" w:rsidP="00B01218">
      <w:pPr>
        <w:pStyle w:val="ListParagraph"/>
        <w:spacing w:after="0" w:line="240" w:lineRule="auto"/>
        <w:ind w:left="0"/>
        <w:outlineLvl w:val="4"/>
        <w:rPr>
          <w:rFonts w:ascii="Arial" w:eastAsia="Times New Roman" w:hAnsi="Arial" w:cs="Arial"/>
          <w:bCs/>
          <w:i/>
          <w:iCs/>
        </w:rPr>
      </w:pPr>
      <w:r w:rsidRPr="00A10CDB">
        <w:rPr>
          <w:rFonts w:ascii="Arial" w:eastAsia="Times New Roman" w:hAnsi="Arial"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rsidR="00B01218" w:rsidRPr="00A10CDB" w:rsidRDefault="00B01218" w:rsidP="00B01218">
      <w:pPr>
        <w:pStyle w:val="ListParagraph"/>
        <w:spacing w:after="0" w:line="240" w:lineRule="auto"/>
        <w:ind w:left="360"/>
        <w:outlineLvl w:val="4"/>
        <w:rPr>
          <w:rFonts w:ascii="Arial" w:eastAsia="Times New Roman" w:hAnsi="Arial" w:cs="Arial"/>
          <w:bCs/>
          <w:i/>
          <w:iCs/>
        </w:rPr>
      </w:pPr>
    </w:p>
    <w:p w:rsidR="00B01218" w:rsidRPr="00A10CDB" w:rsidRDefault="00B01218" w:rsidP="00B01218">
      <w:pPr>
        <w:pStyle w:val="ListParagraph"/>
        <w:spacing w:after="0" w:line="240" w:lineRule="auto"/>
        <w:jc w:val="center"/>
        <w:outlineLvl w:val="4"/>
        <w:rPr>
          <w:rFonts w:ascii="Arial" w:eastAsia="Times New Roman" w:hAnsi="Arial" w:cs="Arial"/>
          <w:b/>
          <w:bCs/>
          <w:i/>
          <w:iCs/>
        </w:rPr>
      </w:pPr>
      <w:r w:rsidRPr="00A10CDB">
        <w:rPr>
          <w:rFonts w:ascii="Arial" w:eastAsia="Times New Roman" w:hAnsi="Arial"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B01218" w:rsidRPr="00A10CDB" w:rsidTr="00F45DE1">
        <w:tc>
          <w:tcPr>
            <w:tcW w:w="1012" w:type="pct"/>
            <w:tcBorders>
              <w:right w:val="nil"/>
            </w:tcBorders>
            <w:shd w:val="clear" w:color="auto" w:fill="D9D9D9"/>
          </w:tcPr>
          <w:p w:rsidR="00B01218" w:rsidRPr="00A10CDB" w:rsidRDefault="00B01218" w:rsidP="00F45DE1">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88" w:type="pct"/>
            <w:tcBorders>
              <w:left w:val="nil"/>
            </w:tcBorders>
            <w:shd w:val="clear" w:color="auto" w:fill="auto"/>
          </w:tcPr>
          <w:p w:rsidR="00B01218" w:rsidRPr="00A10CDB" w:rsidRDefault="00B01218" w:rsidP="00F45DE1">
            <w:pPr>
              <w:tabs>
                <w:tab w:val="right" w:pos="5490"/>
              </w:tabs>
              <w:spacing w:after="0" w:line="240" w:lineRule="auto"/>
              <w:rPr>
                <w:rFonts w:ascii="Arial" w:eastAsia="Times New Roman" w:hAnsi="Arial" w:cs="Arial"/>
                <w:b/>
                <w:bCs/>
                <w:iCs/>
              </w:rPr>
            </w:pPr>
          </w:p>
          <w:p w:rsidR="00B01218" w:rsidRPr="00A10CDB" w:rsidRDefault="00B01218" w:rsidP="00F45DE1">
            <w:pPr>
              <w:tabs>
                <w:tab w:val="right" w:pos="5490"/>
              </w:tabs>
              <w:spacing w:after="0" w:line="240" w:lineRule="auto"/>
              <w:rPr>
                <w:rFonts w:ascii="Arial" w:eastAsia="Times New Roman" w:hAnsi="Arial" w:cs="Arial"/>
                <w:b/>
                <w:bCs/>
                <w:iCs/>
              </w:rPr>
            </w:pPr>
          </w:p>
        </w:tc>
      </w:tr>
      <w:tr w:rsidR="00B01218" w:rsidRPr="00A10CDB" w:rsidTr="00F45DE1">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B01218" w:rsidRPr="00A10CDB" w:rsidTr="00F45DE1">
              <w:tc>
                <w:tcPr>
                  <w:tcW w:w="5000" w:type="pct"/>
                  <w:shd w:val="clear" w:color="auto" w:fill="FFFFFF" w:themeFill="background1"/>
                </w:tcPr>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62"/>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pacing w:after="0" w:line="240" w:lineRule="auto"/>
                          <w:ind w:left="-115"/>
                          <w:rPr>
                            <w:rFonts w:ascii="Arial" w:eastAsia="Times New Roman" w:hAnsi="Arial" w:cs="Arial"/>
                          </w:rPr>
                        </w:pPr>
                      </w:p>
                      <w:p w:rsidR="00B01218" w:rsidRPr="00A10CDB" w:rsidRDefault="00B01218" w:rsidP="00F45DE1">
                        <w:pPr>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hd w:val="clear" w:color="auto" w:fill="FFFFFF"/>
                          <w:spacing w:after="0" w:line="240" w:lineRule="auto"/>
                          <w:ind w:left="-115"/>
                          <w:rPr>
                            <w:rFonts w:ascii="Arial" w:eastAsia="Times New Roman" w:hAnsi="Arial" w:cs="Arial"/>
                          </w:rPr>
                        </w:pPr>
                      </w:p>
                      <w:p w:rsidR="00B01218" w:rsidRPr="00A10CDB" w:rsidRDefault="00B01218" w:rsidP="00F45DE1">
                        <w:pPr>
                          <w:shd w:val="clear" w:color="auto" w:fill="FFFFFF"/>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pacing w:after="0" w:line="240" w:lineRule="auto"/>
                    <w:jc w:val="center"/>
                    <w:rPr>
                      <w:rFonts w:ascii="Arial" w:eastAsia="Times New Roman" w:hAnsi="Arial" w:cs="Arial"/>
                      <w:b/>
                    </w:rPr>
                  </w:pPr>
                </w:p>
              </w:tc>
            </w:tr>
          </w:tbl>
          <w:p w:rsidR="00B01218" w:rsidRPr="00A10CDB" w:rsidRDefault="00B01218" w:rsidP="00F45DE1">
            <w:pPr>
              <w:tabs>
                <w:tab w:val="num" w:pos="900"/>
                <w:tab w:val="left" w:pos="1260"/>
              </w:tabs>
              <w:spacing w:after="0" w:line="240" w:lineRule="auto"/>
              <w:jc w:val="both"/>
              <w:rPr>
                <w:rFonts w:ascii="Arial" w:eastAsia="Times New Roman" w:hAnsi="Arial" w:cs="Arial"/>
              </w:rPr>
            </w:pPr>
          </w:p>
        </w:tc>
      </w:tr>
    </w:tbl>
    <w:p w:rsidR="00B01218" w:rsidRPr="00A10CDB" w:rsidRDefault="00B01218" w:rsidP="00A667D3">
      <w:pPr>
        <w:pStyle w:val="ListParagraph"/>
        <w:numPr>
          <w:ilvl w:val="0"/>
          <w:numId w:val="9"/>
        </w:numPr>
        <w:spacing w:after="0" w:line="240" w:lineRule="auto"/>
        <w:rPr>
          <w:rFonts w:ascii="Arial" w:eastAsia="Calibri" w:hAnsi="Arial" w:cs="Arial"/>
          <w:b/>
          <w:bCs/>
          <w:i/>
          <w:iCs/>
        </w:rPr>
        <w:sectPr w:rsidR="00B01218" w:rsidRPr="00A10CDB" w:rsidSect="0024224B">
          <w:footerReference w:type="default" r:id="rId31"/>
          <w:type w:val="continuous"/>
          <w:pgSz w:w="12240" w:h="15840"/>
          <w:pgMar w:top="1440" w:right="1440" w:bottom="1440" w:left="1440" w:header="720" w:footer="720" w:gutter="0"/>
          <w:pgNumType w:start="1"/>
          <w:cols w:space="720"/>
          <w:docGrid w:linePitch="360"/>
        </w:sectPr>
      </w:pPr>
    </w:p>
    <w:p w:rsidR="00B01218" w:rsidRPr="00A10CDB" w:rsidRDefault="00B01218" w:rsidP="00B01218">
      <w:pPr>
        <w:pStyle w:val="ListParagraph"/>
        <w:spacing w:after="0" w:line="240" w:lineRule="auto"/>
        <w:ind w:left="360"/>
        <w:jc w:val="center"/>
        <w:outlineLvl w:val="4"/>
        <w:rPr>
          <w:rFonts w:ascii="Arial" w:eastAsia="Times New Roman" w:hAnsi="Arial" w:cs="Arial"/>
          <w:b/>
          <w:bCs/>
          <w:i/>
          <w:iCs/>
        </w:rPr>
      </w:pPr>
      <w:r w:rsidRPr="00A10CDB">
        <w:rPr>
          <w:rFonts w:ascii="Arial" w:eastAsia="Times New Roman" w:hAnsi="Arial" w:cs="Arial"/>
          <w:b/>
          <w:bCs/>
          <w:i/>
          <w:iCs/>
        </w:rPr>
        <w:lastRenderedPageBreak/>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B01218" w:rsidRPr="00A10CDB" w:rsidTr="00F45DE1">
        <w:tc>
          <w:tcPr>
            <w:tcW w:w="1003" w:type="pct"/>
            <w:tcBorders>
              <w:right w:val="nil"/>
            </w:tcBorders>
            <w:shd w:val="clear" w:color="auto" w:fill="D9D9D9"/>
          </w:tcPr>
          <w:p w:rsidR="00B01218" w:rsidRPr="00A10CDB" w:rsidRDefault="00B01218" w:rsidP="00F45DE1">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97" w:type="pct"/>
            <w:tcBorders>
              <w:left w:val="nil"/>
            </w:tcBorders>
            <w:shd w:val="clear" w:color="auto" w:fill="auto"/>
          </w:tcPr>
          <w:p w:rsidR="00B01218" w:rsidRPr="00A10CDB" w:rsidRDefault="00B01218" w:rsidP="00F45DE1">
            <w:pPr>
              <w:tabs>
                <w:tab w:val="right" w:pos="5490"/>
              </w:tabs>
              <w:spacing w:after="0" w:line="240" w:lineRule="auto"/>
              <w:rPr>
                <w:rFonts w:ascii="Arial" w:eastAsia="Times New Roman" w:hAnsi="Arial" w:cs="Arial"/>
                <w:b/>
                <w:bCs/>
                <w:iCs/>
              </w:rPr>
            </w:pPr>
          </w:p>
          <w:p w:rsidR="00B01218" w:rsidRPr="00A10CDB" w:rsidRDefault="00B01218" w:rsidP="00F45DE1">
            <w:pPr>
              <w:tabs>
                <w:tab w:val="right" w:pos="5490"/>
              </w:tabs>
              <w:spacing w:after="0" w:line="240" w:lineRule="auto"/>
              <w:rPr>
                <w:rFonts w:ascii="Arial" w:eastAsia="Times New Roman" w:hAnsi="Arial" w:cs="Arial"/>
                <w:b/>
                <w:bCs/>
                <w:iCs/>
              </w:rPr>
            </w:pPr>
          </w:p>
        </w:tc>
      </w:tr>
      <w:tr w:rsidR="00B01218" w:rsidRPr="006733DE" w:rsidTr="00F45DE1">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B01218" w:rsidRPr="006733DE" w:rsidTr="00F45DE1">
              <w:tc>
                <w:tcPr>
                  <w:tcW w:w="5000" w:type="pct"/>
                  <w:shd w:val="clear" w:color="auto" w:fill="FFFFFF" w:themeFill="background1"/>
                </w:tcPr>
                <w:p w:rsidR="00B01218" w:rsidRPr="006733DE" w:rsidRDefault="00B01218" w:rsidP="00F45DE1">
                  <w:pPr>
                    <w:shd w:val="clear" w:color="auto" w:fill="FFFFFF"/>
                    <w:spacing w:line="240" w:lineRule="auto"/>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499"/>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pacing w:after="0" w:line="240" w:lineRule="auto"/>
                          <w:ind w:left="-115"/>
                          <w:rPr>
                            <w:rFonts w:ascii="Arial" w:eastAsia="Times New Roman" w:hAnsi="Arial" w:cs="Arial"/>
                          </w:rPr>
                        </w:pPr>
                      </w:p>
                      <w:p w:rsidR="00B01218" w:rsidRPr="00A10CDB" w:rsidRDefault="00B01218" w:rsidP="00F45DE1">
                        <w:pPr>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hd w:val="clear" w:color="auto" w:fill="FFFFFF"/>
                          <w:spacing w:after="0" w:line="240" w:lineRule="auto"/>
                          <w:ind w:left="-115"/>
                          <w:rPr>
                            <w:rFonts w:ascii="Arial" w:eastAsia="Times New Roman" w:hAnsi="Arial" w:cs="Arial"/>
                          </w:rPr>
                        </w:pPr>
                      </w:p>
                      <w:p w:rsidR="00B01218" w:rsidRPr="00A10CDB" w:rsidRDefault="00B01218" w:rsidP="00F45DE1">
                        <w:pPr>
                          <w:shd w:val="clear" w:color="auto" w:fill="FFFFFF"/>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6733DE" w:rsidRDefault="00B01218" w:rsidP="00F45DE1">
                  <w:pPr>
                    <w:spacing w:line="240" w:lineRule="auto"/>
                    <w:jc w:val="center"/>
                    <w:rPr>
                      <w:rFonts w:eastAsia="Times New Roman" w:cs="Arial"/>
                      <w:b/>
                    </w:rPr>
                  </w:pPr>
                </w:p>
              </w:tc>
            </w:tr>
          </w:tbl>
          <w:p w:rsidR="00B01218" w:rsidRPr="006733DE" w:rsidRDefault="00B01218" w:rsidP="00F45DE1">
            <w:pPr>
              <w:tabs>
                <w:tab w:val="num" w:pos="900"/>
                <w:tab w:val="left" w:pos="1260"/>
              </w:tabs>
              <w:spacing w:line="240" w:lineRule="auto"/>
              <w:jc w:val="both"/>
              <w:rPr>
                <w:rFonts w:eastAsia="Times New Roman" w:cs="Arial"/>
              </w:rPr>
            </w:pPr>
          </w:p>
        </w:tc>
      </w:tr>
    </w:tbl>
    <w:p w:rsidR="003E6A42" w:rsidRPr="004816B4" w:rsidRDefault="00B01218" w:rsidP="004816B4">
      <w:pPr>
        <w:pStyle w:val="Heading2"/>
        <w:spacing w:line="240" w:lineRule="auto"/>
        <w:rPr>
          <w:rFonts w:eastAsia="Calibri"/>
          <w:u w:val="none"/>
        </w:rPr>
      </w:pPr>
      <w:r w:rsidRPr="004816B4">
        <w:rPr>
          <w:rFonts w:eastAsia="Times New Roman" w:cs="Arial"/>
          <w:b w:val="0"/>
          <w:spacing w:val="-3"/>
          <w:sz w:val="20"/>
          <w:szCs w:val="20"/>
          <w:u w:val="none"/>
        </w:rPr>
        <w:br w:type="page"/>
      </w:r>
      <w:r w:rsidR="003E6A42" w:rsidRPr="004816B4">
        <w:rPr>
          <w:rFonts w:eastAsia="Calibri"/>
          <w:u w:val="none"/>
        </w:rPr>
        <w:lastRenderedPageBreak/>
        <w:t>EXHIBIT D: EXCEPTIONS, CLARIFICATIONS, AMENDMENTS</w:t>
      </w:r>
    </w:p>
    <w:p w:rsidR="003E6A42" w:rsidRDefault="003E6A42" w:rsidP="003E6A42">
      <w:pPr>
        <w:spacing w:after="0"/>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3E6A42" w:rsidRPr="00787843" w:rsidTr="001F358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rsidR="003E6A42" w:rsidRPr="00787843" w:rsidRDefault="003E6A42" w:rsidP="001F3584">
            <w:pPr>
              <w:tabs>
                <w:tab w:val="left" w:pos="1440"/>
              </w:tabs>
              <w:rPr>
                <w:rFonts w:ascii="Arial" w:eastAsia="Times New Roman" w:hAnsi="Arial" w:cs="Arial"/>
                <w:b/>
                <w:i/>
              </w:rPr>
            </w:pPr>
            <w:r w:rsidRPr="00787843">
              <w:rPr>
                <w:rFonts w:ascii="Arial" w:eastAsia="Times New Roman" w:hAnsi="Arial" w:cs="Arial"/>
                <w:b/>
                <w:i/>
              </w:rPr>
              <w:t xml:space="preserve">This shall include clarifications, exceptions and amendments, if any, to the RFP and associated Bid Documents, and shall be submitted with your bid response using the template on this page of the Exhibit A </w:t>
            </w:r>
            <w:r w:rsidRPr="00787843">
              <w:rPr>
                <w:rFonts w:ascii="Arial" w:eastAsia="Times New Roman" w:hAnsi="Arial" w:cs="Arial"/>
                <w:b/>
                <w:i/>
                <w:spacing w:val="-3"/>
              </w:rPr>
              <w:t xml:space="preserve">– </w:t>
            </w:r>
            <w:r w:rsidRPr="00787843">
              <w:rPr>
                <w:rFonts w:ascii="Arial" w:eastAsia="Times New Roman" w:hAnsi="Arial" w:cs="Arial"/>
                <w:b/>
                <w:i/>
              </w:rPr>
              <w:t>Bid Response Packet. THE COUNTY IS UNDER NO OBLIGATION TO ACCEPT ANY EXCEPTIONS, AND SUCH EXCEPTIONS MAY BE A BASIS FOR BID DISQUALIFICATION.</w:t>
            </w:r>
          </w:p>
        </w:tc>
      </w:tr>
    </w:tbl>
    <w:p w:rsidR="003E6A42" w:rsidRDefault="003E6A42" w:rsidP="003E6A42">
      <w:pPr>
        <w:tabs>
          <w:tab w:val="left" w:pos="-720"/>
        </w:tabs>
        <w:spacing w:after="0"/>
        <w:jc w:val="center"/>
        <w:rPr>
          <w:rFonts w:eastAsia="Times New Roman" w:cs="Arial"/>
          <w:b/>
          <w:spacing w:val="-3"/>
        </w:rPr>
      </w:pPr>
    </w:p>
    <w:p w:rsidR="003E6A42" w:rsidRPr="00787843" w:rsidRDefault="003E6A42" w:rsidP="003E6A42">
      <w:pPr>
        <w:tabs>
          <w:tab w:val="right" w:pos="5490"/>
        </w:tabs>
        <w:spacing w:after="0"/>
        <w:rPr>
          <w:rFonts w:ascii="Arial" w:eastAsia="Times New Roman" w:hAnsi="Arial" w:cs="Arial"/>
          <w:b/>
          <w:bCs/>
          <w:iCs/>
        </w:rPr>
      </w:pPr>
      <w:r w:rsidRPr="00787843">
        <w:rPr>
          <w:rFonts w:ascii="Arial" w:eastAsia="Times New Roman" w:hAnsi="Arial" w:cs="Arial"/>
          <w:b/>
          <w:bCs/>
          <w:iCs/>
        </w:rPr>
        <w:t>Bidder Name:</w:t>
      </w:r>
      <w:r w:rsidR="00EA0D2A" w:rsidRPr="00787843">
        <w:rPr>
          <w:rFonts w:ascii="Arial" w:eastAsia="Times New Roman" w:hAnsi="Arial" w:cs="Arial"/>
          <w:bCs/>
          <w:iCs/>
          <w:u w:val="single"/>
        </w:rPr>
        <w:tab/>
      </w:r>
      <w:r w:rsidR="00EA0D2A" w:rsidRPr="00787843">
        <w:rPr>
          <w:rFonts w:ascii="Arial" w:eastAsia="Times New Roman" w:hAnsi="Arial" w:cs="Arial"/>
          <w:bCs/>
          <w:iCs/>
          <w:u w:val="single"/>
        </w:rPr>
        <w:tab/>
      </w:r>
      <w:r w:rsidR="00EA0D2A" w:rsidRPr="00787843">
        <w:rPr>
          <w:rFonts w:ascii="Arial" w:eastAsia="Times New Roman" w:hAnsi="Arial" w:cs="Arial"/>
          <w:bCs/>
          <w:iCs/>
          <w:u w:val="single"/>
        </w:rPr>
        <w:tab/>
      </w:r>
    </w:p>
    <w:p w:rsidR="003E6A42" w:rsidRDefault="003E6A42" w:rsidP="003E6A42">
      <w:pPr>
        <w:tabs>
          <w:tab w:val="center" w:pos="5220"/>
        </w:tabs>
        <w:spacing w:after="0"/>
        <w:rPr>
          <w:rFonts w:eastAsia="Times New Roman" w:cs="Arial"/>
        </w:rPr>
      </w:pPr>
    </w:p>
    <w:p w:rsidR="003E6A42" w:rsidRPr="00EA0D2A" w:rsidRDefault="003E6A42" w:rsidP="003E6A42">
      <w:pPr>
        <w:spacing w:after="0"/>
        <w:jc w:val="both"/>
        <w:rPr>
          <w:rFonts w:ascii="Arial" w:eastAsia="Times New Roman" w:hAnsi="Arial" w:cs="Arial"/>
        </w:rPr>
      </w:pPr>
      <w:r w:rsidRPr="00EA0D2A">
        <w:rPr>
          <w:rFonts w:ascii="Arial" w:eastAsia="Times New Roman" w:hAnsi="Arial" w:cs="Arial"/>
        </w:rPr>
        <w:t>List below requests for clarifications, exceptions and amendments, if any, to the RFP and associated proposal, and submit with your bid response.</w:t>
      </w:r>
    </w:p>
    <w:p w:rsidR="003E6A42" w:rsidRPr="00EA0D2A" w:rsidRDefault="003E6A42" w:rsidP="003E6A42">
      <w:pPr>
        <w:spacing w:after="0"/>
        <w:jc w:val="both"/>
        <w:rPr>
          <w:rFonts w:ascii="Arial" w:eastAsia="Times New Roman" w:hAnsi="Arial" w:cs="Arial"/>
        </w:rPr>
      </w:pPr>
    </w:p>
    <w:p w:rsidR="003E6A42" w:rsidRPr="00EA0D2A" w:rsidRDefault="003E6A42" w:rsidP="003E6A42">
      <w:pPr>
        <w:tabs>
          <w:tab w:val="left" w:pos="-1080"/>
          <w:tab w:val="left" w:pos="-720"/>
        </w:tabs>
        <w:spacing w:after="0"/>
        <w:jc w:val="both"/>
        <w:rPr>
          <w:rFonts w:ascii="Arial" w:eastAsia="Times New Roman" w:hAnsi="Arial" w:cs="Arial"/>
        </w:rPr>
      </w:pPr>
      <w:r w:rsidRPr="00EA0D2A">
        <w:rPr>
          <w:rFonts w:ascii="Arial" w:eastAsia="Times New Roman" w:hAnsi="Arial"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3E6A42" w:rsidRPr="00787843" w:rsidTr="001F358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Description</w:t>
            </w:r>
          </w:p>
        </w:tc>
      </w:tr>
      <w:tr w:rsidR="003E6A42" w:rsidRPr="00787843" w:rsidTr="001F358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hAnsi="Arial" w:cs="Arial"/>
                <w:noProof/>
              </w:rPr>
              <mc:AlternateContent>
                <mc:Choice Requires="wps">
                  <w:drawing>
                    <wp:anchor distT="0" distB="0" distL="114300" distR="114300" simplePos="0" relativeHeight="251668480" behindDoc="1" locked="0" layoutInCell="0" allowOverlap="0" wp14:anchorId="5FBC6C12" wp14:editId="5A8ADFE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091220" w:rsidRDefault="00091220" w:rsidP="003E6A42"/>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FBC6C12"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" o:allowincell="f" o:allowoverlap="f" filled="f" stroked="f">
                      <o:lock v:ext="edit" shapetype="t"/>
                      <v:textbox style="mso-fit-shape-to-text:t">
                        <w:txbxContent>
                          <w:p w:rsidR="00091220" w:rsidRDefault="00091220" w:rsidP="003E6A42"/>
                        </w:txbxContent>
                      </v:textbox>
                    </v:shape>
                  </w:pict>
                </mc:Fallback>
              </mc:AlternateContent>
            </w: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rPr>
                <w:rFonts w:ascii="Arial" w:eastAsia="Times New Roman" w:hAnsi="Arial" w:cs="Arial"/>
                <w:b/>
                <w:i/>
              </w:rPr>
            </w:pPr>
            <w:r w:rsidRPr="00787843">
              <w:rPr>
                <w:rFonts w:ascii="Arial" w:eastAsia="Times New Roman" w:hAnsi="Arial" w:cs="Arial"/>
                <w:b/>
                <w:i/>
              </w:rPr>
              <w:t>Bidder takes exception to…</w:t>
            </w: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bl>
    <w:p w:rsidR="003E6A42" w:rsidRPr="003E6A42" w:rsidRDefault="003E6A42" w:rsidP="003E6A42">
      <w:pPr>
        <w:jc w:val="both"/>
        <w:rPr>
          <w:rFonts w:eastAsia="Times New Roman" w:cs="Arial"/>
        </w:rPr>
      </w:pPr>
      <w:r>
        <w:rPr>
          <w:rFonts w:eastAsia="Times New Roman" w:cs="Arial"/>
        </w:rPr>
        <w:t>*Print additional pages as necessary</w:t>
      </w:r>
    </w:p>
    <w:p w:rsidR="004870B8" w:rsidRPr="003E6A42" w:rsidRDefault="00D05ED7" w:rsidP="00524187">
      <w:pPr>
        <w:pStyle w:val="Heading2"/>
        <w:ind w:hanging="360"/>
        <w:rPr>
          <w:rFonts w:eastAsia="Calibri"/>
          <w:u w:val="none"/>
        </w:rPr>
      </w:pPr>
      <w:r>
        <w:rPr>
          <w:rFonts w:eastAsia="Calibri"/>
          <w:u w:val="none"/>
        </w:rPr>
        <w:lastRenderedPageBreak/>
        <w:t xml:space="preserve">3. </w:t>
      </w:r>
      <w:r w:rsidR="004870B8" w:rsidRPr="002F2002">
        <w:rPr>
          <w:rFonts w:eastAsia="Calibri"/>
          <w:u w:val="none"/>
        </w:rPr>
        <w:t>LETTER OF TRANSMITTAL/ EXECUTIVE SUMMARY</w:t>
      </w:r>
      <w:r w:rsidR="00881A9B">
        <w:rPr>
          <w:rFonts w:eastAsia="Calibri"/>
          <w:u w:val="none"/>
        </w:rPr>
        <w:t xml:space="preserve"> (suggested page maximum: 1 p)</w:t>
      </w:r>
    </w:p>
    <w:p w:rsidR="004870B8" w:rsidRPr="00EA0D2A" w:rsidRDefault="004870B8" w:rsidP="00840251">
      <w:pPr>
        <w:spacing w:after="0" w:line="240" w:lineRule="auto"/>
        <w:rPr>
          <w:rFonts w:ascii="Arial" w:eastAsia="Calibri" w:hAnsi="Arial" w:cs="Arial"/>
        </w:rPr>
      </w:pPr>
      <w:r w:rsidRPr="00EA0D2A">
        <w:rPr>
          <w:rFonts w:ascii="Arial" w:eastAsia="Calibri" w:hAnsi="Arial" w:cs="Arial"/>
        </w:rPr>
        <w:t>Complete and submit a synopsis of the highlights and benefits of the proposal</w:t>
      </w:r>
      <w:r w:rsidR="00F72784">
        <w:rPr>
          <w:rFonts w:ascii="Arial" w:eastAsia="Calibri" w:hAnsi="Arial" w:cs="Arial"/>
        </w:rPr>
        <w:t>.</w:t>
      </w:r>
      <w:r w:rsidRPr="00EA0D2A">
        <w:rPr>
          <w:rFonts w:ascii="Arial" w:eastAsia="Calibri" w:hAnsi="Arial" w:cs="Arial"/>
        </w:rPr>
        <w:t xml:space="preserve"> </w:t>
      </w:r>
    </w:p>
    <w:p w:rsidR="00F36659" w:rsidRDefault="00F36659">
      <w:pPr>
        <w:rPr>
          <w:rFonts w:ascii="Arial" w:hAnsi="Arial" w:cs="Arial"/>
        </w:rPr>
      </w:pPr>
      <w:r>
        <w:rPr>
          <w:rFonts w:ascii="Arial" w:hAnsi="Arial" w:cs="Arial"/>
        </w:rPr>
        <w:br w:type="page"/>
      </w:r>
    </w:p>
    <w:p w:rsidR="00840251" w:rsidRPr="00D05ED7" w:rsidRDefault="00D05ED7" w:rsidP="00D05ED7">
      <w:pPr>
        <w:spacing w:line="240" w:lineRule="auto"/>
        <w:rPr>
          <w:rFonts w:ascii="Arial" w:hAnsi="Arial" w:cs="Arial"/>
          <w:b/>
        </w:rPr>
      </w:pPr>
      <w:r>
        <w:rPr>
          <w:rFonts w:ascii="Arial" w:hAnsi="Arial" w:cs="Arial"/>
          <w:b/>
        </w:rPr>
        <w:lastRenderedPageBreak/>
        <w:t xml:space="preserve">4. </w:t>
      </w:r>
      <w:r w:rsidR="004870B8" w:rsidRPr="00D05ED7">
        <w:rPr>
          <w:rFonts w:ascii="Arial" w:hAnsi="Arial" w:cs="Arial"/>
          <w:b/>
        </w:rPr>
        <w:t>BIDDER MINIMUM QUALIFICATIONS</w:t>
      </w:r>
      <w:r w:rsidR="00881A9B" w:rsidRPr="00D05ED7">
        <w:rPr>
          <w:rFonts w:ascii="Arial" w:hAnsi="Arial" w:cs="Arial"/>
          <w:b/>
        </w:rPr>
        <w:t xml:space="preserve"> (2 pp)</w:t>
      </w:r>
    </w:p>
    <w:p w:rsidR="004870B8" w:rsidRPr="00EA0D2A" w:rsidRDefault="004870B8" w:rsidP="00524187">
      <w:pPr>
        <w:pStyle w:val="ListParagraph"/>
        <w:tabs>
          <w:tab w:val="left" w:pos="360"/>
        </w:tabs>
        <w:spacing w:line="240" w:lineRule="auto"/>
        <w:ind w:left="360" w:hanging="360"/>
        <w:rPr>
          <w:rFonts w:ascii="Arial" w:hAnsi="Arial" w:cs="Arial"/>
        </w:rPr>
      </w:pPr>
      <w:r w:rsidRPr="00EA0D2A">
        <w:rPr>
          <w:rFonts w:ascii="Arial" w:hAnsi="Arial" w:cs="Arial"/>
        </w:rPr>
        <w:t>Describe and demonstrate how Bidder meets all of the following criteria:</w:t>
      </w:r>
    </w:p>
    <w:p w:rsidR="00524187" w:rsidRPr="00524187" w:rsidRDefault="00524187" w:rsidP="00A667D3">
      <w:pPr>
        <w:pStyle w:val="ListParagraph"/>
        <w:numPr>
          <w:ilvl w:val="0"/>
          <w:numId w:val="18"/>
        </w:numPr>
        <w:spacing w:after="0" w:line="276" w:lineRule="auto"/>
        <w:jc w:val="both"/>
        <w:rPr>
          <w:rFonts w:ascii="Arial" w:hAnsi="Arial" w:cs="Arial"/>
        </w:rPr>
      </w:pPr>
      <w:r w:rsidRPr="00524187">
        <w:rPr>
          <w:rFonts w:ascii="Arial" w:hAnsi="Arial" w:cs="Arial"/>
        </w:rPr>
        <w:t xml:space="preserve">Have at least three years of experience providing services to the priority population and similar demographics since; and </w:t>
      </w:r>
    </w:p>
    <w:p w:rsidR="003E6A42" w:rsidRPr="00524187" w:rsidRDefault="00524187" w:rsidP="00A667D3">
      <w:pPr>
        <w:pStyle w:val="ListParagraph"/>
        <w:numPr>
          <w:ilvl w:val="0"/>
          <w:numId w:val="18"/>
        </w:numPr>
        <w:spacing w:line="240" w:lineRule="auto"/>
        <w:rPr>
          <w:rFonts w:ascii="Arial" w:hAnsi="Arial" w:cs="Arial"/>
        </w:rPr>
      </w:pPr>
      <w:r w:rsidRPr="00524187">
        <w:rPr>
          <w:rFonts w:ascii="Arial" w:hAnsi="Arial" w:cs="Arial"/>
        </w:rPr>
        <w:t>Have at least three</w:t>
      </w:r>
      <w:r w:rsidRPr="00524187">
        <w:rPr>
          <w:rFonts w:ascii="Arial" w:hAnsi="Arial" w:cs="Arial"/>
          <w:i/>
        </w:rPr>
        <w:t xml:space="preserve"> </w:t>
      </w:r>
      <w:r w:rsidRPr="00524187">
        <w:rPr>
          <w:rFonts w:ascii="Arial" w:hAnsi="Arial" w:cs="Arial"/>
        </w:rPr>
        <w:t>years of experience providing services in acute and sub-acute settings</w:t>
      </w:r>
      <w:r w:rsidRPr="00524187">
        <w:rPr>
          <w:rFonts w:ascii="Arial" w:eastAsia="Calibri" w:hAnsi="Arial" w:cs="Arial"/>
        </w:rPr>
        <w:t>.</w:t>
      </w:r>
      <w:r w:rsidR="003E6A42" w:rsidRPr="00524187">
        <w:rPr>
          <w:rFonts w:ascii="Arial" w:hAnsi="Arial" w:cs="Arial"/>
        </w:rPr>
        <w:t xml:space="preserve"> </w:t>
      </w:r>
    </w:p>
    <w:p w:rsidR="00F36659" w:rsidRDefault="00F36659">
      <w:pPr>
        <w:rPr>
          <w:rFonts w:ascii="Arial" w:hAnsi="Arial" w:cs="Arial"/>
          <w:i/>
        </w:rPr>
      </w:pPr>
      <w:r>
        <w:rPr>
          <w:rFonts w:ascii="Arial" w:hAnsi="Arial" w:cs="Arial"/>
          <w:i/>
        </w:rPr>
        <w:br w:type="page"/>
      </w:r>
    </w:p>
    <w:p w:rsidR="00DF640D" w:rsidRPr="003E6A42" w:rsidRDefault="00D05ED7" w:rsidP="00524187">
      <w:pPr>
        <w:pStyle w:val="ListParagraph"/>
        <w:spacing w:line="240" w:lineRule="auto"/>
        <w:ind w:left="0" w:hanging="360"/>
        <w:rPr>
          <w:rFonts w:ascii="Arial" w:hAnsi="Arial" w:cs="Arial"/>
        </w:rPr>
      </w:pPr>
      <w:r>
        <w:rPr>
          <w:rFonts w:ascii="Arial" w:hAnsi="Arial" w:cs="Arial"/>
          <w:b/>
        </w:rPr>
        <w:lastRenderedPageBreak/>
        <w:t>6</w:t>
      </w:r>
      <w:r w:rsidR="00EA0D2A" w:rsidRPr="002F2002">
        <w:rPr>
          <w:rFonts w:ascii="Arial" w:hAnsi="Arial" w:cs="Arial"/>
          <w:b/>
        </w:rPr>
        <w:t>.a</w:t>
      </w:r>
      <w:r w:rsidR="00F36659" w:rsidRPr="002F2002">
        <w:rPr>
          <w:rFonts w:ascii="Arial" w:hAnsi="Arial" w:cs="Arial"/>
          <w:b/>
        </w:rPr>
        <w:t>.</w:t>
      </w:r>
      <w:r w:rsidR="00F36659" w:rsidRPr="003E6A42">
        <w:rPr>
          <w:rFonts w:ascii="Arial" w:hAnsi="Arial" w:cs="Arial"/>
        </w:rPr>
        <w:t xml:space="preserve"> </w:t>
      </w:r>
      <w:r w:rsidR="009A5D2C" w:rsidRPr="00EA0D2A">
        <w:rPr>
          <w:rFonts w:ascii="Arial" w:hAnsi="Arial" w:cs="Arial"/>
          <w:b/>
        </w:rPr>
        <w:t xml:space="preserve">BIDDER’S UNDERSTANDING OF </w:t>
      </w:r>
      <w:r w:rsidR="00EA0D2A" w:rsidRPr="00EA0D2A">
        <w:rPr>
          <w:rFonts w:ascii="Arial" w:hAnsi="Arial" w:cs="Arial"/>
          <w:b/>
        </w:rPr>
        <w:t xml:space="preserve">AND EXPERIENCE WITH </w:t>
      </w:r>
      <w:r w:rsidR="009A5D2C" w:rsidRPr="00EA0D2A">
        <w:rPr>
          <w:rFonts w:ascii="Arial" w:hAnsi="Arial" w:cs="Arial"/>
          <w:b/>
        </w:rPr>
        <w:t>THE PRIORITY POPULATION</w:t>
      </w:r>
    </w:p>
    <w:p w:rsidR="009A5D2C" w:rsidRPr="00EA0D2A" w:rsidRDefault="009A5D2C" w:rsidP="00A667D3">
      <w:pPr>
        <w:pStyle w:val="ListParagraph"/>
        <w:numPr>
          <w:ilvl w:val="1"/>
          <w:numId w:val="7"/>
        </w:numPr>
        <w:spacing w:after="0" w:line="276" w:lineRule="auto"/>
        <w:ind w:left="360"/>
        <w:rPr>
          <w:rFonts w:ascii="Arial" w:hAnsi="Arial" w:cs="Arial"/>
          <w:b/>
        </w:rPr>
      </w:pPr>
      <w:r w:rsidRPr="00EA0D2A">
        <w:rPr>
          <w:rFonts w:ascii="Arial" w:hAnsi="Arial" w:cs="Arial"/>
          <w:b/>
        </w:rPr>
        <w:t xml:space="preserve">Bidder’s </w:t>
      </w:r>
      <w:r w:rsidR="00EA0D2A" w:rsidRPr="00EA0D2A">
        <w:rPr>
          <w:rFonts w:ascii="Arial" w:hAnsi="Arial" w:cs="Arial"/>
          <w:b/>
        </w:rPr>
        <w:t>understanding of</w:t>
      </w:r>
      <w:r w:rsidRPr="00EA0D2A">
        <w:rPr>
          <w:rFonts w:ascii="Arial" w:hAnsi="Arial" w:cs="Arial"/>
          <w:b/>
        </w:rPr>
        <w:t xml:space="preserve"> the priority population, including:</w:t>
      </w:r>
      <w:r w:rsidR="00524187">
        <w:rPr>
          <w:rFonts w:ascii="Arial" w:hAnsi="Arial" w:cs="Arial"/>
          <w:b/>
        </w:rPr>
        <w:t xml:space="preserve"> (1 </w:t>
      </w:r>
      <w:r w:rsidR="00881A9B">
        <w:rPr>
          <w:rFonts w:ascii="Arial" w:hAnsi="Arial" w:cs="Arial"/>
          <w:b/>
        </w:rPr>
        <w:t>p)</w:t>
      </w:r>
    </w:p>
    <w:p w:rsidR="00524187" w:rsidRPr="00524187" w:rsidRDefault="00524187" w:rsidP="00A667D3">
      <w:pPr>
        <w:pStyle w:val="ListParagraph"/>
        <w:numPr>
          <w:ilvl w:val="0"/>
          <w:numId w:val="23"/>
        </w:numPr>
        <w:spacing w:after="0" w:line="276" w:lineRule="auto"/>
        <w:jc w:val="both"/>
        <w:rPr>
          <w:rFonts w:ascii="Arial" w:hAnsi="Arial" w:cs="Arial"/>
        </w:rPr>
      </w:pPr>
      <w:r w:rsidRPr="00524187">
        <w:rPr>
          <w:rFonts w:ascii="Arial" w:hAnsi="Arial" w:cs="Arial"/>
        </w:rPr>
        <w:t>Needs, risk factors, strengths, and protective factors;</w:t>
      </w:r>
    </w:p>
    <w:p w:rsidR="00524187" w:rsidRPr="00524187" w:rsidRDefault="00524187" w:rsidP="00A667D3">
      <w:pPr>
        <w:pStyle w:val="ListParagraph"/>
        <w:numPr>
          <w:ilvl w:val="0"/>
          <w:numId w:val="23"/>
        </w:numPr>
        <w:spacing w:after="0" w:line="276" w:lineRule="auto"/>
        <w:jc w:val="both"/>
        <w:rPr>
          <w:rFonts w:ascii="Arial" w:hAnsi="Arial" w:cs="Arial"/>
        </w:rPr>
      </w:pPr>
      <w:r w:rsidRPr="00524187">
        <w:rPr>
          <w:rFonts w:ascii="Arial" w:hAnsi="Arial" w:cs="Arial"/>
        </w:rPr>
        <w:t xml:space="preserve">Challenges with accessing and engaging in PHF and CSU services; and </w:t>
      </w:r>
    </w:p>
    <w:p w:rsidR="00BF5F05" w:rsidRPr="00524187" w:rsidRDefault="00524187" w:rsidP="00A667D3">
      <w:pPr>
        <w:pStyle w:val="ListParagraph"/>
        <w:numPr>
          <w:ilvl w:val="0"/>
          <w:numId w:val="23"/>
        </w:numPr>
        <w:spacing w:after="0" w:line="276" w:lineRule="auto"/>
        <w:jc w:val="both"/>
        <w:rPr>
          <w:rFonts w:ascii="Arial" w:hAnsi="Arial" w:cs="Arial"/>
        </w:rPr>
      </w:pPr>
      <w:r w:rsidRPr="00524187">
        <w:rPr>
          <w:rFonts w:ascii="Arial" w:hAnsi="Arial" w:cs="Arial"/>
        </w:rPr>
        <w:t xml:space="preserve">Identified gaps in County </w:t>
      </w:r>
      <w:r>
        <w:rPr>
          <w:rFonts w:ascii="Arial" w:hAnsi="Arial" w:cs="Arial"/>
        </w:rPr>
        <w:t>demographics and clients served</w:t>
      </w:r>
      <w:r w:rsidR="00EA0D2A" w:rsidRPr="00EA0D2A">
        <w:rPr>
          <w:rFonts w:ascii="Arial" w:hAnsi="Arial" w:cs="Arial"/>
        </w:rPr>
        <w:t>.</w:t>
      </w:r>
    </w:p>
    <w:p w:rsidR="00BF5F05" w:rsidRDefault="00BF5F05">
      <w:pPr>
        <w:rPr>
          <w:rFonts w:ascii="Arial" w:hAnsi="Arial" w:cs="Arial"/>
          <w:bCs/>
          <w:i/>
          <w:iCs/>
        </w:rPr>
      </w:pPr>
      <w:r>
        <w:rPr>
          <w:rFonts w:ascii="Arial" w:hAnsi="Arial" w:cs="Arial"/>
          <w:bCs/>
          <w:i/>
          <w:iCs/>
        </w:rPr>
        <w:br w:type="page"/>
      </w:r>
    </w:p>
    <w:p w:rsidR="00EA0D2A" w:rsidRPr="00EA0D2A" w:rsidRDefault="00EA0D2A" w:rsidP="00A667D3">
      <w:pPr>
        <w:pStyle w:val="ListParagraph"/>
        <w:numPr>
          <w:ilvl w:val="1"/>
          <w:numId w:val="7"/>
        </w:numPr>
        <w:spacing w:after="0" w:line="276" w:lineRule="auto"/>
        <w:ind w:left="360"/>
        <w:rPr>
          <w:rFonts w:ascii="Arial" w:hAnsi="Arial" w:cs="Arial"/>
          <w:b/>
        </w:rPr>
      </w:pPr>
      <w:r w:rsidRPr="00EA0D2A">
        <w:rPr>
          <w:rFonts w:ascii="Arial" w:hAnsi="Arial" w:cs="Arial"/>
          <w:b/>
        </w:rPr>
        <w:lastRenderedPageBreak/>
        <w:t>Bidder’s experience with the priority population, including:</w:t>
      </w:r>
      <w:r w:rsidR="00881A9B">
        <w:rPr>
          <w:rFonts w:ascii="Arial" w:hAnsi="Arial" w:cs="Arial"/>
          <w:b/>
        </w:rPr>
        <w:t xml:space="preserve"> (2 pp)</w:t>
      </w:r>
    </w:p>
    <w:p w:rsidR="00324DC5" w:rsidRPr="00324DC5" w:rsidRDefault="00324DC5" w:rsidP="00A667D3">
      <w:pPr>
        <w:pStyle w:val="ListParagraph"/>
        <w:numPr>
          <w:ilvl w:val="0"/>
          <w:numId w:val="24"/>
        </w:numPr>
        <w:spacing w:after="0" w:line="276" w:lineRule="auto"/>
        <w:ind w:left="616"/>
        <w:rPr>
          <w:rFonts w:ascii="Arial" w:hAnsi="Arial" w:cs="Arial"/>
        </w:rPr>
      </w:pPr>
      <w:r w:rsidRPr="00324DC5">
        <w:rPr>
          <w:rFonts w:ascii="Arial" w:hAnsi="Arial" w:cs="Arial"/>
        </w:rPr>
        <w:t>Providing services to the priority population;</w:t>
      </w:r>
    </w:p>
    <w:p w:rsidR="00324DC5" w:rsidRPr="00324DC5" w:rsidRDefault="00324DC5" w:rsidP="00A667D3">
      <w:pPr>
        <w:pStyle w:val="ListParagraph"/>
        <w:numPr>
          <w:ilvl w:val="0"/>
          <w:numId w:val="24"/>
        </w:numPr>
        <w:spacing w:after="0" w:line="276" w:lineRule="auto"/>
        <w:ind w:left="616"/>
        <w:rPr>
          <w:rFonts w:ascii="Arial" w:hAnsi="Arial" w:cs="Arial"/>
        </w:rPr>
      </w:pPr>
      <w:r w:rsidRPr="00324DC5">
        <w:rPr>
          <w:rFonts w:ascii="Arial" w:hAnsi="Arial" w:cs="Arial"/>
        </w:rPr>
        <w:t xml:space="preserve">Developing and implementing successful strategies to address barriers faced by clients; </w:t>
      </w:r>
    </w:p>
    <w:p w:rsidR="00324DC5" w:rsidRPr="00324DC5" w:rsidRDefault="00324DC5" w:rsidP="00A667D3">
      <w:pPr>
        <w:pStyle w:val="ListParagraph"/>
        <w:numPr>
          <w:ilvl w:val="0"/>
          <w:numId w:val="24"/>
        </w:numPr>
        <w:spacing w:after="0" w:line="276" w:lineRule="auto"/>
        <w:ind w:left="616"/>
        <w:rPr>
          <w:rFonts w:ascii="Arial" w:hAnsi="Arial" w:cs="Arial"/>
        </w:rPr>
      </w:pPr>
      <w:r w:rsidRPr="00324DC5">
        <w:rPr>
          <w:rFonts w:ascii="Arial" w:hAnsi="Arial" w:cs="Arial"/>
        </w:rPr>
        <w:t>Identifying and building on existing client protective factors; and</w:t>
      </w:r>
    </w:p>
    <w:p w:rsidR="009A5D2C" w:rsidRPr="00324DC5" w:rsidRDefault="00324DC5" w:rsidP="00A667D3">
      <w:pPr>
        <w:pStyle w:val="ListParagraph"/>
        <w:numPr>
          <w:ilvl w:val="0"/>
          <w:numId w:val="24"/>
        </w:numPr>
        <w:spacing w:after="0" w:line="276" w:lineRule="auto"/>
        <w:ind w:left="616"/>
        <w:rPr>
          <w:rFonts w:ascii="Arial" w:hAnsi="Arial" w:cs="Arial"/>
          <w:bCs/>
          <w:iCs/>
        </w:rPr>
      </w:pPr>
      <w:r w:rsidRPr="00324DC5">
        <w:rPr>
          <w:rFonts w:ascii="Arial" w:hAnsi="Arial" w:cs="Arial"/>
        </w:rPr>
        <w:t>Developing culturally competent services.</w:t>
      </w:r>
      <w:r w:rsidR="009A5D2C" w:rsidRPr="00324DC5">
        <w:rPr>
          <w:rFonts w:ascii="Arial" w:hAnsi="Arial" w:cs="Arial"/>
          <w:bCs/>
          <w:iCs/>
        </w:rPr>
        <w:br w:type="page"/>
      </w:r>
    </w:p>
    <w:p w:rsidR="00225CEB" w:rsidRPr="002F2002" w:rsidRDefault="00D05ED7" w:rsidP="00225CEB">
      <w:pPr>
        <w:spacing w:after="0" w:line="240" w:lineRule="auto"/>
        <w:ind w:left="540" w:hanging="540"/>
        <w:rPr>
          <w:rFonts w:ascii="Arial" w:hAnsi="Arial" w:cs="Arial"/>
          <w:b/>
          <w:i/>
        </w:rPr>
      </w:pPr>
      <w:r>
        <w:rPr>
          <w:rFonts w:ascii="Arial" w:hAnsi="Arial" w:cs="Arial"/>
          <w:b/>
        </w:rPr>
        <w:lastRenderedPageBreak/>
        <w:t>6</w:t>
      </w:r>
      <w:r w:rsidR="0089267A" w:rsidRPr="002F2002">
        <w:rPr>
          <w:rFonts w:ascii="Arial" w:hAnsi="Arial" w:cs="Arial"/>
          <w:b/>
        </w:rPr>
        <w:t>.b</w:t>
      </w:r>
      <w:r w:rsidR="00F36659" w:rsidRPr="002F2002">
        <w:rPr>
          <w:rFonts w:ascii="Arial" w:hAnsi="Arial" w:cs="Arial"/>
          <w:b/>
        </w:rPr>
        <w:t>.</w:t>
      </w:r>
      <w:r w:rsidR="00225CEB" w:rsidRPr="002F2002">
        <w:rPr>
          <w:rFonts w:ascii="Arial" w:hAnsi="Arial" w:cs="Arial"/>
          <w:b/>
        </w:rPr>
        <w:t xml:space="preserve"> </w:t>
      </w:r>
      <w:r w:rsidR="0089267A" w:rsidRPr="002F2002">
        <w:rPr>
          <w:rFonts w:ascii="Arial" w:hAnsi="Arial" w:cs="Arial"/>
          <w:b/>
        </w:rPr>
        <w:t>SERVICE DELIVERY APPROACH</w:t>
      </w:r>
    </w:p>
    <w:p w:rsidR="00225CEB" w:rsidRPr="002F2002" w:rsidRDefault="00225CEB" w:rsidP="00A667D3">
      <w:pPr>
        <w:numPr>
          <w:ilvl w:val="0"/>
          <w:numId w:val="8"/>
        </w:numPr>
        <w:spacing w:after="0" w:line="276" w:lineRule="auto"/>
        <w:ind w:left="360" w:hanging="360"/>
        <w:jc w:val="both"/>
        <w:outlineLvl w:val="1"/>
        <w:rPr>
          <w:rFonts w:ascii="Arial" w:hAnsi="Arial" w:cs="Arial"/>
          <w:b/>
        </w:rPr>
      </w:pPr>
      <w:r w:rsidRPr="002F2002">
        <w:rPr>
          <w:rFonts w:ascii="Arial" w:eastAsia="Calibri" w:hAnsi="Arial" w:cs="Arial"/>
          <w:b/>
        </w:rPr>
        <w:t xml:space="preserve">Describe Bidder’s plan to </w:t>
      </w:r>
      <w:r w:rsidR="00324DC5">
        <w:rPr>
          <w:rFonts w:ascii="Arial" w:eastAsia="Calibri" w:hAnsi="Arial" w:cs="Arial"/>
          <w:b/>
        </w:rPr>
        <w:t>receive and process referrals</w:t>
      </w:r>
      <w:r w:rsidRPr="002F2002">
        <w:rPr>
          <w:rFonts w:ascii="Arial" w:eastAsia="Calibri" w:hAnsi="Arial" w:cs="Arial"/>
          <w:b/>
        </w:rPr>
        <w:t>:</w:t>
      </w:r>
      <w:r w:rsidR="00324DC5">
        <w:rPr>
          <w:rFonts w:ascii="Arial" w:eastAsia="Calibri" w:hAnsi="Arial" w:cs="Arial"/>
          <w:b/>
        </w:rPr>
        <w:t xml:space="preserve"> (1</w:t>
      </w:r>
      <w:r w:rsidR="00881A9B">
        <w:rPr>
          <w:rFonts w:ascii="Arial" w:eastAsia="Calibri" w:hAnsi="Arial" w:cs="Arial"/>
          <w:b/>
        </w:rPr>
        <w:t xml:space="preserve"> p)</w:t>
      </w:r>
    </w:p>
    <w:p w:rsidR="00225CEB" w:rsidRPr="00324DC5" w:rsidRDefault="00324DC5" w:rsidP="00A667D3">
      <w:pPr>
        <w:pStyle w:val="ListParagraph"/>
        <w:numPr>
          <w:ilvl w:val="0"/>
          <w:numId w:val="14"/>
        </w:numPr>
        <w:spacing w:after="0" w:line="276" w:lineRule="auto"/>
        <w:ind w:hanging="360"/>
        <w:rPr>
          <w:rFonts w:ascii="Arial" w:hAnsi="Arial" w:cs="Arial"/>
        </w:rPr>
      </w:pPr>
      <w:r w:rsidRPr="00324DC5">
        <w:rPr>
          <w:rFonts w:ascii="Arial" w:hAnsi="Arial" w:cs="Arial"/>
        </w:rPr>
        <w:t>Proposed referral and intake processes</w:t>
      </w:r>
      <w:r>
        <w:rPr>
          <w:rFonts w:ascii="Arial" w:hAnsi="Arial" w:cs="Arial"/>
        </w:rPr>
        <w:t>, i</w:t>
      </w:r>
      <w:r w:rsidRPr="00324DC5">
        <w:rPr>
          <w:rFonts w:ascii="Arial" w:hAnsi="Arial" w:cs="Arial"/>
        </w:rPr>
        <w:t>ncluding specific strategies to manage referrals and respond in a timely manner</w:t>
      </w:r>
      <w:r>
        <w:rPr>
          <w:rFonts w:ascii="Arial" w:hAnsi="Arial" w:cs="Arial"/>
        </w:rPr>
        <w:t>.</w:t>
      </w:r>
    </w:p>
    <w:p w:rsidR="00B61F6F" w:rsidRPr="002F2002" w:rsidRDefault="00225CEB" w:rsidP="00A667D3">
      <w:pPr>
        <w:numPr>
          <w:ilvl w:val="0"/>
          <w:numId w:val="8"/>
        </w:numPr>
        <w:spacing w:after="0" w:line="276" w:lineRule="auto"/>
        <w:ind w:left="360" w:hanging="360"/>
        <w:jc w:val="both"/>
        <w:outlineLvl w:val="1"/>
        <w:rPr>
          <w:rFonts w:ascii="Arial" w:eastAsia="Calibri" w:hAnsi="Arial" w:cs="Arial"/>
          <w:b/>
        </w:rPr>
      </w:pPr>
      <w:r>
        <w:rPr>
          <w:rFonts w:ascii="Arial" w:hAnsi="Arial" w:cs="Arial"/>
          <w:i/>
        </w:rPr>
        <w:br w:type="page"/>
      </w:r>
      <w:r w:rsidR="00324DC5">
        <w:rPr>
          <w:rFonts w:ascii="Arial" w:eastAsia="Calibri" w:hAnsi="Arial" w:cs="Arial"/>
          <w:b/>
        </w:rPr>
        <w:lastRenderedPageBreak/>
        <w:t>Bidder’s plan to provide services</w:t>
      </w:r>
      <w:r w:rsidR="00B61F6F" w:rsidRPr="002F2002">
        <w:rPr>
          <w:rFonts w:ascii="Arial" w:eastAsia="Calibri" w:hAnsi="Arial" w:cs="Arial"/>
          <w:b/>
        </w:rPr>
        <w:t>:</w:t>
      </w:r>
      <w:r w:rsidR="00324DC5">
        <w:rPr>
          <w:rFonts w:ascii="Arial" w:eastAsia="Calibri" w:hAnsi="Arial" w:cs="Arial"/>
          <w:b/>
        </w:rPr>
        <w:t xml:space="preserve"> (3</w:t>
      </w:r>
      <w:r w:rsidR="00881A9B">
        <w:rPr>
          <w:rFonts w:ascii="Arial" w:eastAsia="Calibri" w:hAnsi="Arial" w:cs="Arial"/>
          <w:b/>
        </w:rPr>
        <w:t xml:space="preserve"> pp)</w:t>
      </w:r>
    </w:p>
    <w:p w:rsidR="00324DC5" w:rsidRPr="00324DC5" w:rsidRDefault="00324DC5" w:rsidP="00A667D3">
      <w:pPr>
        <w:pStyle w:val="ListParagraph"/>
        <w:numPr>
          <w:ilvl w:val="6"/>
          <w:numId w:val="8"/>
        </w:numPr>
        <w:spacing w:line="276" w:lineRule="auto"/>
        <w:ind w:left="720"/>
        <w:rPr>
          <w:rFonts w:ascii="Arial" w:eastAsia="Calibri" w:hAnsi="Arial" w:cs="Arial"/>
        </w:rPr>
      </w:pPr>
      <w:r w:rsidRPr="00324DC5">
        <w:rPr>
          <w:rFonts w:ascii="Arial" w:eastAsia="Calibri" w:hAnsi="Arial" w:cs="Arial"/>
        </w:rPr>
        <w:t>Proposed plan to work with ACBH and existing Contractor to transition clients and services, if needed;</w:t>
      </w:r>
    </w:p>
    <w:p w:rsidR="00324DC5" w:rsidRPr="00324DC5" w:rsidRDefault="00324DC5" w:rsidP="00A667D3">
      <w:pPr>
        <w:pStyle w:val="ListParagraph"/>
        <w:numPr>
          <w:ilvl w:val="6"/>
          <w:numId w:val="8"/>
        </w:numPr>
        <w:spacing w:line="276" w:lineRule="auto"/>
        <w:ind w:left="720"/>
        <w:rPr>
          <w:rFonts w:ascii="Arial" w:eastAsia="Calibri" w:hAnsi="Arial" w:cs="Arial"/>
        </w:rPr>
      </w:pPr>
      <w:r w:rsidRPr="00324DC5">
        <w:rPr>
          <w:rFonts w:ascii="Arial" w:eastAsia="Calibri" w:hAnsi="Arial" w:cs="Arial"/>
        </w:rPr>
        <w:t>Plan to provide services, including what a typical client day in the PHF or CSU might look like;</w:t>
      </w:r>
    </w:p>
    <w:p w:rsidR="00324DC5" w:rsidRPr="00324DC5" w:rsidRDefault="00324DC5" w:rsidP="00A667D3">
      <w:pPr>
        <w:pStyle w:val="ListParagraph"/>
        <w:numPr>
          <w:ilvl w:val="6"/>
          <w:numId w:val="8"/>
        </w:numPr>
        <w:spacing w:line="276" w:lineRule="auto"/>
        <w:ind w:left="720"/>
        <w:rPr>
          <w:rFonts w:ascii="Arial" w:eastAsia="Calibri" w:hAnsi="Arial" w:cs="Arial"/>
        </w:rPr>
      </w:pPr>
      <w:r w:rsidRPr="00324DC5">
        <w:rPr>
          <w:rFonts w:ascii="Arial" w:eastAsia="Calibri" w:hAnsi="Arial" w:cs="Arial"/>
        </w:rPr>
        <w:t xml:space="preserve">Proposed Evidence Based Practices (EBPs), promising practices, and/or community defined approaches to be used, including rationale; </w:t>
      </w:r>
    </w:p>
    <w:p w:rsidR="00324DC5" w:rsidRPr="00324DC5" w:rsidRDefault="00324DC5" w:rsidP="00A667D3">
      <w:pPr>
        <w:pStyle w:val="ListParagraph"/>
        <w:numPr>
          <w:ilvl w:val="6"/>
          <w:numId w:val="8"/>
        </w:numPr>
        <w:spacing w:line="276" w:lineRule="auto"/>
        <w:ind w:left="720"/>
        <w:rPr>
          <w:rFonts w:ascii="Arial" w:eastAsia="Times New Roman" w:hAnsi="Arial" w:cs="Arial"/>
        </w:rPr>
      </w:pPr>
      <w:r w:rsidRPr="00324DC5">
        <w:rPr>
          <w:rFonts w:ascii="Arial" w:eastAsia="Calibri" w:hAnsi="Arial" w:cs="Arial"/>
        </w:rPr>
        <w:t xml:space="preserve">Plan to ensure client and staff safety; </w:t>
      </w:r>
    </w:p>
    <w:p w:rsidR="00324DC5" w:rsidRPr="00324DC5" w:rsidRDefault="00324DC5" w:rsidP="00A667D3">
      <w:pPr>
        <w:pStyle w:val="ListParagraph"/>
        <w:numPr>
          <w:ilvl w:val="6"/>
          <w:numId w:val="8"/>
        </w:numPr>
        <w:spacing w:line="276" w:lineRule="auto"/>
        <w:ind w:left="720"/>
        <w:rPr>
          <w:rFonts w:ascii="Arial" w:hAnsi="Arial" w:cs="Arial"/>
        </w:rPr>
      </w:pPr>
      <w:r w:rsidRPr="00324DC5">
        <w:rPr>
          <w:rFonts w:ascii="Arial" w:eastAsia="Calibri" w:hAnsi="Arial" w:cs="Arial"/>
        </w:rPr>
        <w:t>If applying for PHF services, plan to maintain and maximize the number of beds available to clients, including strategies to maintain 85 percent occupancy rate; and</w:t>
      </w:r>
    </w:p>
    <w:p w:rsidR="00225CEB" w:rsidRDefault="00324DC5" w:rsidP="00A667D3">
      <w:pPr>
        <w:pStyle w:val="ListParagraph"/>
        <w:numPr>
          <w:ilvl w:val="6"/>
          <w:numId w:val="8"/>
        </w:numPr>
        <w:spacing w:line="276" w:lineRule="auto"/>
        <w:ind w:left="720"/>
        <w:rPr>
          <w:rFonts w:ascii="Arial" w:hAnsi="Arial" w:cs="Arial"/>
        </w:rPr>
      </w:pPr>
      <w:r w:rsidRPr="00324DC5">
        <w:rPr>
          <w:rFonts w:ascii="Arial" w:eastAsia="Calibri" w:hAnsi="Arial" w:cs="Arial"/>
        </w:rPr>
        <w:t>If applying for CSU and outpatient services: Proposed outpatient service hours (if bidding on these services) and visiting hours, with rationale</w:t>
      </w:r>
      <w:r w:rsidR="00B61F6F" w:rsidRPr="00324DC5">
        <w:rPr>
          <w:rFonts w:ascii="Arial" w:eastAsia="Calibri" w:hAnsi="Arial" w:cs="Arial"/>
        </w:rPr>
        <w:t>.</w:t>
      </w:r>
      <w:r w:rsidR="00225CEB" w:rsidRPr="00324DC5">
        <w:rPr>
          <w:rFonts w:ascii="Arial" w:hAnsi="Arial" w:cs="Arial"/>
        </w:rPr>
        <w:br w:type="page"/>
      </w:r>
    </w:p>
    <w:p w:rsidR="00A667D3" w:rsidRPr="00A667D3" w:rsidRDefault="00A667D3" w:rsidP="00A667D3">
      <w:pPr>
        <w:numPr>
          <w:ilvl w:val="0"/>
          <w:numId w:val="8"/>
        </w:numPr>
        <w:spacing w:after="0" w:line="276" w:lineRule="auto"/>
        <w:ind w:left="360" w:hanging="360"/>
        <w:jc w:val="both"/>
        <w:outlineLvl w:val="1"/>
        <w:rPr>
          <w:rFonts w:ascii="Arial" w:eastAsia="Calibri" w:hAnsi="Arial" w:cs="Arial"/>
          <w:b/>
        </w:rPr>
      </w:pPr>
      <w:r w:rsidRPr="00A667D3">
        <w:rPr>
          <w:rFonts w:ascii="Arial" w:hAnsi="Arial" w:cs="Arial"/>
          <w:b/>
        </w:rPr>
        <w:lastRenderedPageBreak/>
        <w:t>Bidder’s plan to discharge, provide referrals and linkages, and follow up as needed</w:t>
      </w:r>
      <w:r w:rsidRPr="00A667D3">
        <w:rPr>
          <w:rFonts w:ascii="Arial" w:eastAsia="Calibri" w:hAnsi="Arial" w:cs="Arial"/>
          <w:b/>
        </w:rPr>
        <w:t>:</w:t>
      </w:r>
      <w:r>
        <w:rPr>
          <w:rFonts w:ascii="Arial" w:eastAsia="Calibri" w:hAnsi="Arial" w:cs="Arial"/>
          <w:b/>
        </w:rPr>
        <w:t xml:space="preserve"> (2</w:t>
      </w:r>
      <w:r w:rsidRPr="00A667D3">
        <w:rPr>
          <w:rFonts w:ascii="Arial" w:eastAsia="Calibri" w:hAnsi="Arial" w:cs="Arial"/>
          <w:b/>
        </w:rPr>
        <w:t xml:space="preserve"> pp)</w:t>
      </w:r>
    </w:p>
    <w:p w:rsidR="00A667D3" w:rsidRPr="00A667D3" w:rsidRDefault="00A667D3" w:rsidP="00A667D3">
      <w:pPr>
        <w:pStyle w:val="ListParagraph"/>
        <w:numPr>
          <w:ilvl w:val="6"/>
          <w:numId w:val="8"/>
        </w:numPr>
        <w:spacing w:line="276" w:lineRule="auto"/>
        <w:ind w:left="720"/>
        <w:rPr>
          <w:rFonts w:ascii="Arial" w:eastAsia="Calibri" w:hAnsi="Arial" w:cs="Arial"/>
        </w:rPr>
      </w:pPr>
      <w:r w:rsidRPr="00A667D3">
        <w:rPr>
          <w:rFonts w:ascii="Arial" w:eastAsia="Calibri" w:hAnsi="Arial" w:cs="Arial"/>
        </w:rPr>
        <w:t>Plan for a collaborative client discharge;</w:t>
      </w:r>
    </w:p>
    <w:p w:rsidR="00A667D3" w:rsidRPr="00A667D3" w:rsidRDefault="00A667D3" w:rsidP="00A667D3">
      <w:pPr>
        <w:pStyle w:val="ListParagraph"/>
        <w:numPr>
          <w:ilvl w:val="6"/>
          <w:numId w:val="8"/>
        </w:numPr>
        <w:spacing w:line="276" w:lineRule="auto"/>
        <w:ind w:left="720"/>
        <w:rPr>
          <w:rFonts w:ascii="Arial" w:eastAsia="Calibri" w:hAnsi="Arial" w:cs="Arial"/>
        </w:rPr>
      </w:pPr>
      <w:r w:rsidRPr="00A667D3">
        <w:rPr>
          <w:rFonts w:ascii="Arial" w:eastAsia="Calibri" w:hAnsi="Arial" w:cs="Arial"/>
        </w:rPr>
        <w:t xml:space="preserve">Proposed strategies for discharge planning and transitioning clients to more appropriate level of care and/or services; </w:t>
      </w:r>
    </w:p>
    <w:p w:rsidR="00A667D3" w:rsidRPr="00A667D3" w:rsidRDefault="00A667D3" w:rsidP="00A667D3">
      <w:pPr>
        <w:pStyle w:val="ListParagraph"/>
        <w:numPr>
          <w:ilvl w:val="6"/>
          <w:numId w:val="8"/>
        </w:numPr>
        <w:spacing w:line="276" w:lineRule="auto"/>
        <w:ind w:left="720"/>
        <w:rPr>
          <w:rFonts w:ascii="Arial" w:eastAsia="Calibri" w:hAnsi="Arial" w:cs="Arial"/>
        </w:rPr>
      </w:pPr>
      <w:r w:rsidRPr="00A667D3">
        <w:rPr>
          <w:rFonts w:ascii="Arial" w:eastAsia="Calibri" w:hAnsi="Arial" w:cs="Arial"/>
        </w:rPr>
        <w:t>Proposed strategies to refer and link clients with additional services as needed; and</w:t>
      </w:r>
    </w:p>
    <w:p w:rsidR="00A667D3" w:rsidRPr="00A667D3" w:rsidRDefault="00A667D3" w:rsidP="00A667D3">
      <w:pPr>
        <w:pStyle w:val="ListParagraph"/>
        <w:numPr>
          <w:ilvl w:val="6"/>
          <w:numId w:val="8"/>
        </w:numPr>
        <w:spacing w:line="276" w:lineRule="auto"/>
        <w:ind w:left="720"/>
        <w:rPr>
          <w:rFonts w:ascii="Arial" w:eastAsia="Calibri" w:hAnsi="Arial" w:cs="Arial"/>
        </w:rPr>
      </w:pPr>
      <w:r w:rsidRPr="00A667D3">
        <w:rPr>
          <w:rFonts w:ascii="Arial" w:eastAsia="Calibri" w:hAnsi="Arial" w:cs="Arial"/>
        </w:rPr>
        <w:t>Plan for providing follow up resources or services and coordinating with client’s family, school, and/or other community supports</w:t>
      </w:r>
      <w:r>
        <w:rPr>
          <w:rFonts w:ascii="Arial" w:eastAsia="Calibri" w:hAnsi="Arial" w:cs="Arial"/>
        </w:rPr>
        <w:t>.</w:t>
      </w:r>
    </w:p>
    <w:p w:rsidR="00A667D3" w:rsidRPr="00A667D3" w:rsidRDefault="00A667D3" w:rsidP="00A667D3">
      <w:pPr>
        <w:pStyle w:val="ListParagraph"/>
        <w:spacing w:line="276" w:lineRule="auto"/>
        <w:rPr>
          <w:rFonts w:ascii="Arial" w:hAnsi="Arial" w:cs="Arial"/>
        </w:rPr>
      </w:pPr>
      <w:r w:rsidRPr="00324DC5">
        <w:rPr>
          <w:rFonts w:ascii="Arial" w:hAnsi="Arial" w:cs="Arial"/>
        </w:rPr>
        <w:br w:type="page"/>
      </w:r>
    </w:p>
    <w:p w:rsidR="00225CEB" w:rsidRDefault="00D05ED7" w:rsidP="00225CEB">
      <w:pPr>
        <w:spacing w:after="0"/>
        <w:ind w:left="540" w:hanging="540"/>
        <w:rPr>
          <w:rFonts w:ascii="Arial" w:hAnsi="Arial" w:cs="Arial"/>
          <w:i/>
        </w:rPr>
      </w:pPr>
      <w:r>
        <w:rPr>
          <w:rFonts w:ascii="Arial" w:hAnsi="Arial" w:cs="Arial"/>
          <w:b/>
        </w:rPr>
        <w:lastRenderedPageBreak/>
        <w:t>6</w:t>
      </w:r>
      <w:r w:rsidR="00B61F6F" w:rsidRPr="00AB0F83">
        <w:rPr>
          <w:rFonts w:ascii="Arial" w:hAnsi="Arial" w:cs="Arial"/>
          <w:b/>
        </w:rPr>
        <w:t>.c</w:t>
      </w:r>
      <w:r w:rsidR="00225CEB" w:rsidRPr="00AB0F83">
        <w:rPr>
          <w:rFonts w:ascii="Arial" w:hAnsi="Arial" w:cs="Arial"/>
          <w:b/>
        </w:rPr>
        <w:t>.</w:t>
      </w:r>
      <w:r w:rsidR="00225CEB">
        <w:rPr>
          <w:rFonts w:ascii="Arial" w:hAnsi="Arial" w:cs="Arial"/>
          <w:i/>
        </w:rPr>
        <w:t xml:space="preserve"> </w:t>
      </w:r>
      <w:r w:rsidR="00225CEB" w:rsidRPr="00AB0F83">
        <w:rPr>
          <w:rFonts w:ascii="Arial" w:hAnsi="Arial" w:cs="Arial"/>
          <w:b/>
        </w:rPr>
        <w:t xml:space="preserve">BIDDER’S </w:t>
      </w:r>
      <w:r w:rsidR="00B61F6F" w:rsidRPr="00AB0F83">
        <w:rPr>
          <w:rFonts w:ascii="Arial" w:hAnsi="Arial" w:cs="Arial"/>
          <w:b/>
        </w:rPr>
        <w:t>PLANNED STAFFING AND ORGANIZATIONAL CAPACITY</w:t>
      </w:r>
      <w:r w:rsidR="00225CEB" w:rsidRPr="00AB0F83">
        <w:rPr>
          <w:rFonts w:ascii="Arial" w:hAnsi="Arial" w:cs="Arial"/>
          <w:b/>
        </w:rPr>
        <w:t>:</w:t>
      </w:r>
    </w:p>
    <w:p w:rsidR="00225CEB" w:rsidRPr="00AB0F83" w:rsidRDefault="00AB0F83" w:rsidP="00A667D3">
      <w:pPr>
        <w:numPr>
          <w:ilvl w:val="0"/>
          <w:numId w:val="13"/>
        </w:numPr>
        <w:spacing w:after="0" w:line="276" w:lineRule="auto"/>
        <w:ind w:left="360" w:hanging="360"/>
        <w:jc w:val="both"/>
        <w:outlineLvl w:val="1"/>
        <w:rPr>
          <w:rFonts w:ascii="Arial" w:eastAsia="Calibri" w:hAnsi="Arial" w:cs="Arial"/>
          <w:b/>
        </w:rPr>
      </w:pPr>
      <w:r w:rsidRPr="00AB0F83">
        <w:rPr>
          <w:rFonts w:ascii="Arial" w:eastAsia="Calibri" w:hAnsi="Arial" w:cs="Arial"/>
          <w:b/>
        </w:rPr>
        <w:t>Roles and responsibilities of program staff, including</w:t>
      </w:r>
      <w:r w:rsidR="00225CEB" w:rsidRPr="00AB0F83">
        <w:rPr>
          <w:rFonts w:ascii="Arial" w:eastAsia="Calibri" w:hAnsi="Arial" w:cs="Arial"/>
          <w:b/>
        </w:rPr>
        <w:t>:</w:t>
      </w:r>
      <w:r w:rsidR="00881A9B">
        <w:rPr>
          <w:rFonts w:ascii="Arial" w:eastAsia="Calibri" w:hAnsi="Arial" w:cs="Arial"/>
          <w:b/>
        </w:rPr>
        <w:t xml:space="preserve"> (2 pp)</w:t>
      </w:r>
    </w:p>
    <w:p w:rsidR="00AB0F83" w:rsidRPr="00AB0F83" w:rsidRDefault="00AB0F83" w:rsidP="00A667D3">
      <w:pPr>
        <w:pStyle w:val="ListParagraph"/>
        <w:numPr>
          <w:ilvl w:val="0"/>
          <w:numId w:val="15"/>
        </w:numPr>
        <w:tabs>
          <w:tab w:val="left" w:pos="720"/>
        </w:tabs>
        <w:spacing w:after="0" w:line="276" w:lineRule="auto"/>
        <w:rPr>
          <w:rFonts w:ascii="Arial" w:hAnsi="Arial" w:cs="Arial"/>
        </w:rPr>
      </w:pPr>
      <w:r w:rsidRPr="00AB0F83">
        <w:rPr>
          <w:rFonts w:ascii="Arial" w:hAnsi="Arial" w:cs="Arial"/>
        </w:rPr>
        <w:t xml:space="preserve">Plan for program staffing including </w:t>
      </w:r>
      <w:r w:rsidR="00A667D3" w:rsidRPr="00A667D3">
        <w:rPr>
          <w:rFonts w:ascii="Arial" w:eastAsia="Calibri" w:hAnsi="Arial" w:cs="Arial"/>
        </w:rPr>
        <w:t>staff titles and FTE, language capacity, roles, responsibilities, and supervision structure.</w:t>
      </w:r>
      <w:r w:rsidR="00A667D3" w:rsidRPr="00A667D3">
        <w:rPr>
          <w:rFonts w:ascii="Arial" w:eastAsia="Calibri" w:hAnsi="Arial" w:cs="Arial"/>
          <w:sz w:val="28"/>
        </w:rPr>
        <w:t xml:space="preserve"> </w:t>
      </w:r>
      <w:r w:rsidR="00A667D3" w:rsidRPr="00A667D3">
        <w:rPr>
          <w:rFonts w:ascii="Arial" w:eastAsia="Calibri" w:hAnsi="Arial" w:cs="Arial"/>
        </w:rPr>
        <w:t>Include tasks necessary to provide program services and how they will be assigned to staff</w:t>
      </w:r>
      <w:r w:rsidRPr="00A667D3">
        <w:rPr>
          <w:rFonts w:ascii="Arial" w:hAnsi="Arial" w:cs="Arial"/>
        </w:rPr>
        <w:t>;</w:t>
      </w:r>
      <w:r w:rsidRPr="00AB0F83">
        <w:rPr>
          <w:rFonts w:ascii="Arial" w:hAnsi="Arial" w:cs="Arial"/>
        </w:rPr>
        <w:t xml:space="preserve"> </w:t>
      </w:r>
      <w:r w:rsidR="00A667D3">
        <w:rPr>
          <w:rFonts w:ascii="Arial" w:hAnsi="Arial" w:cs="Arial"/>
        </w:rPr>
        <w:t>and</w:t>
      </w:r>
    </w:p>
    <w:p w:rsidR="00AB0F83" w:rsidRPr="00AB0F83" w:rsidRDefault="00AB0F83" w:rsidP="00A667D3">
      <w:pPr>
        <w:pStyle w:val="ListParagraph"/>
        <w:numPr>
          <w:ilvl w:val="0"/>
          <w:numId w:val="15"/>
        </w:numPr>
        <w:tabs>
          <w:tab w:val="left" w:pos="720"/>
        </w:tabs>
        <w:spacing w:after="0" w:line="276" w:lineRule="auto"/>
        <w:rPr>
          <w:rFonts w:ascii="Arial" w:hAnsi="Arial" w:cs="Arial"/>
        </w:rPr>
      </w:pPr>
      <w:r w:rsidRPr="00AB0F83">
        <w:rPr>
          <w:rFonts w:ascii="Arial" w:hAnsi="Arial" w:cs="Arial"/>
        </w:rPr>
        <w:t>Plan for hiring, training, supervising, and retaining staff. Include how staff will reflect the priority po</w:t>
      </w:r>
      <w:r w:rsidR="00A667D3">
        <w:rPr>
          <w:rFonts w:ascii="Arial" w:hAnsi="Arial" w:cs="Arial"/>
        </w:rPr>
        <w:t>pulation and language profiles.</w:t>
      </w:r>
    </w:p>
    <w:p w:rsidR="00225CEB" w:rsidRDefault="00225CEB">
      <w:pPr>
        <w:rPr>
          <w:rFonts w:ascii="Arial" w:hAnsi="Arial" w:cs="Arial"/>
          <w:i/>
        </w:rPr>
      </w:pPr>
      <w:r>
        <w:rPr>
          <w:rFonts w:ascii="Arial" w:hAnsi="Arial" w:cs="Arial"/>
          <w:i/>
        </w:rPr>
        <w:br w:type="page"/>
      </w:r>
    </w:p>
    <w:p w:rsidR="00AB0F83" w:rsidRPr="00AB0F83" w:rsidRDefault="00A667D3" w:rsidP="00A667D3">
      <w:pPr>
        <w:numPr>
          <w:ilvl w:val="0"/>
          <w:numId w:val="13"/>
        </w:numPr>
        <w:spacing w:after="0" w:line="276" w:lineRule="auto"/>
        <w:ind w:left="360" w:hanging="360"/>
        <w:jc w:val="both"/>
        <w:outlineLvl w:val="1"/>
        <w:rPr>
          <w:rFonts w:ascii="Arial" w:eastAsia="Calibri" w:hAnsi="Arial" w:cs="Arial"/>
          <w:b/>
        </w:rPr>
      </w:pPr>
      <w:r w:rsidRPr="00A667D3">
        <w:rPr>
          <w:rFonts w:ascii="Arial" w:eastAsia="Calibri" w:hAnsi="Arial" w:cs="Arial"/>
          <w:b/>
        </w:rPr>
        <w:lastRenderedPageBreak/>
        <w:t>Bidder’s planned organizational infrastructure, including</w:t>
      </w:r>
      <w:r w:rsidR="00AB0F83" w:rsidRPr="00A667D3">
        <w:rPr>
          <w:rFonts w:ascii="Arial" w:eastAsia="Calibri" w:hAnsi="Arial" w:cs="Arial"/>
          <w:b/>
        </w:rPr>
        <w:t>:</w:t>
      </w:r>
      <w:r w:rsidR="00881A9B">
        <w:rPr>
          <w:rFonts w:ascii="Arial" w:eastAsia="Calibri" w:hAnsi="Arial" w:cs="Arial"/>
          <w:b/>
        </w:rPr>
        <w:t xml:space="preserve"> (1 p)</w:t>
      </w:r>
    </w:p>
    <w:p w:rsidR="00A667D3" w:rsidRPr="00A667D3" w:rsidRDefault="00A667D3" w:rsidP="00A667D3">
      <w:pPr>
        <w:pStyle w:val="ListParagraph"/>
        <w:numPr>
          <w:ilvl w:val="6"/>
          <w:numId w:val="13"/>
        </w:numPr>
        <w:spacing w:line="276" w:lineRule="auto"/>
        <w:ind w:left="720"/>
        <w:rPr>
          <w:rFonts w:ascii="Arial" w:eastAsia="Calibri" w:hAnsi="Arial" w:cs="Arial"/>
        </w:rPr>
      </w:pPr>
      <w:r w:rsidRPr="00A667D3">
        <w:rPr>
          <w:rFonts w:ascii="Arial" w:eastAsia="Calibri" w:hAnsi="Arial" w:cs="Arial"/>
        </w:rPr>
        <w:t xml:space="preserve">Description of how program services will be integrated into Bidder’s existing organizational structure and services. Include program chart (Attachment 1A) and organizational chart that illustrates where the program will sit within the organization (Attachment 1B); </w:t>
      </w:r>
    </w:p>
    <w:p w:rsidR="00A667D3" w:rsidRPr="00A667D3" w:rsidRDefault="00A667D3" w:rsidP="00A667D3">
      <w:pPr>
        <w:pStyle w:val="ListParagraph"/>
        <w:numPr>
          <w:ilvl w:val="6"/>
          <w:numId w:val="13"/>
        </w:numPr>
        <w:spacing w:line="276" w:lineRule="auto"/>
        <w:ind w:left="720"/>
        <w:rPr>
          <w:rFonts w:ascii="Arial" w:eastAsia="Calibri" w:hAnsi="Arial" w:cs="Arial"/>
        </w:rPr>
      </w:pPr>
      <w:r w:rsidRPr="00A667D3">
        <w:rPr>
          <w:rFonts w:ascii="Arial" w:eastAsia="Calibri" w:hAnsi="Arial" w:cs="Arial"/>
        </w:rPr>
        <w:t xml:space="preserve">Organizational experience or proposed plan to build organizational capacity to meet Medi-Cal billing, clinical, and </w:t>
      </w:r>
      <w:r w:rsidR="006513C6">
        <w:rPr>
          <w:rFonts w:ascii="Arial" w:eastAsia="Calibri" w:hAnsi="Arial" w:cs="Arial"/>
        </w:rPr>
        <w:t>Q</w:t>
      </w:r>
      <w:r w:rsidRPr="00A667D3">
        <w:rPr>
          <w:rFonts w:ascii="Arial" w:eastAsia="Calibri" w:hAnsi="Arial" w:cs="Arial"/>
        </w:rPr>
        <w:t xml:space="preserve">uality </w:t>
      </w:r>
      <w:r w:rsidR="006513C6">
        <w:rPr>
          <w:rFonts w:ascii="Arial" w:eastAsia="Calibri" w:hAnsi="Arial" w:cs="Arial"/>
        </w:rPr>
        <w:t>A</w:t>
      </w:r>
      <w:r w:rsidRPr="00A667D3">
        <w:rPr>
          <w:rFonts w:ascii="Arial" w:eastAsia="Calibri" w:hAnsi="Arial" w:cs="Arial"/>
        </w:rPr>
        <w:t>ssurance requirements; and</w:t>
      </w:r>
    </w:p>
    <w:p w:rsidR="00AB0F83" w:rsidRPr="00AB0F83" w:rsidRDefault="00A667D3" w:rsidP="00A667D3">
      <w:pPr>
        <w:pStyle w:val="ListParagraph"/>
        <w:numPr>
          <w:ilvl w:val="6"/>
          <w:numId w:val="13"/>
        </w:numPr>
        <w:spacing w:line="276" w:lineRule="auto"/>
        <w:ind w:left="720"/>
        <w:rPr>
          <w:rFonts w:ascii="Arial" w:eastAsia="Calibri" w:hAnsi="Arial" w:cs="Arial"/>
          <w:b/>
        </w:rPr>
      </w:pPr>
      <w:r w:rsidRPr="00A667D3">
        <w:rPr>
          <w:rFonts w:ascii="Arial" w:eastAsia="Calibri" w:hAnsi="Arial" w:cs="Arial"/>
        </w:rPr>
        <w:t>Experience and/or capacity to utilize County’s electronic information management and claiming systems (Clinician’s Gateway</w:t>
      </w:r>
      <w:r w:rsidR="006513C6" w:rsidRPr="006513C6">
        <w:rPr>
          <w:rFonts w:ascii="Arial" w:eastAsia="Calibri" w:hAnsi="Arial" w:cs="Arial"/>
        </w:rPr>
        <w:t xml:space="preserve"> </w:t>
      </w:r>
      <w:r w:rsidR="006513C6">
        <w:rPr>
          <w:rFonts w:ascii="Arial" w:eastAsia="Calibri" w:hAnsi="Arial" w:cs="Arial"/>
        </w:rPr>
        <w:t xml:space="preserve">and </w:t>
      </w:r>
      <w:proofErr w:type="spellStart"/>
      <w:r w:rsidR="006513C6" w:rsidRPr="00A667D3">
        <w:rPr>
          <w:rFonts w:ascii="Arial" w:eastAsia="Calibri" w:hAnsi="Arial" w:cs="Arial"/>
        </w:rPr>
        <w:t>InSYST</w:t>
      </w:r>
      <w:proofErr w:type="spellEnd"/>
      <w:r w:rsidRPr="00A667D3">
        <w:rPr>
          <w:rFonts w:ascii="Arial" w:eastAsia="Calibri" w:hAnsi="Arial" w:cs="Arial"/>
        </w:rPr>
        <w:t>)</w:t>
      </w:r>
      <w:r w:rsidR="00AB0F83" w:rsidRPr="00A667D3">
        <w:rPr>
          <w:rFonts w:ascii="Arial" w:eastAsia="Calibri" w:hAnsi="Arial" w:cs="Arial"/>
        </w:rPr>
        <w:t>.</w:t>
      </w:r>
      <w:r w:rsidR="000F5E77" w:rsidRPr="00AB0F83">
        <w:rPr>
          <w:rFonts w:ascii="Arial" w:hAnsi="Arial" w:cs="Arial"/>
          <w:i/>
        </w:rPr>
        <w:br w:type="page"/>
      </w:r>
    </w:p>
    <w:p w:rsidR="00AB0F83" w:rsidRDefault="00D05ED7" w:rsidP="002F2002">
      <w:pPr>
        <w:spacing w:after="0"/>
        <w:rPr>
          <w:rFonts w:ascii="Arial" w:eastAsia="Calibri" w:hAnsi="Arial" w:cs="Arial"/>
        </w:rPr>
      </w:pPr>
      <w:r>
        <w:rPr>
          <w:rFonts w:ascii="Arial" w:eastAsia="Calibri" w:hAnsi="Arial" w:cs="Arial"/>
          <w:b/>
        </w:rPr>
        <w:lastRenderedPageBreak/>
        <w:t>6</w:t>
      </w:r>
      <w:r w:rsidR="002F2002">
        <w:rPr>
          <w:rFonts w:ascii="Arial" w:eastAsia="Calibri" w:hAnsi="Arial" w:cs="Arial"/>
          <w:b/>
        </w:rPr>
        <w:t>.</w:t>
      </w:r>
      <w:r w:rsidR="00AB0F83" w:rsidRPr="002F2002">
        <w:rPr>
          <w:rFonts w:ascii="Arial" w:eastAsia="Calibri" w:hAnsi="Arial" w:cs="Arial"/>
          <w:b/>
        </w:rPr>
        <w:t>d.</w:t>
      </w:r>
      <w:r w:rsidR="00AB0F83" w:rsidRPr="008F57FD">
        <w:rPr>
          <w:rFonts w:ascii="Arial" w:eastAsia="Calibri" w:hAnsi="Arial" w:cs="Arial"/>
        </w:rPr>
        <w:t xml:space="preserve"> </w:t>
      </w:r>
      <w:r w:rsidR="002F2002">
        <w:rPr>
          <w:rFonts w:ascii="Arial" w:eastAsia="Calibri" w:hAnsi="Arial" w:cs="Arial"/>
          <w:b/>
        </w:rPr>
        <w:t>FORMING PARTNERSHIPS AND COLLABORATION</w:t>
      </w:r>
      <w:r w:rsidR="001265E4">
        <w:rPr>
          <w:rFonts w:ascii="Arial" w:eastAsia="Calibri" w:hAnsi="Arial" w:cs="Arial"/>
          <w:b/>
        </w:rPr>
        <w:t xml:space="preserve"> (2 pp)</w:t>
      </w:r>
    </w:p>
    <w:p w:rsidR="00A667D3" w:rsidRPr="00A667D3" w:rsidRDefault="00A667D3" w:rsidP="00A667D3">
      <w:pPr>
        <w:pStyle w:val="ListParagraph"/>
        <w:numPr>
          <w:ilvl w:val="6"/>
          <w:numId w:val="16"/>
        </w:numPr>
        <w:spacing w:line="276" w:lineRule="auto"/>
        <w:ind w:left="720"/>
        <w:rPr>
          <w:rFonts w:ascii="Arial" w:eastAsia="Calibri" w:hAnsi="Arial" w:cs="Arial"/>
        </w:rPr>
      </w:pPr>
      <w:r w:rsidRPr="00A667D3">
        <w:rPr>
          <w:rFonts w:ascii="Arial" w:eastAsia="Calibri" w:hAnsi="Arial" w:cs="Arial"/>
        </w:rPr>
        <w:t xml:space="preserve">Experience collaborating or working with </w:t>
      </w:r>
      <w:r w:rsidRPr="00A667D3">
        <w:rPr>
          <w:rFonts w:ascii="Arial" w:hAnsi="Arial" w:cs="Arial"/>
        </w:rPr>
        <w:t xml:space="preserve">Expanded </w:t>
      </w:r>
      <w:r w:rsidR="006E0B52">
        <w:rPr>
          <w:rFonts w:ascii="Arial" w:hAnsi="Arial" w:cs="Arial"/>
        </w:rPr>
        <w:t xml:space="preserve">ACBH </w:t>
      </w:r>
      <w:r w:rsidRPr="00A667D3">
        <w:rPr>
          <w:rFonts w:ascii="Arial" w:hAnsi="Arial" w:cs="Arial"/>
        </w:rPr>
        <w:t xml:space="preserve">Mobile Crisis Unit, USCF Benioff Children’s Hospital BERT, Kaiser, schools, SSA, </w:t>
      </w:r>
      <w:proofErr w:type="gramStart"/>
      <w:r w:rsidRPr="00A667D3">
        <w:rPr>
          <w:rFonts w:ascii="Arial" w:hAnsi="Arial" w:cs="Arial"/>
        </w:rPr>
        <w:t xml:space="preserve">ACPD,  </w:t>
      </w:r>
      <w:r w:rsidRPr="00A667D3">
        <w:rPr>
          <w:rFonts w:ascii="Arial" w:eastAsia="Calibri" w:hAnsi="Arial" w:cs="Arial"/>
        </w:rPr>
        <w:t>and</w:t>
      </w:r>
      <w:proofErr w:type="gramEnd"/>
      <w:r w:rsidRPr="00A667D3">
        <w:rPr>
          <w:rFonts w:ascii="Arial" w:eastAsia="Calibri" w:hAnsi="Arial" w:cs="Arial"/>
        </w:rPr>
        <w:t xml:space="preserve"> other providers; and</w:t>
      </w:r>
    </w:p>
    <w:p w:rsidR="00AB0F83" w:rsidRPr="00A667D3" w:rsidRDefault="00A667D3" w:rsidP="00A667D3">
      <w:pPr>
        <w:pStyle w:val="ListParagraph"/>
        <w:numPr>
          <w:ilvl w:val="0"/>
          <w:numId w:val="16"/>
        </w:numPr>
        <w:spacing w:after="0" w:line="276" w:lineRule="auto"/>
        <w:rPr>
          <w:rFonts w:ascii="Arial" w:hAnsi="Arial" w:cs="Arial"/>
        </w:rPr>
      </w:pPr>
      <w:r w:rsidRPr="00A667D3">
        <w:rPr>
          <w:rFonts w:ascii="Arial" w:eastAsia="Calibri" w:hAnsi="Arial" w:cs="Arial"/>
        </w:rPr>
        <w:t>Describe existing program partnerships and collaborations. Include any results or successes f</w:t>
      </w:r>
      <w:r>
        <w:rPr>
          <w:rFonts w:ascii="Arial" w:eastAsia="Calibri" w:hAnsi="Arial" w:cs="Arial"/>
        </w:rPr>
        <w:t>rom these collaborative efforts</w:t>
      </w:r>
      <w:r w:rsidR="00AB0F83" w:rsidRPr="00A667D3">
        <w:rPr>
          <w:rFonts w:ascii="Arial" w:hAnsi="Arial" w:cs="Arial"/>
        </w:rPr>
        <w:t>.</w:t>
      </w:r>
    </w:p>
    <w:p w:rsidR="00DB6320" w:rsidRDefault="00DB6320">
      <w:pPr>
        <w:rPr>
          <w:rFonts w:cs="Arial"/>
        </w:rPr>
      </w:pPr>
      <w:r>
        <w:rPr>
          <w:rFonts w:cs="Arial"/>
        </w:rPr>
        <w:br w:type="page"/>
      </w:r>
    </w:p>
    <w:p w:rsidR="00CC582D" w:rsidRPr="002F2002" w:rsidRDefault="00D05ED7" w:rsidP="00B7010E">
      <w:pPr>
        <w:spacing w:after="0"/>
        <w:rPr>
          <w:rFonts w:ascii="Arial" w:hAnsi="Arial" w:cs="Arial"/>
          <w:b/>
        </w:rPr>
      </w:pPr>
      <w:r>
        <w:rPr>
          <w:rFonts w:ascii="Arial" w:eastAsia="Calibri" w:hAnsi="Arial" w:cs="Arial"/>
          <w:b/>
          <w:iCs/>
        </w:rPr>
        <w:lastRenderedPageBreak/>
        <w:t>6</w:t>
      </w:r>
      <w:r w:rsidR="00CF46E4" w:rsidRPr="002F2002">
        <w:rPr>
          <w:rFonts w:ascii="Arial" w:eastAsia="Calibri" w:hAnsi="Arial" w:cs="Arial"/>
          <w:b/>
          <w:iCs/>
        </w:rPr>
        <w:t>.</w:t>
      </w:r>
      <w:r w:rsidR="002F2002" w:rsidRPr="002F2002">
        <w:rPr>
          <w:rFonts w:ascii="Arial" w:eastAsia="Calibri" w:hAnsi="Arial" w:cs="Arial"/>
          <w:b/>
          <w:iCs/>
        </w:rPr>
        <w:t>e</w:t>
      </w:r>
      <w:r w:rsidR="002F2002">
        <w:rPr>
          <w:rFonts w:ascii="Arial" w:eastAsia="Calibri" w:hAnsi="Arial" w:cs="Arial"/>
          <w:b/>
          <w:iCs/>
        </w:rPr>
        <w:t xml:space="preserve">. </w:t>
      </w:r>
      <w:r w:rsidR="00DF640D" w:rsidRPr="002F2002">
        <w:rPr>
          <w:rFonts w:ascii="Arial" w:eastAsia="Calibri" w:hAnsi="Arial" w:cs="Arial"/>
          <w:b/>
          <w:iCs/>
        </w:rPr>
        <w:t>EXPERIENCE AND PLAN TO TRACK DATA AND DELIVERABLES</w:t>
      </w:r>
      <w:r w:rsidR="00A667D3">
        <w:rPr>
          <w:rFonts w:ascii="Arial" w:eastAsia="Calibri" w:hAnsi="Arial" w:cs="Arial"/>
          <w:b/>
          <w:iCs/>
        </w:rPr>
        <w:t xml:space="preserve"> (1</w:t>
      </w:r>
      <w:r w:rsidR="001265E4">
        <w:rPr>
          <w:rFonts w:ascii="Arial" w:eastAsia="Calibri" w:hAnsi="Arial" w:cs="Arial"/>
          <w:b/>
          <w:iCs/>
        </w:rPr>
        <w:t xml:space="preserve"> pp)</w:t>
      </w:r>
    </w:p>
    <w:p w:rsidR="00A667D3" w:rsidRPr="00A667D3" w:rsidRDefault="00A667D3" w:rsidP="00436A24">
      <w:pPr>
        <w:pStyle w:val="ListParagraph"/>
        <w:numPr>
          <w:ilvl w:val="0"/>
          <w:numId w:val="26"/>
        </w:numPr>
        <w:tabs>
          <w:tab w:val="clear" w:pos="360"/>
          <w:tab w:val="left" w:pos="0"/>
          <w:tab w:val="num" w:pos="720"/>
        </w:tabs>
        <w:spacing w:after="0" w:line="276" w:lineRule="auto"/>
        <w:ind w:left="720" w:hanging="270"/>
        <w:rPr>
          <w:rFonts w:ascii="Arial" w:eastAsia="Calibri" w:hAnsi="Arial" w:cs="Arial"/>
        </w:rPr>
      </w:pPr>
      <w:r w:rsidRPr="00A667D3">
        <w:rPr>
          <w:rFonts w:ascii="Arial" w:eastAsia="Calibri" w:hAnsi="Arial" w:cs="Arial"/>
        </w:rPr>
        <w:t>Experience with data collection, tracking, and reporting including data tracking tools or systems. Include examples of how data and outcomes information has been used for quality and performance improvement; and</w:t>
      </w:r>
    </w:p>
    <w:p w:rsidR="00CC582D" w:rsidRPr="001265E4" w:rsidRDefault="00A667D3" w:rsidP="00436A24">
      <w:pPr>
        <w:pStyle w:val="ListParagraph"/>
        <w:numPr>
          <w:ilvl w:val="0"/>
          <w:numId w:val="26"/>
        </w:numPr>
        <w:tabs>
          <w:tab w:val="clear" w:pos="360"/>
          <w:tab w:val="left" w:pos="0"/>
          <w:tab w:val="num" w:pos="720"/>
        </w:tabs>
        <w:ind w:left="720" w:hanging="270"/>
        <w:rPr>
          <w:rFonts w:ascii="Arial" w:eastAsia="Calibri" w:hAnsi="Arial" w:cs="Arial"/>
          <w:i/>
          <w:iCs/>
        </w:rPr>
      </w:pPr>
      <w:r w:rsidRPr="00A667D3">
        <w:rPr>
          <w:rFonts w:ascii="Arial" w:eastAsia="Calibri" w:hAnsi="Arial" w:cs="Arial"/>
        </w:rPr>
        <w:t>Plan for monitoring program outcomes and tracking client progress</w:t>
      </w:r>
      <w:r w:rsidR="001265E4" w:rsidRPr="00A667D3">
        <w:rPr>
          <w:rFonts w:ascii="Arial" w:eastAsia="Times New Roman" w:hAnsi="Arial" w:cs="Arial"/>
        </w:rPr>
        <w:t>.</w:t>
      </w:r>
      <w:r w:rsidR="00CC582D" w:rsidRPr="001265E4">
        <w:rPr>
          <w:rFonts w:ascii="Arial" w:eastAsia="Calibri" w:hAnsi="Arial" w:cs="Arial"/>
          <w:i/>
          <w:iCs/>
        </w:rPr>
        <w:br w:type="page"/>
      </w:r>
    </w:p>
    <w:p w:rsidR="00B7010E" w:rsidRPr="001722DF" w:rsidRDefault="00D05ED7" w:rsidP="00B7010E">
      <w:pPr>
        <w:tabs>
          <w:tab w:val="left" w:pos="450"/>
        </w:tabs>
        <w:spacing w:after="0" w:line="240" w:lineRule="auto"/>
        <w:ind w:left="360" w:hanging="360"/>
        <w:jc w:val="both"/>
        <w:rPr>
          <w:rFonts w:ascii="Arial" w:eastAsia="Calibri" w:hAnsi="Arial" w:cs="Arial"/>
          <w:i/>
          <w:iCs/>
        </w:rPr>
      </w:pPr>
      <w:r>
        <w:rPr>
          <w:rFonts w:ascii="Arial" w:eastAsia="Calibri" w:hAnsi="Arial" w:cs="Arial"/>
          <w:b/>
          <w:iCs/>
        </w:rPr>
        <w:lastRenderedPageBreak/>
        <w:t>7</w:t>
      </w:r>
      <w:r w:rsidR="00B7010E" w:rsidRPr="001722DF">
        <w:rPr>
          <w:rFonts w:ascii="Arial" w:eastAsia="Calibri" w:hAnsi="Arial" w:cs="Arial"/>
          <w:b/>
          <w:iCs/>
        </w:rPr>
        <w:t>.a.</w:t>
      </w:r>
      <w:r w:rsidR="00B7010E">
        <w:rPr>
          <w:rFonts w:ascii="Arial" w:eastAsia="Calibri" w:hAnsi="Arial" w:cs="Arial"/>
          <w:i/>
          <w:iCs/>
        </w:rPr>
        <w:t xml:space="preserve"> </w:t>
      </w:r>
      <w:r w:rsidR="00B7010E" w:rsidRPr="001722DF">
        <w:rPr>
          <w:rFonts w:ascii="Arial" w:eastAsia="Calibri" w:hAnsi="Arial" w:cs="Arial"/>
          <w:b/>
          <w:iCs/>
        </w:rPr>
        <w:t>IMPLEMENTATION SCHEDULE AND PLAN</w:t>
      </w:r>
      <w:r w:rsidR="001265E4">
        <w:rPr>
          <w:rFonts w:ascii="Arial" w:eastAsia="Calibri" w:hAnsi="Arial" w:cs="Arial"/>
          <w:b/>
          <w:iCs/>
        </w:rPr>
        <w:t xml:space="preserve"> (2 pp)</w:t>
      </w:r>
    </w:p>
    <w:p w:rsidR="00B7010E" w:rsidRPr="001722DF" w:rsidRDefault="00B7010E" w:rsidP="005A5A08">
      <w:pPr>
        <w:spacing w:after="0" w:line="240" w:lineRule="auto"/>
        <w:jc w:val="both"/>
        <w:rPr>
          <w:rFonts w:ascii="Arial" w:eastAsia="Calibri" w:hAnsi="Arial" w:cs="Arial"/>
          <w:iCs/>
        </w:rPr>
      </w:pPr>
      <w:r w:rsidRPr="001722DF">
        <w:rPr>
          <w:rFonts w:ascii="Arial" w:eastAsia="Calibri" w:hAnsi="Arial" w:cs="Arial"/>
          <w:iCs/>
        </w:rPr>
        <w:t>Bidder’s implementation Schedule and Plan with responsible persons, milestones, and due dates around the following activities:</w:t>
      </w:r>
    </w:p>
    <w:p w:rsidR="00A667D3" w:rsidRPr="00E620B1" w:rsidRDefault="00A667D3" w:rsidP="00A667D3">
      <w:pPr>
        <w:numPr>
          <w:ilvl w:val="0"/>
          <w:numId w:val="25"/>
        </w:numPr>
        <w:spacing w:after="0" w:line="276" w:lineRule="auto"/>
        <w:ind w:left="706"/>
        <w:contextualSpacing/>
        <w:rPr>
          <w:rFonts w:ascii="Arial" w:hAnsi="Arial" w:cs="Arial"/>
        </w:rPr>
      </w:pPr>
      <w:r w:rsidRPr="00E620B1">
        <w:rPr>
          <w:rFonts w:ascii="Arial" w:hAnsi="Arial" w:cs="Arial"/>
        </w:rPr>
        <w:t>Staff hiring, training, and supervision;</w:t>
      </w:r>
    </w:p>
    <w:p w:rsidR="00A667D3" w:rsidRPr="00E620B1" w:rsidRDefault="00A667D3" w:rsidP="00A667D3">
      <w:pPr>
        <w:numPr>
          <w:ilvl w:val="0"/>
          <w:numId w:val="25"/>
        </w:numPr>
        <w:spacing w:after="0" w:line="276" w:lineRule="auto"/>
        <w:ind w:left="702"/>
        <w:contextualSpacing/>
        <w:rPr>
          <w:rFonts w:ascii="Arial" w:hAnsi="Arial" w:cs="Arial"/>
        </w:rPr>
      </w:pPr>
      <w:r w:rsidRPr="00E620B1">
        <w:rPr>
          <w:rFonts w:ascii="Arial" w:hAnsi="Arial" w:cs="Arial"/>
        </w:rPr>
        <w:t>Applying for fire clearance and appropriate certifications and licensures;</w:t>
      </w:r>
    </w:p>
    <w:p w:rsidR="00A667D3" w:rsidRPr="00E620B1" w:rsidRDefault="00A667D3" w:rsidP="00A667D3">
      <w:pPr>
        <w:numPr>
          <w:ilvl w:val="0"/>
          <w:numId w:val="25"/>
        </w:numPr>
        <w:spacing w:after="0" w:line="276" w:lineRule="auto"/>
        <w:ind w:left="702"/>
        <w:contextualSpacing/>
        <w:rPr>
          <w:rFonts w:ascii="Arial" w:hAnsi="Arial" w:cs="Arial"/>
        </w:rPr>
      </w:pPr>
      <w:r w:rsidRPr="00E620B1">
        <w:rPr>
          <w:rFonts w:ascii="Arial" w:hAnsi="Arial" w:cs="Arial"/>
        </w:rPr>
        <w:t>Obtaining appropriate certifications and licensures;</w:t>
      </w:r>
    </w:p>
    <w:p w:rsidR="00A667D3" w:rsidRPr="00E620B1" w:rsidRDefault="00A667D3" w:rsidP="00A667D3">
      <w:pPr>
        <w:numPr>
          <w:ilvl w:val="0"/>
          <w:numId w:val="25"/>
        </w:numPr>
        <w:spacing w:after="0" w:line="276" w:lineRule="auto"/>
        <w:ind w:left="702"/>
        <w:contextualSpacing/>
        <w:rPr>
          <w:rFonts w:ascii="Arial" w:hAnsi="Arial" w:cs="Arial"/>
        </w:rPr>
      </w:pPr>
      <w:r w:rsidRPr="00E620B1">
        <w:rPr>
          <w:rFonts w:ascii="Arial" w:hAnsi="Arial" w:cs="Arial"/>
        </w:rPr>
        <w:t>Transition between current provider and awarded Contractor</w:t>
      </w:r>
      <w:r>
        <w:rPr>
          <w:rFonts w:ascii="Arial" w:hAnsi="Arial" w:cs="Arial"/>
        </w:rPr>
        <w:t>, if applicable</w:t>
      </w:r>
      <w:r w:rsidRPr="00E620B1">
        <w:rPr>
          <w:rFonts w:ascii="Arial" w:hAnsi="Arial" w:cs="Arial"/>
        </w:rPr>
        <w:t xml:space="preserve">; and </w:t>
      </w:r>
    </w:p>
    <w:p w:rsidR="00B7010E" w:rsidRDefault="00A667D3" w:rsidP="00A667D3">
      <w:pPr>
        <w:numPr>
          <w:ilvl w:val="0"/>
          <w:numId w:val="25"/>
        </w:numPr>
        <w:spacing w:after="0" w:line="276" w:lineRule="auto"/>
        <w:ind w:left="702"/>
        <w:contextualSpacing/>
        <w:rPr>
          <w:rFonts w:ascii="Arial" w:eastAsia="Calibri" w:hAnsi="Arial" w:cs="Arial"/>
          <w:i/>
          <w:iCs/>
        </w:rPr>
      </w:pPr>
      <w:r>
        <w:rPr>
          <w:rFonts w:ascii="Arial" w:hAnsi="Arial" w:cs="Arial"/>
        </w:rPr>
        <w:t>Service delivery.</w:t>
      </w:r>
      <w:r w:rsidR="00B7010E">
        <w:rPr>
          <w:rFonts w:ascii="Arial" w:eastAsia="Calibri" w:hAnsi="Arial" w:cs="Arial"/>
          <w:i/>
          <w:iCs/>
        </w:rPr>
        <w:br w:type="page"/>
      </w:r>
    </w:p>
    <w:p w:rsidR="00B7010E" w:rsidRDefault="00D05ED7" w:rsidP="00B7010E">
      <w:pPr>
        <w:spacing w:after="0" w:line="240" w:lineRule="auto"/>
        <w:jc w:val="both"/>
        <w:rPr>
          <w:rFonts w:ascii="Arial" w:eastAsia="Calibri" w:hAnsi="Arial" w:cs="Arial"/>
          <w:i/>
          <w:iCs/>
        </w:rPr>
      </w:pPr>
      <w:r>
        <w:rPr>
          <w:rFonts w:ascii="Arial" w:eastAsia="Calibri" w:hAnsi="Arial" w:cs="Arial"/>
          <w:b/>
          <w:iCs/>
        </w:rPr>
        <w:lastRenderedPageBreak/>
        <w:t>7</w:t>
      </w:r>
      <w:r w:rsidR="00B7010E" w:rsidRPr="001722DF">
        <w:rPr>
          <w:rFonts w:ascii="Arial" w:eastAsia="Calibri" w:hAnsi="Arial" w:cs="Arial"/>
          <w:b/>
          <w:iCs/>
        </w:rPr>
        <w:t>.b.</w:t>
      </w:r>
      <w:r w:rsidR="00B7010E">
        <w:rPr>
          <w:rFonts w:ascii="Arial" w:eastAsia="Calibri" w:hAnsi="Arial" w:cs="Arial"/>
          <w:i/>
          <w:iCs/>
        </w:rPr>
        <w:t xml:space="preserve"> </w:t>
      </w:r>
      <w:r w:rsidR="00B7010E" w:rsidRPr="001722DF">
        <w:rPr>
          <w:rFonts w:ascii="Arial" w:eastAsia="Calibri" w:hAnsi="Arial" w:cs="Arial"/>
          <w:b/>
          <w:iCs/>
        </w:rPr>
        <w:t>IDENTIFICATION AND STRATEGIES FOR MITIGATION OF RISKS AND BARRIERS</w:t>
      </w:r>
    </w:p>
    <w:p w:rsidR="00B7010E" w:rsidRPr="001722DF" w:rsidRDefault="00B7010E" w:rsidP="00B7010E">
      <w:pPr>
        <w:rPr>
          <w:rFonts w:ascii="Arial" w:eastAsia="Calibri" w:hAnsi="Arial" w:cs="Arial"/>
          <w:iCs/>
        </w:rPr>
      </w:pPr>
      <w:r w:rsidRPr="001722DF">
        <w:rPr>
          <w:rFonts w:ascii="Arial" w:eastAsia="Calibri" w:hAnsi="Arial" w:cs="Arial"/>
          <w:iCs/>
        </w:rPr>
        <w:t xml:space="preserve">Bidder’s identification and strategies for mitigation of risks and barriers, which may adversely affect the program’s implementation. </w:t>
      </w:r>
      <w:r w:rsidRPr="001722DF">
        <w:rPr>
          <w:rFonts w:ascii="Arial" w:eastAsia="Calibri" w:hAnsi="Arial" w:cs="Arial"/>
          <w:iCs/>
        </w:rPr>
        <w:br w:type="page"/>
      </w:r>
    </w:p>
    <w:p w:rsidR="00DF640D" w:rsidRPr="005A5A08" w:rsidRDefault="00D05ED7" w:rsidP="005A5A08">
      <w:pPr>
        <w:spacing w:after="0" w:line="240" w:lineRule="auto"/>
        <w:jc w:val="both"/>
        <w:rPr>
          <w:rFonts w:ascii="Arial" w:eastAsia="Calibri" w:hAnsi="Arial" w:cs="Arial"/>
          <w:i/>
          <w:iCs/>
        </w:rPr>
      </w:pPr>
      <w:r>
        <w:rPr>
          <w:rFonts w:ascii="Arial" w:eastAsia="Calibri" w:hAnsi="Arial" w:cs="Arial"/>
          <w:b/>
          <w:iCs/>
        </w:rPr>
        <w:lastRenderedPageBreak/>
        <w:t>8</w:t>
      </w:r>
      <w:bookmarkStart w:id="6" w:name="_GoBack"/>
      <w:bookmarkEnd w:id="6"/>
      <w:r w:rsidR="005A5A08">
        <w:rPr>
          <w:rFonts w:ascii="Arial" w:eastAsia="Calibri" w:hAnsi="Arial" w:cs="Arial"/>
          <w:b/>
          <w:iCs/>
        </w:rPr>
        <w:t xml:space="preserve">.c. </w:t>
      </w:r>
      <w:r w:rsidR="00DF640D" w:rsidRPr="005A5A08">
        <w:rPr>
          <w:rFonts w:ascii="Arial" w:eastAsia="Calibri" w:hAnsi="Arial" w:cs="Arial"/>
          <w:b/>
          <w:iCs/>
        </w:rPr>
        <w:t>BUDGET NARRATIVE</w:t>
      </w:r>
      <w:r w:rsidR="001265E4">
        <w:rPr>
          <w:rFonts w:ascii="Arial" w:eastAsia="Calibri" w:hAnsi="Arial" w:cs="Arial"/>
          <w:b/>
          <w:iCs/>
        </w:rPr>
        <w:t xml:space="preserve"> (2 pp)</w:t>
      </w:r>
    </w:p>
    <w:p w:rsidR="00CC582D" w:rsidRPr="001722DF" w:rsidRDefault="00CC582D" w:rsidP="00B7010E">
      <w:pPr>
        <w:spacing w:after="0" w:line="240" w:lineRule="auto"/>
        <w:jc w:val="both"/>
        <w:rPr>
          <w:rFonts w:ascii="Arial" w:eastAsia="Calibri" w:hAnsi="Arial" w:cs="Arial"/>
          <w:iCs/>
        </w:rPr>
      </w:pPr>
      <w:r w:rsidRPr="001722DF">
        <w:rPr>
          <w:rFonts w:ascii="Arial" w:eastAsia="Calibri" w:hAnsi="Arial" w:cs="Arial"/>
          <w:iCs/>
        </w:rPr>
        <w:t xml:space="preserve">Bidder’s narrative </w:t>
      </w:r>
      <w:r w:rsidR="005A5A08" w:rsidRPr="0087174D">
        <w:rPr>
          <w:rFonts w:ascii="Arial" w:eastAsia="Calibri" w:hAnsi="Arial" w:cs="Arial"/>
          <w:color w:val="000000"/>
        </w:rPr>
        <w:t>to explain the costs and calculations in the budget</w:t>
      </w:r>
      <w:r w:rsidR="005A5A08" w:rsidRPr="0087174D">
        <w:rPr>
          <w:rFonts w:ascii="Arial" w:eastAsia="Calibri" w:hAnsi="Arial" w:cs="Arial"/>
          <w:i/>
          <w:color w:val="000000"/>
        </w:rPr>
        <w:t>.</w:t>
      </w:r>
      <w:r w:rsidR="005A5A08" w:rsidRPr="0087174D">
        <w:rPr>
          <w:rFonts w:ascii="Arial" w:eastAsia="Calibri" w:hAnsi="Arial" w:cs="Arial"/>
          <w:color w:val="000000"/>
        </w:rPr>
        <w:t xml:space="preserve"> The narrative must match the budget, and be aligned with the requirements of this RFP. Narrative should </w:t>
      </w:r>
      <w:r w:rsidR="005A5A08">
        <w:rPr>
          <w:rFonts w:ascii="Arial" w:eastAsia="Calibri" w:hAnsi="Arial" w:cs="Arial"/>
          <w:color w:val="000000"/>
        </w:rPr>
        <w:t>provide budget assumptions on key costs, including:</w:t>
      </w:r>
    </w:p>
    <w:p w:rsidR="00CC582D" w:rsidRPr="001722DF" w:rsidRDefault="00CC582D" w:rsidP="00A667D3">
      <w:pPr>
        <w:pStyle w:val="ListParagraph"/>
        <w:numPr>
          <w:ilvl w:val="0"/>
          <w:numId w:val="17"/>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Required staffing</w:t>
      </w:r>
    </w:p>
    <w:p w:rsidR="00CC582D" w:rsidRDefault="00CC582D" w:rsidP="00A667D3">
      <w:pPr>
        <w:pStyle w:val="ListParagraph"/>
        <w:numPr>
          <w:ilvl w:val="0"/>
          <w:numId w:val="17"/>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Salaries and Benefits</w:t>
      </w:r>
    </w:p>
    <w:p w:rsidR="00CC582D" w:rsidRPr="001722DF" w:rsidRDefault="00CC582D" w:rsidP="00A667D3">
      <w:pPr>
        <w:pStyle w:val="ListParagraph"/>
        <w:numPr>
          <w:ilvl w:val="0"/>
          <w:numId w:val="17"/>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Operating Expenses</w:t>
      </w:r>
    </w:p>
    <w:p w:rsidR="00CC582D" w:rsidRPr="001722DF" w:rsidRDefault="00CC582D" w:rsidP="00A667D3">
      <w:pPr>
        <w:pStyle w:val="ListParagraph"/>
        <w:numPr>
          <w:ilvl w:val="0"/>
          <w:numId w:val="17"/>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Administrative and/or Indirect Costs.</w:t>
      </w:r>
    </w:p>
    <w:p w:rsidR="00CC582D" w:rsidRDefault="00CC582D">
      <w:pPr>
        <w:rPr>
          <w:rFonts w:ascii="Arial" w:eastAsia="Calibri" w:hAnsi="Arial" w:cs="Arial"/>
          <w:i/>
          <w:iCs/>
        </w:rPr>
      </w:pPr>
    </w:p>
    <w:sectPr w:rsidR="00CC582D" w:rsidSect="00B7010E">
      <w:headerReference w:type="default" r:id="rId32"/>
      <w:pgSz w:w="12240" w:h="15840" w:code="1"/>
      <w:pgMar w:top="1440" w:right="1440" w:bottom="1440"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220" w:rsidRDefault="00091220" w:rsidP="004870B8">
      <w:pPr>
        <w:spacing w:after="0" w:line="240" w:lineRule="auto"/>
      </w:pPr>
      <w:r>
        <w:separator/>
      </w:r>
    </w:p>
  </w:endnote>
  <w:endnote w:type="continuationSeparator" w:id="0">
    <w:p w:rsidR="00091220" w:rsidRDefault="00091220" w:rsidP="0048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033231"/>
      <w:docPartObj>
        <w:docPartGallery w:val="Page Numbers (Bottom of Page)"/>
        <w:docPartUnique/>
      </w:docPartObj>
    </w:sdtPr>
    <w:sdtEndPr>
      <w:rPr>
        <w:noProof/>
      </w:rPr>
    </w:sdtEndPr>
    <w:sdtContent>
      <w:p w:rsidR="00091220" w:rsidRDefault="0009122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91220" w:rsidRDefault="00091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220" w:rsidRDefault="00091220" w:rsidP="00840251">
    <w:pPr>
      <w:pStyle w:val="Footer"/>
      <w:jc w:val="center"/>
      <w:rPr>
        <w:color w:val="31849B"/>
        <w:sz w:val="20"/>
        <w:szCs w:val="20"/>
      </w:rPr>
    </w:pPr>
    <w:r>
      <w:rPr>
        <w:color w:val="31849B"/>
        <w:sz w:val="20"/>
        <w:szCs w:val="20"/>
      </w:rPr>
      <w:t>Fillable Form Template</w:t>
    </w:r>
  </w:p>
  <w:p w:rsidR="00091220" w:rsidRPr="00866A47" w:rsidRDefault="00091220" w:rsidP="00840251">
    <w:pPr>
      <w:pStyle w:val="Footer"/>
      <w:pBdr>
        <w:bottom w:val="single" w:sz="4" w:space="1" w:color="auto"/>
      </w:pBdr>
      <w:jc w:val="center"/>
      <w:rPr>
        <w:color w:val="31849B"/>
        <w:sz w:val="20"/>
        <w:szCs w:val="20"/>
      </w:rPr>
    </w:pPr>
    <w:r w:rsidRPr="00866A47">
      <w:rPr>
        <w:color w:val="31849B"/>
        <w:sz w:val="20"/>
        <w:szCs w:val="20"/>
      </w:rPr>
      <w:fldChar w:fldCharType="begin"/>
    </w:r>
    <w:r w:rsidRPr="00866A47">
      <w:rPr>
        <w:color w:val="31849B"/>
        <w:sz w:val="20"/>
        <w:szCs w:val="20"/>
      </w:rPr>
      <w:instrText xml:space="preserve"> PAGE   \* MERGEFORMAT </w:instrText>
    </w:r>
    <w:r w:rsidRPr="00866A47">
      <w:rPr>
        <w:color w:val="31849B"/>
        <w:sz w:val="20"/>
        <w:szCs w:val="20"/>
      </w:rPr>
      <w:fldChar w:fldCharType="separate"/>
    </w:r>
    <w:r>
      <w:rPr>
        <w:noProof/>
        <w:color w:val="31849B"/>
        <w:sz w:val="20"/>
        <w:szCs w:val="20"/>
      </w:rPr>
      <w:t>1</w:t>
    </w:r>
    <w:r w:rsidRPr="00866A47">
      <w:rPr>
        <w:noProof/>
        <w:color w:val="31849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342759"/>
      <w:docPartObj>
        <w:docPartGallery w:val="Page Numbers (Bottom of Page)"/>
        <w:docPartUnique/>
      </w:docPartObj>
    </w:sdtPr>
    <w:sdtEndPr>
      <w:rPr>
        <w:noProof/>
      </w:rPr>
    </w:sdtEndPr>
    <w:sdtContent>
      <w:p w:rsidR="00091220" w:rsidRDefault="0009122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091220" w:rsidRDefault="0009122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079469"/>
      <w:docPartObj>
        <w:docPartGallery w:val="Page Numbers (Bottom of Page)"/>
        <w:docPartUnique/>
      </w:docPartObj>
    </w:sdtPr>
    <w:sdtEndPr>
      <w:rPr>
        <w:noProof/>
      </w:rPr>
    </w:sdtEndPr>
    <w:sdtContent>
      <w:p w:rsidR="00091220" w:rsidRDefault="0009122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091220" w:rsidRDefault="000912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220" w:rsidRDefault="00091220" w:rsidP="004870B8">
      <w:pPr>
        <w:spacing w:after="0" w:line="240" w:lineRule="auto"/>
      </w:pPr>
      <w:r>
        <w:separator/>
      </w:r>
    </w:p>
  </w:footnote>
  <w:footnote w:type="continuationSeparator" w:id="0">
    <w:p w:rsidR="00091220" w:rsidRDefault="00091220" w:rsidP="00487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220" w:rsidRPr="00A10CDB" w:rsidRDefault="00091220" w:rsidP="00A10CDB">
    <w:pPr>
      <w:spacing w:after="0"/>
      <w:jc w:val="right"/>
      <w:rPr>
        <w:rFonts w:ascii="Arial" w:eastAsia="Calibri" w:hAnsi="Arial" w:cs="Arial"/>
        <w:i/>
      </w:rPr>
    </w:pPr>
    <w:r>
      <w:rPr>
        <w:rFonts w:ascii="Arial" w:eastAsia="Calibri" w:hAnsi="Arial" w:cs="Arial"/>
        <w:i/>
      </w:rPr>
      <w:t>Willow Rock Center RFP #20-04</w:t>
    </w:r>
  </w:p>
  <w:p w:rsidR="00091220" w:rsidRPr="00A10CDB" w:rsidRDefault="00091220" w:rsidP="00A10CDB">
    <w:pPr>
      <w:spacing w:after="0"/>
      <w:jc w:val="right"/>
      <w:rPr>
        <w:rFonts w:ascii="Arial" w:eastAsia="Calibri" w:hAnsi="Arial" w:cs="Arial"/>
      </w:rPr>
    </w:pPr>
    <w:r w:rsidRPr="00A10CDB">
      <w:rPr>
        <w:rFonts w:ascii="Arial" w:eastAsia="Calibri" w:hAnsi="Arial" w:cs="Arial"/>
        <w:highlight w:val="yellow"/>
      </w:rPr>
      <w:t xml:space="preserve">BIDDER </w:t>
    </w:r>
    <w:r w:rsidRPr="00163CDD">
      <w:rPr>
        <w:rFonts w:ascii="Arial" w:eastAsia="Calibri" w:hAnsi="Arial" w:cs="Arial"/>
        <w:highlight w:val="yellow"/>
      </w:rPr>
      <w:t xml:space="preserve">NAME and </w:t>
    </w:r>
    <w:r w:rsidRPr="00917493">
      <w:rPr>
        <w:rFonts w:ascii="Arial" w:eastAsia="Calibri" w:hAnsi="Arial" w:cs="Arial"/>
        <w:highlight w:val="yellow"/>
      </w:rPr>
      <w:t>SERVICE</w:t>
    </w:r>
  </w:p>
  <w:p w:rsidR="00091220" w:rsidRPr="00C15A44" w:rsidRDefault="00091220" w:rsidP="00B01218">
    <w:pPr>
      <w:spacing w:after="0"/>
      <w:jc w:val="right"/>
      <w:rPr>
        <w:rFonts w:eastAsia="Times New Roman"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220" w:rsidRPr="00A10CDB" w:rsidRDefault="00091220" w:rsidP="00A10CDB">
    <w:pPr>
      <w:spacing w:after="0"/>
      <w:jc w:val="right"/>
      <w:rPr>
        <w:rFonts w:ascii="Arial" w:eastAsia="Calibri" w:hAnsi="Arial" w:cs="Arial"/>
        <w:i/>
      </w:rPr>
    </w:pPr>
    <w:r>
      <w:rPr>
        <w:rFonts w:ascii="Arial" w:eastAsia="Calibri" w:hAnsi="Arial" w:cs="Arial"/>
        <w:i/>
      </w:rPr>
      <w:t>Willow Rock Center RFP #20-04</w:t>
    </w:r>
  </w:p>
  <w:p w:rsidR="00091220" w:rsidRPr="00A10CDB" w:rsidRDefault="00091220" w:rsidP="00A10CDB">
    <w:pPr>
      <w:spacing w:after="0"/>
      <w:jc w:val="right"/>
      <w:rPr>
        <w:rFonts w:ascii="Arial" w:eastAsia="Calibri" w:hAnsi="Arial" w:cs="Arial"/>
      </w:rPr>
    </w:pPr>
    <w:r w:rsidRPr="00A10CDB">
      <w:rPr>
        <w:rFonts w:ascii="Arial" w:eastAsia="Calibri" w:hAnsi="Arial" w:cs="Arial"/>
        <w:highlight w:val="yellow"/>
      </w:rPr>
      <w:t xml:space="preserve">BIDDER </w:t>
    </w:r>
    <w:r w:rsidRPr="00BC4AE2">
      <w:rPr>
        <w:rFonts w:ascii="Arial" w:eastAsia="Calibri" w:hAnsi="Arial" w:cs="Arial"/>
        <w:highlight w:val="yellow"/>
      </w:rPr>
      <w:t xml:space="preserve">NAME and </w:t>
    </w:r>
    <w:r w:rsidRPr="00917493">
      <w:rPr>
        <w:rFonts w:ascii="Arial" w:eastAsia="Calibri" w:hAnsi="Arial" w:cs="Arial"/>
        <w:highlight w:val="yellow"/>
      </w:rPr>
      <w:t>SERVICE</w:t>
    </w:r>
  </w:p>
  <w:p w:rsidR="00091220" w:rsidRPr="00C15A44" w:rsidRDefault="00091220" w:rsidP="00B01218">
    <w:pPr>
      <w:spacing w:after="0"/>
      <w:jc w:val="right"/>
      <w:rPr>
        <w:rFonts w:eastAsia="Times New Roman"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1752"/>
    <w:multiLevelType w:val="hybridMultilevel"/>
    <w:tmpl w:val="70AAC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D66C62"/>
    <w:multiLevelType w:val="hybridMultilevel"/>
    <w:tmpl w:val="F4CCD96A"/>
    <w:lvl w:ilvl="0" w:tplc="5FEEB654">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19626A9D"/>
    <w:multiLevelType w:val="hybridMultilevel"/>
    <w:tmpl w:val="8EC0C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9E6CE1"/>
    <w:multiLevelType w:val="hybridMultilevel"/>
    <w:tmpl w:val="8EE2EC0A"/>
    <w:lvl w:ilvl="0" w:tplc="DEB8DE12">
      <w:start w:val="1"/>
      <w:numFmt w:val="decimal"/>
      <w:lvlText w:val="%1."/>
      <w:lvlJc w:val="left"/>
      <w:pPr>
        <w:ind w:left="360" w:hanging="360"/>
      </w:pPr>
      <w:rPr>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453472D"/>
    <w:multiLevelType w:val="multilevel"/>
    <w:tmpl w:val="B296D718"/>
    <w:lvl w:ilvl="0">
      <w:start w:val="1"/>
      <w:numFmt w:val="lowerRoman"/>
      <w:lvlText w:val="%1."/>
      <w:lvlJc w:val="right"/>
      <w:pPr>
        <w:tabs>
          <w:tab w:val="num" w:pos="360"/>
        </w:tabs>
        <w:ind w:left="360" w:hanging="360"/>
      </w:pPr>
      <w:rPr>
        <w:rFonts w:hint="default"/>
        <w:i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24E75F10"/>
    <w:multiLevelType w:val="multilevel"/>
    <w:tmpl w:val="EE0CEF76"/>
    <w:lvl w:ilvl="0">
      <w:start w:val="4"/>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F3F3361"/>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9" w15:restartNumberingAfterBreak="0">
    <w:nsid w:val="3F3D368C"/>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C86A51"/>
    <w:multiLevelType w:val="multilevel"/>
    <w:tmpl w:val="D47655E8"/>
    <w:lvl w:ilvl="0">
      <w:start w:val="3"/>
      <w:numFmt w:val="decimal"/>
      <w:lvlText w:val="%1."/>
      <w:lvlJc w:val="left"/>
      <w:pPr>
        <w:tabs>
          <w:tab w:val="num" w:pos="360"/>
        </w:tabs>
        <w:ind w:left="360" w:hanging="360"/>
      </w:pPr>
      <w:rPr>
        <w:rFonts w:cs="Times New Roman" w:hint="default"/>
        <w:b/>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b/>
        <w:i w:val="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57F4FC2"/>
    <w:multiLevelType w:val="hybridMultilevel"/>
    <w:tmpl w:val="3F6C7CA0"/>
    <w:lvl w:ilvl="0" w:tplc="9978344A">
      <w:start w:val="1"/>
      <w:numFmt w:val="decimal"/>
      <w:lvlText w:val="%1."/>
      <w:lvlJc w:val="left"/>
      <w:pPr>
        <w:ind w:left="720" w:hanging="720"/>
      </w:pPr>
      <w:rPr>
        <w:rFonts w:hint="default"/>
        <w:b w:val="0"/>
        <w:i w:val="0"/>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906083"/>
    <w:multiLevelType w:val="multilevel"/>
    <w:tmpl w:val="6E3ED046"/>
    <w:lvl w:ilvl="0">
      <w:start w:val="6"/>
      <w:numFmt w:val="decimal"/>
      <w:lvlText w:val="%1."/>
      <w:lvlJc w:val="left"/>
      <w:pPr>
        <w:tabs>
          <w:tab w:val="num" w:pos="360"/>
        </w:tabs>
        <w:ind w:left="360" w:hanging="360"/>
      </w:pPr>
      <w:rPr>
        <w:rFonts w:cs="Times New Roman" w:hint="default"/>
        <w:b/>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b/>
        <w:i w:val="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4AE03EDE"/>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56041CF1"/>
    <w:multiLevelType w:val="hybridMultilevel"/>
    <w:tmpl w:val="E7DEAC04"/>
    <w:lvl w:ilvl="0" w:tplc="D1926F1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90AA3"/>
    <w:multiLevelType w:val="hybridMultilevel"/>
    <w:tmpl w:val="7890B30C"/>
    <w:lvl w:ilvl="0" w:tplc="1818D88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FC37F6"/>
    <w:multiLevelType w:val="hybridMultilevel"/>
    <w:tmpl w:val="3A1C9334"/>
    <w:lvl w:ilvl="0" w:tplc="25FC9640">
      <w:start w:val="1"/>
      <w:numFmt w:val="lowerRoman"/>
      <w:lvlText w:val="%1."/>
      <w:lvlJc w:val="left"/>
      <w:pPr>
        <w:ind w:left="720" w:hanging="720"/>
      </w:pPr>
      <w:rPr>
        <w:rFonts w:asciiTheme="minorHAnsi" w:hAnsiTheme="minorHAnsi" w:hint="default"/>
        <w:b/>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CE1C70"/>
    <w:multiLevelType w:val="hybridMultilevel"/>
    <w:tmpl w:val="3A1C9334"/>
    <w:lvl w:ilvl="0" w:tplc="25FC9640">
      <w:start w:val="1"/>
      <w:numFmt w:val="lowerRoman"/>
      <w:lvlText w:val="%1."/>
      <w:lvlJc w:val="left"/>
      <w:pPr>
        <w:ind w:left="720" w:hanging="720"/>
      </w:pPr>
      <w:rPr>
        <w:rFonts w:asciiTheme="minorHAnsi" w:hAnsiTheme="minorHAnsi" w:hint="default"/>
        <w:b/>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0"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5BE3EFD"/>
    <w:multiLevelType w:val="multilevel"/>
    <w:tmpl w:val="7F902A04"/>
    <w:lvl w:ilvl="0">
      <w:start w:val="1"/>
      <w:numFmt w:val="decimal"/>
      <w:lvlText w:val="%1."/>
      <w:lvlJc w:val="left"/>
      <w:pPr>
        <w:tabs>
          <w:tab w:val="num" w:pos="360"/>
        </w:tabs>
        <w:ind w:left="360" w:hanging="360"/>
      </w:pPr>
      <w:rPr>
        <w:rFonts w:cs="Times New Roman" w:hint="default"/>
        <w:i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23" w15:restartNumberingAfterBreak="0">
    <w:nsid w:val="75D83726"/>
    <w:multiLevelType w:val="hybridMultilevel"/>
    <w:tmpl w:val="D7F8D062"/>
    <w:lvl w:ilvl="0" w:tplc="25FC9640">
      <w:start w:val="1"/>
      <w:numFmt w:val="lowerRoman"/>
      <w:lvlText w:val="%1."/>
      <w:lvlJc w:val="left"/>
      <w:pPr>
        <w:ind w:left="720" w:hanging="720"/>
      </w:pPr>
      <w:rPr>
        <w:rFonts w:asciiTheme="minorHAnsi" w:hAnsiTheme="minorHAnsi" w:hint="default"/>
        <w:b/>
        <w:color w:val="auto"/>
        <w:sz w:val="22"/>
        <w:szCs w:val="22"/>
      </w:rPr>
    </w:lvl>
    <w:lvl w:ilvl="1" w:tplc="F88A55C2">
      <w:start w:val="1"/>
      <w:numFmt w:val="lowerRoman"/>
      <w:lvlText w:val="%2."/>
      <w:lvlJc w:val="left"/>
      <w:pPr>
        <w:ind w:left="630" w:hanging="360"/>
      </w:pPr>
      <w:rPr>
        <w:rFonts w:ascii="Arial" w:eastAsiaTheme="minorHAnsi" w:hAnsi="Arial" w:cs="Arial"/>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FA346D"/>
    <w:multiLevelType w:val="hybridMultilevel"/>
    <w:tmpl w:val="0DACD7A8"/>
    <w:lvl w:ilvl="0" w:tplc="FEF81B1C">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B2A29"/>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26" w15:restartNumberingAfterBreak="0">
    <w:nsid w:val="7A9A490A"/>
    <w:multiLevelType w:val="multilevel"/>
    <w:tmpl w:val="D47655E8"/>
    <w:lvl w:ilvl="0">
      <w:start w:val="3"/>
      <w:numFmt w:val="decimal"/>
      <w:lvlText w:val="%1."/>
      <w:lvlJc w:val="left"/>
      <w:pPr>
        <w:tabs>
          <w:tab w:val="num" w:pos="360"/>
        </w:tabs>
        <w:ind w:left="360" w:hanging="360"/>
      </w:pPr>
      <w:rPr>
        <w:rFonts w:cs="Times New Roman" w:hint="default"/>
        <w:b/>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b/>
        <w:i w:val="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0"/>
  </w:num>
  <w:num w:numId="2">
    <w:abstractNumId w:val="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3"/>
  </w:num>
  <w:num w:numId="8">
    <w:abstractNumId w:val="18"/>
  </w:num>
  <w:num w:numId="9">
    <w:abstractNumId w:val="11"/>
  </w:num>
  <w:num w:numId="10">
    <w:abstractNumId w:val="5"/>
  </w:num>
  <w:num w:numId="11">
    <w:abstractNumId w:val="1"/>
  </w:num>
  <w:num w:numId="12">
    <w:abstractNumId w:val="2"/>
  </w:num>
  <w:num w:numId="13">
    <w:abstractNumId w:val="17"/>
  </w:num>
  <w:num w:numId="14">
    <w:abstractNumId w:val="12"/>
  </w:num>
  <w:num w:numId="15">
    <w:abstractNumId w:val="15"/>
  </w:num>
  <w:num w:numId="16">
    <w:abstractNumId w:val="24"/>
  </w:num>
  <w:num w:numId="17">
    <w:abstractNumId w:val="25"/>
  </w:num>
  <w:num w:numId="18">
    <w:abstractNumId w:val="14"/>
  </w:num>
  <w:num w:numId="19">
    <w:abstractNumId w:val="22"/>
  </w:num>
  <w:num w:numId="20">
    <w:abstractNumId w:val="7"/>
  </w:num>
  <w:num w:numId="21">
    <w:abstractNumId w:val="16"/>
  </w:num>
  <w:num w:numId="22">
    <w:abstractNumId w:val="13"/>
  </w:num>
  <w:num w:numId="23">
    <w:abstractNumId w:val="8"/>
  </w:num>
  <w:num w:numId="24">
    <w:abstractNumId w:val="4"/>
  </w:num>
  <w:num w:numId="25">
    <w:abstractNumId w:val="9"/>
  </w:num>
  <w:num w:numId="26">
    <w:abstractNumId w:val="6"/>
  </w:num>
  <w:num w:numId="27">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B8"/>
    <w:rsid w:val="00001205"/>
    <w:rsid w:val="000260F8"/>
    <w:rsid w:val="00091220"/>
    <w:rsid w:val="000D71F5"/>
    <w:rsid w:val="000F5E77"/>
    <w:rsid w:val="001265E4"/>
    <w:rsid w:val="00135E4E"/>
    <w:rsid w:val="00163CDD"/>
    <w:rsid w:val="001722DF"/>
    <w:rsid w:val="00193E6D"/>
    <w:rsid w:val="001A1711"/>
    <w:rsid w:val="001B5465"/>
    <w:rsid w:val="001F3584"/>
    <w:rsid w:val="00201EAB"/>
    <w:rsid w:val="00225CEB"/>
    <w:rsid w:val="0023227A"/>
    <w:rsid w:val="0024224B"/>
    <w:rsid w:val="002449CF"/>
    <w:rsid w:val="00276708"/>
    <w:rsid w:val="002776A6"/>
    <w:rsid w:val="002F2002"/>
    <w:rsid w:val="00324DC5"/>
    <w:rsid w:val="00347E9C"/>
    <w:rsid w:val="003A1E3B"/>
    <w:rsid w:val="003B7D47"/>
    <w:rsid w:val="003E641D"/>
    <w:rsid w:val="003E6A42"/>
    <w:rsid w:val="00423D35"/>
    <w:rsid w:val="00436A24"/>
    <w:rsid w:val="004816B4"/>
    <w:rsid w:val="004870B8"/>
    <w:rsid w:val="004967C5"/>
    <w:rsid w:val="004C4036"/>
    <w:rsid w:val="00524187"/>
    <w:rsid w:val="00540F95"/>
    <w:rsid w:val="00565D45"/>
    <w:rsid w:val="00572720"/>
    <w:rsid w:val="005A5A08"/>
    <w:rsid w:val="005D7E22"/>
    <w:rsid w:val="0061187E"/>
    <w:rsid w:val="00624A30"/>
    <w:rsid w:val="006449C0"/>
    <w:rsid w:val="006513C6"/>
    <w:rsid w:val="006640DA"/>
    <w:rsid w:val="006A4ED0"/>
    <w:rsid w:val="006E0B52"/>
    <w:rsid w:val="00787843"/>
    <w:rsid w:val="00787F6B"/>
    <w:rsid w:val="00804EB8"/>
    <w:rsid w:val="00816428"/>
    <w:rsid w:val="00840251"/>
    <w:rsid w:val="00881A9B"/>
    <w:rsid w:val="0089267A"/>
    <w:rsid w:val="008A7B9A"/>
    <w:rsid w:val="008D52A2"/>
    <w:rsid w:val="00917493"/>
    <w:rsid w:val="009932BF"/>
    <w:rsid w:val="009A5D2C"/>
    <w:rsid w:val="00A10CDB"/>
    <w:rsid w:val="00A11F85"/>
    <w:rsid w:val="00A179AB"/>
    <w:rsid w:val="00A40FD6"/>
    <w:rsid w:val="00A54CC3"/>
    <w:rsid w:val="00A667D3"/>
    <w:rsid w:val="00AB0F83"/>
    <w:rsid w:val="00AF19CD"/>
    <w:rsid w:val="00AF62D2"/>
    <w:rsid w:val="00B01218"/>
    <w:rsid w:val="00B6071C"/>
    <w:rsid w:val="00B61F6F"/>
    <w:rsid w:val="00B7010E"/>
    <w:rsid w:val="00B82CE7"/>
    <w:rsid w:val="00B846A3"/>
    <w:rsid w:val="00BC4AE2"/>
    <w:rsid w:val="00BC7928"/>
    <w:rsid w:val="00BF5F05"/>
    <w:rsid w:val="00C341A0"/>
    <w:rsid w:val="00C95D1A"/>
    <w:rsid w:val="00CC582D"/>
    <w:rsid w:val="00CD5FB8"/>
    <w:rsid w:val="00CF2661"/>
    <w:rsid w:val="00CF46E4"/>
    <w:rsid w:val="00D05ED7"/>
    <w:rsid w:val="00D223FD"/>
    <w:rsid w:val="00D5249A"/>
    <w:rsid w:val="00DB6320"/>
    <w:rsid w:val="00DE5B4A"/>
    <w:rsid w:val="00DF3420"/>
    <w:rsid w:val="00DF640D"/>
    <w:rsid w:val="00E04324"/>
    <w:rsid w:val="00E17220"/>
    <w:rsid w:val="00E6095B"/>
    <w:rsid w:val="00E972F2"/>
    <w:rsid w:val="00EA0D2A"/>
    <w:rsid w:val="00EC0460"/>
    <w:rsid w:val="00EC0E3D"/>
    <w:rsid w:val="00ED3BDD"/>
    <w:rsid w:val="00ED787B"/>
    <w:rsid w:val="00F22F07"/>
    <w:rsid w:val="00F36659"/>
    <w:rsid w:val="00F45DE1"/>
    <w:rsid w:val="00F6007E"/>
    <w:rsid w:val="00F72784"/>
    <w:rsid w:val="00F76037"/>
    <w:rsid w:val="00FA4719"/>
    <w:rsid w:val="00FE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A9EFEBE"/>
  <w15:chartTrackingRefBased/>
  <w15:docId w15:val="{B1D8BBBB-84DF-4C47-B675-F433B9B9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1218"/>
    <w:pPr>
      <w:keepNext/>
      <w:keepLines/>
      <w:spacing w:before="200" w:after="0" w:line="276" w:lineRule="auto"/>
      <w:outlineLvl w:val="1"/>
    </w:pPr>
    <w:rPr>
      <w:rFonts w:ascii="Arial" w:eastAsiaTheme="majorEastAsia" w:hAnsi="Arial"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0B8"/>
  </w:style>
  <w:style w:type="paragraph" w:styleId="Footer">
    <w:name w:val="footer"/>
    <w:basedOn w:val="Normal"/>
    <w:link w:val="FooterChar"/>
    <w:uiPriority w:val="99"/>
    <w:unhideWhenUsed/>
    <w:rsid w:val="00487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0B8"/>
  </w:style>
  <w:style w:type="paragraph" w:styleId="ListParagraph">
    <w:name w:val="List Paragraph"/>
    <w:basedOn w:val="Normal"/>
    <w:uiPriority w:val="34"/>
    <w:qFormat/>
    <w:rsid w:val="004870B8"/>
    <w:pPr>
      <w:ind w:left="720"/>
      <w:contextualSpacing/>
    </w:pPr>
  </w:style>
  <w:style w:type="table" w:customStyle="1" w:styleId="TableGrid9">
    <w:name w:val="Table Grid9"/>
    <w:basedOn w:val="TableNormal"/>
    <w:next w:val="TableGrid"/>
    <w:uiPriority w:val="59"/>
    <w:rsid w:val="000260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2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01218"/>
    <w:rPr>
      <w:rFonts w:ascii="Arial" w:eastAsiaTheme="majorEastAsia" w:hAnsi="Arial" w:cstheme="majorBidi"/>
      <w:b/>
      <w:bCs/>
      <w:szCs w:val="26"/>
      <w:u w:val="single"/>
    </w:rPr>
  </w:style>
  <w:style w:type="paragraph" w:styleId="NormalWeb">
    <w:name w:val="Normal (Web)"/>
    <w:basedOn w:val="Normal"/>
    <w:uiPriority w:val="99"/>
    <w:semiHidden/>
    <w:unhideWhenUsed/>
    <w:rsid w:val="00B01218"/>
    <w:pPr>
      <w:spacing w:after="200" w:line="276" w:lineRule="auto"/>
    </w:pPr>
    <w:rPr>
      <w:rFonts w:ascii="Times New Roman" w:hAnsi="Times New Roman" w:cs="Times New Roman"/>
      <w:sz w:val="24"/>
      <w:szCs w:val="24"/>
    </w:rPr>
  </w:style>
  <w:style w:type="paragraph" w:styleId="CommentText">
    <w:name w:val="annotation text"/>
    <w:basedOn w:val="Normal"/>
    <w:link w:val="CommentTextChar"/>
    <w:uiPriority w:val="99"/>
    <w:unhideWhenUsed/>
    <w:rsid w:val="00EA0D2A"/>
    <w:pPr>
      <w:spacing w:after="200" w:line="240" w:lineRule="auto"/>
    </w:pPr>
    <w:rPr>
      <w:sz w:val="20"/>
      <w:szCs w:val="20"/>
    </w:rPr>
  </w:style>
  <w:style w:type="character" w:customStyle="1" w:styleId="CommentTextChar">
    <w:name w:val="Comment Text Char"/>
    <w:basedOn w:val="DefaultParagraphFont"/>
    <w:link w:val="CommentText"/>
    <w:uiPriority w:val="99"/>
    <w:rsid w:val="00EA0D2A"/>
    <w:rPr>
      <w:sz w:val="20"/>
      <w:szCs w:val="20"/>
    </w:rPr>
  </w:style>
  <w:style w:type="paragraph" w:styleId="BalloonText">
    <w:name w:val="Balloon Text"/>
    <w:basedOn w:val="Normal"/>
    <w:link w:val="BalloonTextChar"/>
    <w:uiPriority w:val="99"/>
    <w:semiHidden/>
    <w:unhideWhenUsed/>
    <w:rsid w:val="008A7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debar.htm" TargetMode="External"/><Relationship Id="rId18" Type="http://schemas.openxmlformats.org/officeDocument/2006/relationships/hyperlink" Target="http://acgov.org/auditor/sleb/overview.htm" TargetMode="External"/><Relationship Id="rId26" Type="http://schemas.openxmlformats.org/officeDocument/2006/relationships/hyperlink" Target="http://www.acgov.org/gsa/departments/purchasing/policy/proprietary.htm" TargetMode="External"/><Relationship Id="rId3" Type="http://schemas.openxmlformats.org/officeDocument/2006/relationships/styles" Target="styles.xml"/><Relationship Id="rId21" Type="http://schemas.openxmlformats.org/officeDocument/2006/relationships/hyperlink" Target="http://www.acgov.org/gsa/departments/purchasing/policy/compliance.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www.acgov.org/gsa/departments/purchasing/policy/environ.htm"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acgov.org/auditor/sleb/overview.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bidappeal.htm" TargetMode="External"/><Relationship Id="rId24" Type="http://schemas.openxmlformats.org/officeDocument/2006/relationships/hyperlink" Target="http://www.acgov.org/gsa/departments/purchasing/policy/genreqs.htm"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cgov.org/gsa/departments/purchasing/policy/ica.htm"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10" Type="http://schemas.openxmlformats.org/officeDocument/2006/relationships/footer" Target="footer2.xml"/><Relationship Id="rId19" Type="http://schemas.openxmlformats.org/officeDocument/2006/relationships/hyperlink" Target="http://www.acgov.org/gsa/departments/purchasing/policy/first.htm"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footer" Target="footer3.xml"/><Relationship Id="rId30" Type="http://schemas.openxmlformats.org/officeDocument/2006/relationships/hyperlink" Target="http://www.elationsys.com/elationsy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245B1-78FB-41EE-A677-09E8C95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4267</Words>
  <Characters>24323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Delph, Elizabeth, ACBH</cp:lastModifiedBy>
  <cp:revision>3</cp:revision>
  <dcterms:created xsi:type="dcterms:W3CDTF">2020-06-16T20:30:00Z</dcterms:created>
  <dcterms:modified xsi:type="dcterms:W3CDTF">2020-06-16T20:59:00Z</dcterms:modified>
</cp:coreProperties>
</file>