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F9" w:rsidRDefault="00C31F4F">
      <w:pPr>
        <w:pBdr>
          <w:top w:val="single" w:sz="5" w:space="5" w:color="000000"/>
          <w:left w:val="single" w:sz="5" w:space="0" w:color="000000"/>
          <w:bottom w:val="single" w:sz="5" w:space="5" w:color="000000"/>
          <w:right w:val="single" w:sz="5" w:space="0" w:color="000000"/>
        </w:pBdr>
        <w:spacing w:after="440" w:line="370" w:lineRule="exact"/>
        <w:ind w:left="499" w:right="524"/>
        <w:jc w:val="center"/>
        <w:textAlignment w:val="baseline"/>
        <w:rPr>
          <w:rFonts w:ascii="Calibri" w:hAnsi="Calibri"/>
          <w:b/>
          <w:color w:val="000000"/>
          <w:spacing w:val="-7"/>
          <w:w w:val="105"/>
          <w:sz w:val="36"/>
        </w:rPr>
      </w:pPr>
      <w:r>
        <w:rPr>
          <w:rFonts w:ascii="Calibri" w:hAnsi="Calibri" w:hint="eastAsia"/>
          <w:b/>
          <w:color w:val="000000"/>
          <w:sz w:val="36"/>
        </w:rPr>
        <w:t>通知材料</w:t>
      </w:r>
      <w:r>
        <w:rPr>
          <w:rFonts w:ascii="Calibri" w:hAnsi="Calibri" w:hint="eastAsia"/>
          <w:b/>
          <w:color w:val="000000"/>
          <w:sz w:val="36"/>
        </w:rPr>
        <w:t xml:space="preserve"> - </w:t>
      </w:r>
      <w:r>
        <w:rPr>
          <w:rFonts w:ascii="Calibri" w:hAnsi="Calibri" w:hint="eastAsia"/>
          <w:b/>
          <w:color w:val="000000"/>
          <w:sz w:val="36"/>
        </w:rPr>
        <w:t>权利与责任</w:t>
      </w:r>
    </w:p>
    <w:p w:rsidR="005B0BF9" w:rsidRDefault="00C31F4F">
      <w:pPr>
        <w:spacing w:before="32" w:line="368" w:lineRule="exact"/>
        <w:jc w:val="center"/>
        <w:textAlignment w:val="baseline"/>
        <w:rPr>
          <w:rFonts w:ascii="Calibri" w:hAnsi="Calibri"/>
          <w:b/>
          <w:i/>
          <w:color w:val="000000"/>
          <w:spacing w:val="4"/>
          <w:sz w:val="35"/>
        </w:rPr>
      </w:pPr>
      <w:r>
        <w:rPr>
          <w:rFonts w:ascii="Calibri" w:hAnsi="Calibri" w:hint="eastAsia"/>
          <w:b/>
          <w:i/>
          <w:color w:val="000000"/>
          <w:sz w:val="35"/>
        </w:rPr>
        <w:t>欢迎加入阿拉米达县行为医疗计划</w:t>
      </w:r>
    </w:p>
    <w:p w:rsidR="005B0BF9" w:rsidRDefault="00C31F4F">
      <w:pPr>
        <w:spacing w:before="282" w:line="293" w:lineRule="exact"/>
        <w:textAlignment w:val="baseline"/>
        <w:rPr>
          <w:rFonts w:ascii="Calibri" w:hAnsi="Calibri"/>
          <w:color w:val="000000"/>
          <w:spacing w:val="-4"/>
          <w:sz w:val="25"/>
        </w:rPr>
      </w:pPr>
      <w:r>
        <w:rPr>
          <w:rFonts w:ascii="Calibri" w:hAnsi="Calibri" w:hint="eastAsia"/>
          <w:color w:val="000000"/>
          <w:sz w:val="25"/>
        </w:rPr>
        <w:t>欢迎！作为阿拉米达县行为医疗计划</w:t>
      </w:r>
      <w:r>
        <w:rPr>
          <w:rFonts w:ascii="Calibri" w:hAnsi="Calibri" w:hint="eastAsia"/>
          <w:color w:val="000000"/>
          <w:sz w:val="25"/>
        </w:rPr>
        <w:t xml:space="preserve"> (BHP) </w:t>
      </w:r>
      <w:r>
        <w:rPr>
          <w:rFonts w:ascii="Calibri" w:hAnsi="Calibri" w:hint="eastAsia"/>
          <w:color w:val="000000"/>
          <w:sz w:val="25"/>
        </w:rPr>
        <w:t>成员（受益人），在您向此提供商申请获得行为医疗服务，我们要求您仔细阅读此通知材料文件包，以明确您的权利和责任。阿拉米达县的</w:t>
      </w:r>
      <w:r>
        <w:rPr>
          <w:rFonts w:ascii="Calibri" w:hAnsi="Calibri" w:hint="eastAsia"/>
          <w:color w:val="000000"/>
          <w:sz w:val="25"/>
        </w:rPr>
        <w:t xml:space="preserve"> BHP </w:t>
      </w:r>
      <w:r>
        <w:rPr>
          <w:rFonts w:ascii="Calibri" w:hAnsi="Calibri" w:hint="eastAsia"/>
          <w:color w:val="000000"/>
          <w:sz w:val="25"/>
        </w:rPr>
        <w:t>包括本县心理健康计划提供的心理健康服务以及本县</w:t>
      </w:r>
      <w:r>
        <w:rPr>
          <w:rFonts w:ascii="Calibri" w:hAnsi="Calibri" w:hint="eastAsia"/>
          <w:color w:val="000000"/>
          <w:sz w:val="25"/>
        </w:rPr>
        <w:t xml:space="preserve"> SUD </w:t>
      </w:r>
      <w:r>
        <w:rPr>
          <w:rFonts w:ascii="Calibri" w:hAnsi="Calibri" w:hint="eastAsia"/>
          <w:color w:val="000000"/>
          <w:sz w:val="25"/>
        </w:rPr>
        <w:t>组织服务系统提供的药物滥用疾患</w:t>
      </w:r>
      <w:r>
        <w:rPr>
          <w:rFonts w:ascii="Calibri" w:hAnsi="Calibri" w:hint="eastAsia"/>
          <w:color w:val="000000"/>
          <w:sz w:val="25"/>
        </w:rPr>
        <w:t xml:space="preserve"> (SUD) </w:t>
      </w:r>
      <w:r>
        <w:rPr>
          <w:rFonts w:ascii="Calibri" w:hAnsi="Calibri" w:hint="eastAsia"/>
          <w:color w:val="000000"/>
          <w:sz w:val="25"/>
        </w:rPr>
        <w:t>治疗服务；您可以仅接受一种或者两种服务。</w:t>
      </w:r>
    </w:p>
    <w:p w:rsidR="005B0BF9" w:rsidRDefault="00C31F4F">
      <w:pPr>
        <w:spacing w:before="340" w:line="245" w:lineRule="exact"/>
        <w:textAlignment w:val="baseline"/>
        <w:rPr>
          <w:rFonts w:ascii="Calibri" w:hAnsi="Calibri"/>
          <w:b/>
          <w:color w:val="000000"/>
          <w:spacing w:val="-1"/>
          <w:sz w:val="24"/>
        </w:rPr>
      </w:pPr>
      <w:r>
        <w:rPr>
          <w:rFonts w:ascii="Calibri" w:hAnsi="Calibri" w:hint="eastAsia"/>
          <w:b/>
          <w:color w:val="000000"/>
          <w:sz w:val="24"/>
        </w:rPr>
        <w:t>提供商名称：</w:t>
      </w:r>
      <w:r>
        <w:rPr>
          <w:rFonts w:hint="eastAsia"/>
        </w:rPr>
        <w:t xml:space="preserve"> </w:t>
      </w:r>
    </w:p>
    <w:p w:rsidR="005B0BF9" w:rsidRDefault="00C31F4F">
      <w:pPr>
        <w:spacing w:before="292" w:line="293" w:lineRule="exact"/>
        <w:textAlignment w:val="baseline"/>
        <w:rPr>
          <w:rFonts w:ascii="Calibri" w:hAnsi="Calibri"/>
          <w:color w:val="000000"/>
          <w:sz w:val="25"/>
        </w:rPr>
      </w:pPr>
      <w:r>
        <w:rPr>
          <w:rFonts w:ascii="Calibri" w:hAnsi="Calibri" w:hint="eastAsia"/>
          <w:color w:val="000000"/>
          <w:sz w:val="25"/>
        </w:rPr>
        <w:t>接待您加入相关服务的人员将与您一起查看这些材料。</w:t>
      </w:r>
      <w:r>
        <w:rPr>
          <w:rFonts w:ascii="Calibri" w:hAnsi="Calibri" w:hint="eastAsia"/>
          <w:color w:val="000000"/>
        </w:rPr>
        <w:t>您可以将提供的此文件包带回家并在方便时查看，另外，</w:t>
      </w:r>
      <w:r>
        <w:rPr>
          <w:rFonts w:ascii="Calibri" w:hAnsi="Calibri" w:hint="eastAsia"/>
          <w:b/>
          <w:color w:val="000000"/>
          <w:sz w:val="24"/>
        </w:rPr>
        <w:t>将要求您在此文件包的最后一页签名，以说明讨论的内容并确认您已收到相应材料。</w:t>
      </w:r>
      <w:r>
        <w:rPr>
          <w:rFonts w:ascii="Calibri" w:hAnsi="Calibri" w:hint="eastAsia"/>
          <w:color w:val="000000"/>
          <w:sz w:val="25"/>
        </w:rPr>
        <w:t>您的提供商将保留原始签名页。另外，服务提供商还需要每年就此文件包中某些信息的可用性予您通知，此文件包中最后一页留有一定的空间，用以标注通知希望收到这些通知的时间。</w:t>
      </w:r>
    </w:p>
    <w:p w:rsidR="00C31F4F" w:rsidRPr="00C31F4F" w:rsidRDefault="00C31F4F" w:rsidP="00C31F4F">
      <w:pPr>
        <w:spacing w:before="294" w:after="211" w:line="292" w:lineRule="exact"/>
        <w:ind w:right="720"/>
        <w:textAlignment w:val="baseline"/>
        <w:rPr>
          <w:rFonts w:ascii="Calibri" w:eastAsiaTheme="minorEastAsia" w:hAnsi="Calibri"/>
          <w:b/>
          <w:color w:val="000000"/>
          <w:spacing w:val="-1"/>
          <w:sz w:val="24"/>
        </w:rPr>
      </w:pPr>
      <w:r>
        <w:rPr>
          <w:rFonts w:ascii="Calibri" w:hAnsi="Calibri" w:hint="eastAsia"/>
          <w:b/>
          <w:color w:val="000000"/>
          <w:sz w:val="24"/>
        </w:rPr>
        <w:t>此文件包中包含许多信息，请务必认真阅读，如有任何问题请随时询问！知晓并理解您的权利和责任有助于您得到应有的治疗。</w:t>
      </w:r>
    </w:p>
    <w:p w:rsidR="00C31F4F" w:rsidRDefault="00C31F4F">
      <w:pPr>
        <w:spacing w:line="292" w:lineRule="exact"/>
        <w:ind w:right="360"/>
        <w:textAlignment w:val="baseline"/>
        <w:rPr>
          <w:rFonts w:ascii="Calibri" w:eastAsiaTheme="minorEastAsia" w:hAnsi="Calibri"/>
          <w:color w:val="000000"/>
          <w:sz w:val="25"/>
        </w:rPr>
      </w:pPr>
    </w:p>
    <w:tbl>
      <w:tblPr>
        <w:tblStyle w:val="TableGrid"/>
        <w:tblW w:w="0" w:type="auto"/>
        <w:tblInd w:w="1458" w:type="dxa"/>
        <w:tblLook w:val="04A0" w:firstRow="1" w:lastRow="0" w:firstColumn="1" w:lastColumn="0" w:noHBand="0" w:noVBand="1"/>
      </w:tblPr>
      <w:tblGrid>
        <w:gridCol w:w="3760"/>
        <w:gridCol w:w="5218"/>
      </w:tblGrid>
      <w:tr w:rsidR="00C31F4F" w:rsidTr="00967183">
        <w:trPr>
          <w:trHeight w:val="774"/>
        </w:trPr>
        <w:tc>
          <w:tcPr>
            <w:tcW w:w="3760" w:type="dxa"/>
          </w:tcPr>
          <w:p w:rsidR="00C31F4F" w:rsidRDefault="00C31F4F" w:rsidP="00C31F4F">
            <w:pPr>
              <w:pStyle w:val="Default"/>
            </w:pPr>
          </w:p>
          <w:p w:rsidR="00C31F4F" w:rsidRDefault="00C31F4F" w:rsidP="00C31F4F">
            <w:pPr>
              <w:spacing w:line="292" w:lineRule="exact"/>
              <w:ind w:right="360"/>
              <w:jc w:val="center"/>
              <w:textAlignment w:val="baseline"/>
              <w:rPr>
                <w:rFonts w:ascii="Calibri" w:eastAsiaTheme="minorEastAsia" w:hAnsi="Calibri"/>
                <w:color w:val="000000"/>
                <w:sz w:val="25"/>
              </w:rPr>
            </w:pPr>
            <w:r>
              <w:rPr>
                <w:rFonts w:hint="eastAsia"/>
                <w:b/>
                <w:bCs/>
                <w:sz w:val="28"/>
                <w:szCs w:val="28"/>
              </w:rPr>
              <w:t>服务同意</w:t>
            </w:r>
          </w:p>
        </w:tc>
        <w:tc>
          <w:tcPr>
            <w:tcW w:w="5218" w:type="dxa"/>
            <w:tcBorders>
              <w:top w:val="nil"/>
              <w:bottom w:val="nil"/>
              <w:right w:val="nil"/>
            </w:tcBorders>
          </w:tcPr>
          <w:p w:rsidR="00C31F4F" w:rsidRDefault="00C31F4F">
            <w:pPr>
              <w:spacing w:line="292" w:lineRule="exact"/>
              <w:ind w:right="360"/>
              <w:textAlignment w:val="baseline"/>
              <w:rPr>
                <w:rFonts w:ascii="Calibri" w:eastAsiaTheme="minorEastAsia" w:hAnsi="Calibri"/>
                <w:color w:val="000000"/>
                <w:sz w:val="25"/>
              </w:rPr>
            </w:pPr>
            <w:r>
              <w:rPr>
                <w:rFonts w:hint="eastAsia"/>
                <w:noProof/>
              </w:rPr>
              <w:drawing>
                <wp:anchor distT="0" distB="0" distL="114300" distR="114300" simplePos="0" relativeHeight="251659264" behindDoc="0" locked="0" layoutInCell="1" allowOverlap="1">
                  <wp:simplePos x="0" y="0"/>
                  <wp:positionH relativeFrom="column">
                    <wp:posOffset>18415</wp:posOffset>
                  </wp:positionH>
                  <wp:positionV relativeFrom="paragraph">
                    <wp:posOffset>3175</wp:posOffset>
                  </wp:positionV>
                  <wp:extent cx="609600" cy="447675"/>
                  <wp:effectExtent l="19050" t="0" r="0" b="0"/>
                  <wp:wrapTopAndBottom/>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cstate="print"/>
                          <a:stretch>
                            <a:fillRect/>
                          </a:stretch>
                        </pic:blipFill>
                        <pic:spPr>
                          <a:xfrm>
                            <a:off x="0" y="0"/>
                            <a:ext cx="609600" cy="447675"/>
                          </a:xfrm>
                          <a:prstGeom prst="rect">
                            <a:avLst/>
                          </a:prstGeom>
                        </pic:spPr>
                      </pic:pic>
                    </a:graphicData>
                  </a:graphic>
                </wp:anchor>
              </w:drawing>
            </w:r>
          </w:p>
        </w:tc>
      </w:tr>
    </w:tbl>
    <w:p w:rsidR="005B0BF9" w:rsidRDefault="00C31F4F">
      <w:pPr>
        <w:spacing w:line="292" w:lineRule="exact"/>
        <w:ind w:right="360"/>
        <w:textAlignment w:val="baseline"/>
        <w:rPr>
          <w:rFonts w:ascii="Calibri" w:hAnsi="Calibri"/>
          <w:color w:val="000000"/>
          <w:sz w:val="25"/>
        </w:rPr>
      </w:pPr>
      <w:r>
        <w:rPr>
          <w:rFonts w:ascii="Calibri" w:hAnsi="Calibri" w:hint="eastAsia"/>
          <w:color w:val="000000"/>
        </w:rPr>
        <w:t>作为本</w:t>
      </w:r>
      <w:r>
        <w:rPr>
          <w:rFonts w:ascii="Calibri" w:hAnsi="Calibri" w:hint="eastAsia"/>
          <w:color w:val="000000"/>
          <w:sz w:val="25"/>
        </w:rPr>
        <w:t>行为医疗计划</w:t>
      </w:r>
      <w:r>
        <w:rPr>
          <w:rFonts w:ascii="Calibri" w:hAnsi="Calibri" w:hint="eastAsia"/>
          <w:color w:val="000000"/>
          <w:sz w:val="25"/>
        </w:rPr>
        <w:t xml:space="preserve"> (BHP) </w:t>
      </w:r>
      <w:r>
        <w:rPr>
          <w:rFonts w:ascii="Calibri" w:hAnsi="Calibri" w:hint="eastAsia"/>
          <w:color w:val="000000"/>
          <w:sz w:val="25"/>
        </w:rPr>
        <w:t>的成员，</w:t>
      </w:r>
      <w:r>
        <w:rPr>
          <w:rFonts w:ascii="Calibri" w:hAnsi="Calibri" w:hint="eastAsia"/>
          <w:color w:val="000000"/>
          <w:sz w:val="24"/>
          <w:u w:val="single"/>
        </w:rPr>
        <w:t>在此文件包的最后一页签名即表示您同意自愿参加由此提供商提供的行为医疗保健服务</w:t>
      </w:r>
      <w:r>
        <w:rPr>
          <w:rFonts w:ascii="Calibri" w:hAnsi="Calibri" w:hint="eastAsia"/>
          <w:color w:val="000000"/>
          <w:sz w:val="25"/>
        </w:rPr>
        <w:t>。如果您是本</w:t>
      </w:r>
      <w:r>
        <w:rPr>
          <w:rFonts w:ascii="Calibri" w:hAnsi="Calibri" w:hint="eastAsia"/>
          <w:color w:val="000000"/>
          <w:sz w:val="25"/>
        </w:rPr>
        <w:t xml:space="preserve"> BHP </w:t>
      </w:r>
      <w:r>
        <w:rPr>
          <w:rFonts w:ascii="Calibri" w:hAnsi="Calibri" w:hint="eastAsia"/>
          <w:color w:val="000000"/>
          <w:sz w:val="25"/>
        </w:rPr>
        <w:t>受益人的授权代表，您的签名同样起到同意作用。</w:t>
      </w:r>
    </w:p>
    <w:p w:rsidR="005B0BF9" w:rsidRDefault="00C31F4F">
      <w:pPr>
        <w:spacing w:before="292" w:line="293" w:lineRule="exact"/>
        <w:ind w:right="72"/>
        <w:textAlignment w:val="baseline"/>
        <w:rPr>
          <w:rFonts w:ascii="Calibri" w:hAnsi="Calibri"/>
          <w:color w:val="000000"/>
          <w:sz w:val="25"/>
        </w:rPr>
      </w:pPr>
      <w:r>
        <w:rPr>
          <w:rFonts w:ascii="Calibri" w:hAnsi="Calibri" w:hint="eastAsia"/>
          <w:color w:val="000000"/>
          <w:sz w:val="25"/>
        </w:rPr>
        <w:t>另外，您同意使用相关服务即表示此提供商有责任就治疗建议通知您，让您在知晓且理解的基础上做出加入计划的决定，这样做十分有意义。您不但有权随时终止服务，而且有权拒绝使用任何建议、行为医疗干预或治疗程序。</w:t>
      </w:r>
    </w:p>
    <w:p w:rsidR="005B0BF9" w:rsidRDefault="00C31F4F">
      <w:pPr>
        <w:spacing w:before="292" w:line="293" w:lineRule="exact"/>
        <w:textAlignment w:val="baseline"/>
        <w:rPr>
          <w:rFonts w:ascii="Calibri" w:hAnsi="Calibri"/>
          <w:color w:val="000000"/>
          <w:spacing w:val="-4"/>
          <w:sz w:val="25"/>
        </w:rPr>
      </w:pPr>
      <w:r>
        <w:rPr>
          <w:rFonts w:ascii="Calibri" w:hAnsi="Calibri" w:hint="eastAsia"/>
          <w:color w:val="000000"/>
          <w:sz w:val="25"/>
        </w:rPr>
        <w:t>此提供商可能需要您签署其他同意书，其中更加详细地说明您可能获得的服务类型。这些服务包括但不限于评测、评估、个人咨询、分组咨询、危机干预、心理治疗、病例管理、康复服务、药物服务、药物辅助治疗、转诊给其他行为医疗专业机构以及代表您向其他专业机构进行咨询。</w:t>
      </w:r>
    </w:p>
    <w:p w:rsidR="005B0BF9" w:rsidRDefault="00C31F4F" w:rsidP="00C31F4F">
      <w:pPr>
        <w:spacing w:before="293" w:line="293" w:lineRule="exact"/>
        <w:ind w:right="792"/>
        <w:textAlignment w:val="baseline"/>
        <w:rPr>
          <w:rFonts w:ascii="Calibri" w:hAnsi="Calibri"/>
          <w:color w:val="000000"/>
          <w:sz w:val="25"/>
        </w:rPr>
      </w:pPr>
      <w:r>
        <w:rPr>
          <w:rFonts w:ascii="Calibri" w:hAnsi="Calibri" w:hint="eastAsia"/>
          <w:color w:val="000000"/>
          <w:sz w:val="25"/>
        </w:rPr>
        <w:t>专业服务提供商包括但不限于医师、注册护士从业人员、医师助理、婚姻和家庭治疗专家、临床社工</w:t>
      </w:r>
      <w:r>
        <w:rPr>
          <w:rFonts w:ascii="Calibri" w:hAnsi="Calibri" w:hint="eastAsia"/>
          <w:color w:val="000000"/>
          <w:sz w:val="25"/>
        </w:rPr>
        <w:t xml:space="preserve"> (LCSW)</w:t>
      </w:r>
      <w:r>
        <w:rPr>
          <w:rFonts w:ascii="Calibri" w:hAnsi="Calibri" w:hint="eastAsia"/>
          <w:color w:val="000000"/>
          <w:sz w:val="25"/>
        </w:rPr>
        <w:t>、专业临床辅导员、心理学家、注册员工以及认证的同行专家。如果为您提供服务的提供商不是持有执照的专业人员（例如，实习学生或注册员工），您的服务提供商必须就这一点以书面形式通知您。所有未持有执照的专业人员必须由持有执照的专业人员进行监督。</w:t>
      </w:r>
    </w:p>
    <w:p w:rsidR="00F930F5" w:rsidRDefault="00F930F5" w:rsidP="00C31F4F">
      <w:pPr>
        <w:spacing w:before="293" w:line="293" w:lineRule="exact"/>
        <w:ind w:right="792"/>
        <w:textAlignment w:val="baseline"/>
        <w:rPr>
          <w:rFonts w:ascii="Calibri" w:hAnsi="Calibri"/>
          <w:color w:val="000000"/>
          <w:sz w:val="25"/>
        </w:rPr>
      </w:pPr>
      <w:bookmarkStart w:id="0" w:name="_GoBack"/>
      <w:bookmarkEnd w:id="0"/>
    </w:p>
    <w:p w:rsidR="00F930F5" w:rsidRPr="00C861F1" w:rsidRDefault="000819E1" w:rsidP="00C31F4F">
      <w:pPr>
        <w:spacing w:before="293" w:line="293" w:lineRule="exact"/>
        <w:ind w:right="792"/>
        <w:textAlignment w:val="baseline"/>
        <w:rPr>
          <w:rFonts w:ascii="Calibri" w:hAnsi="Calibri"/>
          <w:color w:val="000000"/>
          <w:sz w:val="25"/>
        </w:rPr>
      </w:pPr>
      <w:r w:rsidRPr="00C861F1">
        <w:rPr>
          <w:rFonts w:ascii="Calibri" w:hAnsi="Calibri" w:hint="eastAsia"/>
          <w:color w:val="000000"/>
          <w:sz w:val="25"/>
        </w:rPr>
        <w:lastRenderedPageBreak/>
        <w:t>S</w:t>
      </w:r>
      <w:r w:rsidRPr="00C861F1">
        <w:rPr>
          <w:rFonts w:ascii="Calibri" w:hAnsi="Calibri"/>
          <w:color w:val="000000"/>
          <w:sz w:val="25"/>
        </w:rPr>
        <w:t xml:space="preserve">UD </w:t>
      </w:r>
      <w:r w:rsidRPr="00C861F1">
        <w:rPr>
          <w:rFonts w:ascii="Calibri" w:hAnsi="Calibri"/>
          <w:color w:val="000000"/>
          <w:sz w:val="25"/>
        </w:rPr>
        <w:t>门诊治疗服务可能包含以下方式</w:t>
      </w:r>
      <w:r w:rsidRPr="00C861F1">
        <w:rPr>
          <w:rFonts w:ascii="Calibri" w:hAnsi="Calibri" w:hint="eastAsia"/>
          <w:color w:val="000000"/>
          <w:sz w:val="25"/>
        </w:rPr>
        <w:t>：</w:t>
      </w:r>
      <w:r w:rsidRPr="00C861F1">
        <w:rPr>
          <w:rFonts w:ascii="Calibri" w:hAnsi="Calibri"/>
          <w:color w:val="000000"/>
          <w:sz w:val="25"/>
        </w:rPr>
        <w:t>评估</w:t>
      </w:r>
      <w:r w:rsidRPr="00C861F1">
        <w:rPr>
          <w:rFonts w:ascii="Calibri" w:hAnsi="Calibri" w:hint="eastAsia"/>
          <w:color w:val="000000"/>
          <w:sz w:val="25"/>
        </w:rPr>
        <w:t>、</w:t>
      </w:r>
      <w:r w:rsidRPr="00C861F1">
        <w:rPr>
          <w:rFonts w:ascii="Calibri" w:hAnsi="Calibri"/>
          <w:color w:val="000000"/>
          <w:sz w:val="25"/>
        </w:rPr>
        <w:t>计划制定</w:t>
      </w:r>
      <w:r w:rsidRPr="00C861F1">
        <w:rPr>
          <w:rFonts w:ascii="Calibri" w:hAnsi="Calibri" w:hint="eastAsia"/>
          <w:color w:val="000000"/>
          <w:sz w:val="25"/>
        </w:rPr>
        <w:t>、</w:t>
      </w:r>
      <w:r w:rsidRPr="00C861F1">
        <w:rPr>
          <w:rFonts w:ascii="Calibri" w:hAnsi="Calibri"/>
          <w:color w:val="000000"/>
          <w:sz w:val="25"/>
        </w:rPr>
        <w:t>个人与团体咨询</w:t>
      </w:r>
      <w:r w:rsidRPr="00C861F1">
        <w:rPr>
          <w:rFonts w:ascii="Calibri" w:hAnsi="Calibri" w:hint="eastAsia"/>
          <w:color w:val="000000"/>
          <w:sz w:val="25"/>
        </w:rPr>
        <w:t>、</w:t>
      </w:r>
      <w:r w:rsidRPr="00C861F1">
        <w:rPr>
          <w:rFonts w:ascii="Calibri" w:hAnsi="Calibri"/>
          <w:color w:val="000000"/>
          <w:sz w:val="25"/>
        </w:rPr>
        <w:t>病例管理</w:t>
      </w:r>
      <w:r w:rsidRPr="00C861F1">
        <w:rPr>
          <w:rFonts w:ascii="Calibri" w:hAnsi="Calibri" w:hint="eastAsia"/>
          <w:color w:val="000000"/>
          <w:sz w:val="25"/>
        </w:rPr>
        <w:t>、</w:t>
      </w:r>
      <w:r w:rsidRPr="00C861F1">
        <w:rPr>
          <w:rFonts w:ascii="Calibri" w:hAnsi="Calibri"/>
          <w:color w:val="000000"/>
          <w:sz w:val="25"/>
        </w:rPr>
        <w:t>药物测试</w:t>
      </w:r>
      <w:r w:rsidRPr="00C861F1">
        <w:rPr>
          <w:rFonts w:ascii="Calibri" w:hAnsi="Calibri" w:hint="eastAsia"/>
          <w:color w:val="000000"/>
          <w:sz w:val="25"/>
        </w:rPr>
        <w:t>、</w:t>
      </w:r>
      <w:r w:rsidRPr="00C861F1">
        <w:rPr>
          <w:rFonts w:ascii="Calibri" w:hAnsi="Calibri"/>
          <w:color w:val="000000"/>
          <w:sz w:val="25"/>
        </w:rPr>
        <w:t>家庭治疗以及出院计划</w:t>
      </w:r>
      <w:r w:rsidRPr="00C861F1">
        <w:rPr>
          <w:rFonts w:ascii="Calibri" w:hAnsi="Calibri" w:hint="eastAsia"/>
          <w:color w:val="000000"/>
          <w:sz w:val="25"/>
        </w:rPr>
        <w:t>。</w:t>
      </w:r>
      <w:r w:rsidRPr="00C861F1">
        <w:rPr>
          <w:rFonts w:ascii="Calibri" w:hAnsi="Calibri"/>
          <w:color w:val="000000"/>
          <w:sz w:val="25"/>
        </w:rPr>
        <w:t>您有权拒绝以下任一方式</w:t>
      </w:r>
      <w:r w:rsidRPr="00C861F1">
        <w:rPr>
          <w:rFonts w:ascii="Calibri" w:hAnsi="Calibri" w:hint="eastAsia"/>
          <w:color w:val="000000"/>
          <w:sz w:val="25"/>
        </w:rPr>
        <w:t>：</w:t>
      </w:r>
      <w:r w:rsidRPr="00C861F1">
        <w:rPr>
          <w:rFonts w:ascii="Calibri" w:hAnsi="Calibri"/>
          <w:color w:val="000000"/>
          <w:sz w:val="25"/>
        </w:rPr>
        <w:t>个人咨询</w:t>
      </w:r>
      <w:r w:rsidRPr="00C861F1">
        <w:rPr>
          <w:rFonts w:ascii="Calibri" w:hAnsi="Calibri" w:hint="eastAsia"/>
          <w:color w:val="000000"/>
          <w:sz w:val="25"/>
        </w:rPr>
        <w:t>、</w:t>
      </w:r>
      <w:r w:rsidRPr="00C861F1">
        <w:rPr>
          <w:rFonts w:ascii="Calibri" w:hAnsi="Calibri"/>
          <w:color w:val="000000"/>
          <w:sz w:val="25"/>
        </w:rPr>
        <w:t>团体咨询</w:t>
      </w:r>
      <w:r w:rsidRPr="00C861F1">
        <w:rPr>
          <w:rFonts w:ascii="Calibri" w:hAnsi="Calibri" w:hint="eastAsia"/>
          <w:color w:val="000000"/>
          <w:sz w:val="25"/>
        </w:rPr>
        <w:t>、</w:t>
      </w:r>
      <w:r w:rsidRPr="00C861F1">
        <w:rPr>
          <w:rFonts w:ascii="Calibri" w:hAnsi="Calibri"/>
          <w:color w:val="000000"/>
          <w:sz w:val="25"/>
        </w:rPr>
        <w:t>病例管理</w:t>
      </w:r>
      <w:r w:rsidRPr="00C861F1">
        <w:rPr>
          <w:rFonts w:ascii="Calibri" w:hAnsi="Calibri" w:hint="eastAsia"/>
          <w:color w:val="000000"/>
          <w:sz w:val="25"/>
        </w:rPr>
        <w:t>、</w:t>
      </w:r>
      <w:r w:rsidRPr="00C861F1">
        <w:rPr>
          <w:rFonts w:ascii="Calibri" w:hAnsi="Calibri"/>
          <w:color w:val="000000"/>
          <w:sz w:val="25"/>
        </w:rPr>
        <w:t>药物测试</w:t>
      </w:r>
      <w:r w:rsidRPr="00C861F1">
        <w:rPr>
          <w:rFonts w:ascii="Calibri" w:hAnsi="Calibri" w:hint="eastAsia"/>
          <w:color w:val="000000"/>
          <w:sz w:val="25"/>
        </w:rPr>
        <w:t>、</w:t>
      </w:r>
      <w:r w:rsidRPr="00C861F1">
        <w:rPr>
          <w:rFonts w:ascii="Calibri" w:hAnsi="Calibri"/>
          <w:color w:val="000000"/>
          <w:sz w:val="25"/>
        </w:rPr>
        <w:t>家庭治疗以及出院计划</w:t>
      </w:r>
      <w:r w:rsidRPr="00C861F1">
        <w:rPr>
          <w:rFonts w:ascii="Calibri" w:hAnsi="Calibri" w:hint="eastAsia"/>
          <w:color w:val="000000"/>
          <w:sz w:val="25"/>
        </w:rPr>
        <w:t>。</w:t>
      </w:r>
      <w:r w:rsidR="001A613F" w:rsidRPr="00C861F1">
        <w:rPr>
          <w:rFonts w:ascii="Calibri" w:hAnsi="Calibri" w:hint="eastAsia"/>
          <w:color w:val="000000"/>
          <w:sz w:val="25"/>
        </w:rPr>
        <w:t>在</w:t>
      </w:r>
      <w:r w:rsidR="001A613F" w:rsidRPr="00C861F1">
        <w:rPr>
          <w:rFonts w:ascii="Calibri" w:hAnsi="Calibri" w:hint="eastAsia"/>
          <w:color w:val="000000"/>
          <w:sz w:val="25"/>
        </w:rPr>
        <w:t xml:space="preserve"> </w:t>
      </w:r>
      <w:r w:rsidR="001A613F" w:rsidRPr="00C861F1">
        <w:rPr>
          <w:rFonts w:ascii="Calibri" w:hAnsi="Calibri"/>
          <w:color w:val="000000"/>
          <w:sz w:val="25"/>
        </w:rPr>
        <w:t xml:space="preserve">ACBH </w:t>
      </w:r>
      <w:r w:rsidR="001A613F" w:rsidRPr="00C861F1">
        <w:rPr>
          <w:rFonts w:ascii="Calibri" w:hAnsi="Calibri"/>
          <w:color w:val="000000"/>
          <w:sz w:val="25"/>
        </w:rPr>
        <w:t>要求之外</w:t>
      </w:r>
      <w:r w:rsidR="001A613F" w:rsidRPr="00C861F1">
        <w:rPr>
          <w:rFonts w:ascii="Calibri" w:hAnsi="Calibri" w:hint="eastAsia"/>
          <w:color w:val="000000"/>
          <w:sz w:val="25"/>
        </w:rPr>
        <w:t>，</w:t>
      </w:r>
      <w:r w:rsidR="001A613F" w:rsidRPr="00C861F1">
        <w:rPr>
          <w:rFonts w:ascii="Calibri" w:hAnsi="Calibri"/>
          <w:color w:val="000000"/>
          <w:sz w:val="25"/>
        </w:rPr>
        <w:t>对于药物测试可能还有其他的要求</w:t>
      </w:r>
      <w:r w:rsidR="001A613F" w:rsidRPr="00C861F1">
        <w:rPr>
          <w:rFonts w:ascii="Calibri" w:hAnsi="Calibri" w:hint="eastAsia"/>
          <w:color w:val="000000"/>
          <w:sz w:val="25"/>
        </w:rPr>
        <w:t>（药物法庭、</w:t>
      </w:r>
      <w:r w:rsidR="001A613F" w:rsidRPr="00C861F1">
        <w:rPr>
          <w:rFonts w:ascii="Calibri" w:hAnsi="Calibri" w:hint="eastAsia"/>
          <w:color w:val="000000"/>
          <w:sz w:val="25"/>
        </w:rPr>
        <w:t>S</w:t>
      </w:r>
      <w:r w:rsidR="001A613F" w:rsidRPr="00C861F1">
        <w:rPr>
          <w:rFonts w:ascii="Calibri" w:hAnsi="Calibri"/>
          <w:color w:val="000000"/>
          <w:sz w:val="25"/>
        </w:rPr>
        <w:t>SA</w:t>
      </w:r>
      <w:r w:rsidR="001A613F" w:rsidRPr="00C861F1">
        <w:rPr>
          <w:rFonts w:ascii="Calibri" w:hAnsi="Calibri" w:hint="eastAsia"/>
          <w:color w:val="000000"/>
          <w:sz w:val="25"/>
        </w:rPr>
        <w:t>、</w:t>
      </w:r>
      <w:r w:rsidR="001A613F" w:rsidRPr="00C861F1">
        <w:rPr>
          <w:rFonts w:ascii="Calibri" w:hAnsi="Calibri"/>
          <w:color w:val="000000"/>
          <w:sz w:val="25"/>
        </w:rPr>
        <w:t>缓刑等</w:t>
      </w:r>
      <w:r w:rsidR="001A613F" w:rsidRPr="00C861F1">
        <w:rPr>
          <w:rFonts w:ascii="Calibri" w:hAnsi="Calibri" w:hint="eastAsia"/>
          <w:color w:val="000000"/>
          <w:sz w:val="25"/>
        </w:rPr>
        <w:t>）。</w:t>
      </w:r>
    </w:p>
    <w:p w:rsidR="001A613F" w:rsidRPr="00C861F1" w:rsidRDefault="000B7AF3" w:rsidP="00C31F4F">
      <w:pPr>
        <w:spacing w:before="293" w:line="293" w:lineRule="exact"/>
        <w:ind w:right="792"/>
        <w:textAlignment w:val="baseline"/>
        <w:rPr>
          <w:rFonts w:ascii="Calibri" w:hAnsi="Calibri"/>
          <w:color w:val="000000"/>
          <w:sz w:val="25"/>
        </w:rPr>
      </w:pPr>
      <w:r w:rsidRPr="00C861F1">
        <w:rPr>
          <w:rFonts w:ascii="Calibri" w:hAnsi="Calibri" w:hint="eastAsia"/>
          <w:color w:val="000000"/>
          <w:sz w:val="25"/>
        </w:rPr>
        <w:t>收戒所：</w:t>
      </w:r>
    </w:p>
    <w:p w:rsidR="000B7AF3" w:rsidRPr="00C861F1" w:rsidRDefault="000B7AF3" w:rsidP="000B7AF3">
      <w:pPr>
        <w:pStyle w:val="ListParagraph"/>
        <w:numPr>
          <w:ilvl w:val="0"/>
          <w:numId w:val="25"/>
        </w:numPr>
        <w:spacing w:before="293" w:line="293" w:lineRule="exact"/>
        <w:ind w:right="792"/>
        <w:textAlignment w:val="baseline"/>
        <w:rPr>
          <w:rFonts w:ascii="Calibri" w:hAnsi="Calibri"/>
          <w:color w:val="000000"/>
          <w:sz w:val="25"/>
        </w:rPr>
      </w:pPr>
      <w:r w:rsidRPr="00C861F1">
        <w:rPr>
          <w:rFonts w:ascii="Calibri" w:hAnsi="Calibri" w:hint="eastAsia"/>
          <w:color w:val="000000"/>
          <w:sz w:val="25"/>
        </w:rPr>
        <w:t>收容者需要进行测试，以作为进入收戒所的条件。</w:t>
      </w:r>
    </w:p>
    <w:p w:rsidR="000B7AF3" w:rsidRPr="00C861F1" w:rsidRDefault="00C57339" w:rsidP="000B7AF3">
      <w:pPr>
        <w:spacing w:before="293" w:line="293" w:lineRule="exact"/>
        <w:ind w:right="792"/>
        <w:textAlignment w:val="baseline"/>
        <w:rPr>
          <w:rFonts w:ascii="Calibri" w:hAnsi="Calibri"/>
          <w:color w:val="000000"/>
          <w:sz w:val="25"/>
        </w:rPr>
      </w:pPr>
      <w:r w:rsidRPr="00C861F1">
        <w:rPr>
          <w:rFonts w:ascii="Calibri" w:hAnsi="Calibri"/>
          <w:color w:val="000000"/>
          <w:sz w:val="25"/>
        </w:rPr>
        <w:t>鸦片类药物治疗计划</w:t>
      </w:r>
      <w:r w:rsidRPr="00C861F1">
        <w:rPr>
          <w:rFonts w:ascii="Calibri" w:hAnsi="Calibri" w:hint="eastAsia"/>
          <w:color w:val="000000"/>
          <w:sz w:val="25"/>
        </w:rPr>
        <w:t xml:space="preserve"> </w:t>
      </w:r>
      <w:r w:rsidRPr="00C861F1">
        <w:rPr>
          <w:rFonts w:ascii="Calibri" w:hAnsi="Calibri"/>
          <w:color w:val="000000"/>
          <w:sz w:val="25"/>
        </w:rPr>
        <w:t>(OTP)*</w:t>
      </w:r>
    </w:p>
    <w:p w:rsidR="00C57339" w:rsidRPr="00C861F1" w:rsidRDefault="00C57339" w:rsidP="00C57339">
      <w:pPr>
        <w:pStyle w:val="ListParagraph"/>
        <w:numPr>
          <w:ilvl w:val="0"/>
          <w:numId w:val="25"/>
        </w:numPr>
        <w:spacing w:before="293" w:line="293" w:lineRule="exact"/>
        <w:ind w:right="792"/>
        <w:textAlignment w:val="baseline"/>
        <w:rPr>
          <w:rFonts w:ascii="Calibri" w:hAnsi="Calibri"/>
          <w:color w:val="000000"/>
          <w:sz w:val="25"/>
        </w:rPr>
      </w:pPr>
      <w:r w:rsidRPr="00C861F1">
        <w:rPr>
          <w:rFonts w:ascii="Calibri" w:hAnsi="Calibri" w:hint="eastAsia"/>
          <w:color w:val="000000"/>
          <w:sz w:val="25"/>
        </w:rPr>
        <w:t>根据计划要求，</w:t>
      </w:r>
      <w:r w:rsidRPr="00C861F1">
        <w:rPr>
          <w:rFonts w:ascii="Calibri" w:hAnsi="Calibri" w:hint="eastAsia"/>
          <w:color w:val="000000"/>
          <w:sz w:val="25"/>
        </w:rPr>
        <w:t>O</w:t>
      </w:r>
      <w:r w:rsidRPr="00C861F1">
        <w:rPr>
          <w:rFonts w:ascii="Calibri" w:hAnsi="Calibri"/>
          <w:color w:val="000000"/>
          <w:sz w:val="25"/>
        </w:rPr>
        <w:t xml:space="preserve">TP </w:t>
      </w:r>
      <w:r w:rsidRPr="00C861F1">
        <w:rPr>
          <w:rFonts w:ascii="Calibri" w:hAnsi="Calibri"/>
          <w:color w:val="000000"/>
          <w:sz w:val="25"/>
        </w:rPr>
        <w:t>需要进行药物测试</w:t>
      </w:r>
      <w:r w:rsidRPr="00C861F1">
        <w:rPr>
          <w:rFonts w:ascii="Calibri" w:hAnsi="Calibri" w:hint="eastAsia"/>
          <w:color w:val="000000"/>
          <w:sz w:val="25"/>
        </w:rPr>
        <w:t>。</w:t>
      </w:r>
    </w:p>
    <w:p w:rsidR="00C57339" w:rsidRPr="00C861F1" w:rsidRDefault="00C57339" w:rsidP="00C57339">
      <w:pPr>
        <w:spacing w:before="293" w:line="293" w:lineRule="exact"/>
        <w:ind w:right="792"/>
        <w:textAlignment w:val="baseline"/>
        <w:rPr>
          <w:rFonts w:ascii="Calibri" w:hAnsi="Calibri"/>
          <w:color w:val="000000"/>
          <w:sz w:val="25"/>
        </w:rPr>
      </w:pPr>
    </w:p>
    <w:p w:rsidR="00C57339" w:rsidRPr="00C861F1" w:rsidRDefault="000B5ACD" w:rsidP="00C57339">
      <w:pPr>
        <w:spacing w:before="293" w:line="293" w:lineRule="exact"/>
        <w:ind w:right="792"/>
        <w:textAlignment w:val="baseline"/>
        <w:rPr>
          <w:rFonts w:ascii="Calibri" w:hAnsi="Calibri"/>
          <w:color w:val="000000"/>
          <w:sz w:val="25"/>
        </w:rPr>
      </w:pPr>
      <w:r w:rsidRPr="00C861F1">
        <w:rPr>
          <w:rFonts w:ascii="Calibri" w:hAnsi="Calibri"/>
          <w:color w:val="000000"/>
          <w:sz w:val="25"/>
        </w:rPr>
        <w:t>退出该计划的理由包括给其他参与者营造了一个破坏性或不安全的环境。这有时是因委托人</w:t>
      </w:r>
      <w:r w:rsidR="00645CEE" w:rsidRPr="00C861F1">
        <w:rPr>
          <w:rFonts w:ascii="Calibri" w:hAnsi="Calibri"/>
          <w:color w:val="000000"/>
          <w:sz w:val="25"/>
        </w:rPr>
        <w:t>服用药物所致</w:t>
      </w:r>
      <w:r w:rsidR="00645CEE" w:rsidRPr="00C861F1">
        <w:rPr>
          <w:rFonts w:ascii="Calibri" w:hAnsi="Calibri" w:hint="eastAsia"/>
          <w:color w:val="000000"/>
          <w:sz w:val="25"/>
        </w:rPr>
        <w:t>。</w:t>
      </w:r>
      <w:r w:rsidR="00645CEE" w:rsidRPr="00C861F1">
        <w:rPr>
          <w:rFonts w:ascii="Calibri" w:hAnsi="Calibri"/>
          <w:color w:val="000000"/>
          <w:sz w:val="25"/>
        </w:rPr>
        <w:t>届时</w:t>
      </w:r>
      <w:r w:rsidR="00645CEE" w:rsidRPr="00C861F1">
        <w:rPr>
          <w:rFonts w:ascii="Calibri" w:hAnsi="Calibri" w:hint="eastAsia"/>
          <w:color w:val="000000"/>
          <w:sz w:val="25"/>
        </w:rPr>
        <w:t>，</w:t>
      </w:r>
      <w:r w:rsidR="00645CEE" w:rsidRPr="00C861F1">
        <w:rPr>
          <w:rFonts w:ascii="Calibri" w:hAnsi="Calibri"/>
          <w:color w:val="000000"/>
          <w:sz w:val="25"/>
        </w:rPr>
        <w:t>咨询师将与您对此进行探讨</w:t>
      </w:r>
      <w:r w:rsidR="00645CEE" w:rsidRPr="00C861F1">
        <w:rPr>
          <w:rFonts w:ascii="Calibri" w:hAnsi="Calibri" w:hint="eastAsia"/>
          <w:color w:val="000000"/>
          <w:sz w:val="25"/>
        </w:rPr>
        <w:t>，</w:t>
      </w:r>
      <w:r w:rsidR="00645CEE" w:rsidRPr="00C861F1">
        <w:rPr>
          <w:rFonts w:ascii="Calibri" w:hAnsi="Calibri"/>
          <w:color w:val="000000"/>
          <w:sz w:val="25"/>
        </w:rPr>
        <w:t>并且可能建议即刻进行药物测试</w:t>
      </w:r>
      <w:r w:rsidR="00645CEE" w:rsidRPr="00C861F1">
        <w:rPr>
          <w:rFonts w:ascii="Calibri" w:hAnsi="Calibri" w:hint="eastAsia"/>
          <w:color w:val="000000"/>
          <w:sz w:val="25"/>
        </w:rPr>
        <w:t>。</w:t>
      </w:r>
      <w:r w:rsidR="00975728" w:rsidRPr="00C861F1">
        <w:rPr>
          <w:rFonts w:ascii="Calibri" w:hAnsi="Calibri"/>
          <w:color w:val="000000"/>
          <w:sz w:val="25"/>
        </w:rPr>
        <w:t>虽然您可能拒绝接受药物测试，但请务必了解，</w:t>
      </w:r>
      <w:r w:rsidR="005E7F7F" w:rsidRPr="00C861F1">
        <w:rPr>
          <w:rFonts w:ascii="Calibri" w:hAnsi="Calibri"/>
          <w:color w:val="000000"/>
          <w:sz w:val="25"/>
        </w:rPr>
        <w:t>对于咨询师</w:t>
      </w:r>
      <w:r w:rsidR="00975728" w:rsidRPr="00C861F1">
        <w:rPr>
          <w:rFonts w:ascii="Calibri" w:hAnsi="Calibri"/>
          <w:color w:val="000000"/>
          <w:sz w:val="25"/>
        </w:rPr>
        <w:t>认为</w:t>
      </w:r>
      <w:r w:rsidR="005E7F7F" w:rsidRPr="00C861F1">
        <w:rPr>
          <w:rFonts w:ascii="Calibri" w:hAnsi="Calibri"/>
          <w:color w:val="000000"/>
          <w:sz w:val="25"/>
        </w:rPr>
        <w:t>会对其他委托人造成</w:t>
      </w:r>
      <w:r w:rsidR="00975728" w:rsidRPr="00C861F1">
        <w:rPr>
          <w:rFonts w:ascii="Calibri" w:hAnsi="Calibri"/>
          <w:color w:val="000000"/>
          <w:sz w:val="25"/>
        </w:rPr>
        <w:t>破坏性或不安全的行为</w:t>
      </w:r>
      <w:r w:rsidR="005E7F7F" w:rsidRPr="00C861F1">
        <w:rPr>
          <w:rFonts w:ascii="Calibri" w:hAnsi="Calibri" w:hint="eastAsia"/>
          <w:color w:val="000000"/>
          <w:sz w:val="25"/>
        </w:rPr>
        <w:t>，</w:t>
      </w:r>
      <w:r w:rsidR="005E7F7F" w:rsidRPr="00C861F1">
        <w:rPr>
          <w:rFonts w:ascii="Calibri" w:hAnsi="Calibri"/>
          <w:color w:val="000000"/>
          <w:sz w:val="25"/>
        </w:rPr>
        <w:t>药物测试应为讨论的内容</w:t>
      </w:r>
      <w:r w:rsidR="00975728" w:rsidRPr="00C861F1">
        <w:rPr>
          <w:rFonts w:ascii="Calibri" w:hAnsi="Calibri"/>
          <w:color w:val="000000"/>
          <w:sz w:val="25"/>
        </w:rPr>
        <w:t>。</w:t>
      </w:r>
      <w:r w:rsidR="006244B1" w:rsidRPr="00C861F1">
        <w:rPr>
          <w:rFonts w:ascii="Calibri" w:hAnsi="Calibri"/>
          <w:color w:val="000000"/>
          <w:sz w:val="25"/>
        </w:rPr>
        <w:t>在此情况下</w:t>
      </w:r>
      <w:r w:rsidR="006244B1" w:rsidRPr="00C861F1">
        <w:rPr>
          <w:rFonts w:ascii="Calibri" w:hAnsi="Calibri" w:hint="eastAsia"/>
          <w:color w:val="000000"/>
          <w:sz w:val="25"/>
        </w:rPr>
        <w:t>，</w:t>
      </w:r>
      <w:r w:rsidR="006244B1" w:rsidRPr="00C861F1">
        <w:rPr>
          <w:rFonts w:ascii="Calibri" w:hAnsi="Calibri"/>
          <w:color w:val="000000"/>
          <w:sz w:val="25"/>
        </w:rPr>
        <w:t>无论您是否同意接受药物测试，如若您的行为未能得以解决或改变，为参加计划的所有人营造了非破坏性的安全环境</w:t>
      </w:r>
      <w:r w:rsidR="006244B1" w:rsidRPr="00C861F1">
        <w:rPr>
          <w:rFonts w:ascii="Calibri" w:hAnsi="Calibri" w:hint="eastAsia"/>
          <w:color w:val="000000"/>
          <w:sz w:val="25"/>
        </w:rPr>
        <w:t>，您仍可能需要</w:t>
      </w:r>
      <w:r w:rsidR="0054222A" w:rsidRPr="00C861F1">
        <w:rPr>
          <w:rFonts w:ascii="Calibri" w:hAnsi="Calibri" w:hint="eastAsia"/>
          <w:color w:val="000000"/>
          <w:sz w:val="25"/>
        </w:rPr>
        <w:t>退出（在此期间将进行探索）</w:t>
      </w:r>
      <w:r w:rsidR="006244B1" w:rsidRPr="00C861F1">
        <w:rPr>
          <w:rFonts w:ascii="Calibri" w:hAnsi="Calibri"/>
          <w:color w:val="000000"/>
          <w:sz w:val="25"/>
        </w:rPr>
        <w:t>。</w:t>
      </w:r>
      <w:r w:rsidR="00CE2924" w:rsidRPr="00C861F1">
        <w:rPr>
          <w:rFonts w:ascii="Calibri" w:hAnsi="Calibri"/>
          <w:color w:val="000000"/>
          <w:sz w:val="25"/>
        </w:rPr>
        <w:t>此外，如果您继续拒绝为提供给您的计划服务，治疗人员可能会为您推荐更合适的安置方式。</w:t>
      </w:r>
    </w:p>
    <w:p w:rsidR="00CE2924" w:rsidRPr="00C861F1" w:rsidRDefault="00CE2924" w:rsidP="00C57339">
      <w:pPr>
        <w:spacing w:before="293" w:line="293" w:lineRule="exact"/>
        <w:ind w:right="792"/>
        <w:textAlignment w:val="baseline"/>
        <w:rPr>
          <w:rFonts w:ascii="Calibri" w:hAnsi="Calibri"/>
          <w:color w:val="000000"/>
          <w:sz w:val="25"/>
        </w:rPr>
      </w:pPr>
    </w:p>
    <w:p w:rsidR="00F930F5" w:rsidRPr="00C861F1" w:rsidRDefault="00F61E4E" w:rsidP="00C31F4F">
      <w:pPr>
        <w:spacing w:before="293" w:line="293" w:lineRule="exact"/>
        <w:ind w:right="792"/>
        <w:textAlignment w:val="baseline"/>
        <w:rPr>
          <w:rFonts w:ascii="Calibri" w:hAnsi="Calibri"/>
          <w:color w:val="000000"/>
          <w:sz w:val="25"/>
        </w:rPr>
      </w:pPr>
      <w:r w:rsidRPr="00C861F1">
        <w:rPr>
          <w:rFonts w:ascii="Calibri" w:hAnsi="Calibri"/>
          <w:color w:val="000000"/>
          <w:sz w:val="25"/>
        </w:rPr>
        <w:t>对阳性药物测试结果的道德响应是与客户讨论发现的结果，并考虑在治疗计划中做出基于证据的改变。</w:t>
      </w:r>
      <w:r w:rsidR="00BE4F14" w:rsidRPr="00C861F1">
        <w:rPr>
          <w:rFonts w:ascii="Calibri" w:hAnsi="Calibri"/>
          <w:color w:val="000000"/>
          <w:sz w:val="25"/>
        </w:rPr>
        <w:t>成瘾治疗专业人员和提供商组织将采取适当措施，确保在法律允许的范围内对药物测试结果保密。</w:t>
      </w:r>
    </w:p>
    <w:p w:rsidR="005B0BF9" w:rsidRDefault="005B0BF9">
      <w:pPr>
        <w:spacing w:after="196" w:line="20" w:lineRule="exact"/>
      </w:pPr>
    </w:p>
    <w:tbl>
      <w:tblPr>
        <w:tblStyle w:val="TableGrid"/>
        <w:tblW w:w="0" w:type="auto"/>
        <w:tblInd w:w="1458" w:type="dxa"/>
        <w:tblLook w:val="04A0" w:firstRow="1" w:lastRow="0" w:firstColumn="1" w:lastColumn="0" w:noHBand="0" w:noVBand="1"/>
      </w:tblPr>
      <w:tblGrid>
        <w:gridCol w:w="3760"/>
        <w:gridCol w:w="5218"/>
      </w:tblGrid>
      <w:tr w:rsidR="00C31F4F" w:rsidTr="00C31F4F">
        <w:trPr>
          <w:trHeight w:val="756"/>
        </w:trPr>
        <w:tc>
          <w:tcPr>
            <w:tcW w:w="3760" w:type="dxa"/>
          </w:tcPr>
          <w:p w:rsidR="00C31F4F" w:rsidRDefault="00C31F4F" w:rsidP="00C31F4F">
            <w:pPr>
              <w:spacing w:line="292" w:lineRule="exact"/>
              <w:ind w:right="360"/>
              <w:jc w:val="center"/>
              <w:textAlignment w:val="baseline"/>
              <w:rPr>
                <w:rFonts w:eastAsiaTheme="minorEastAsia"/>
                <w:b/>
                <w:bCs/>
                <w:sz w:val="28"/>
                <w:szCs w:val="28"/>
              </w:rPr>
            </w:pPr>
          </w:p>
          <w:p w:rsidR="00C31F4F" w:rsidRDefault="00C31F4F" w:rsidP="00C31F4F">
            <w:pPr>
              <w:spacing w:line="292" w:lineRule="exact"/>
              <w:ind w:right="360"/>
              <w:jc w:val="center"/>
              <w:textAlignment w:val="baseline"/>
              <w:rPr>
                <w:rFonts w:ascii="Calibri" w:eastAsiaTheme="minorEastAsia" w:hAnsi="Calibri"/>
                <w:color w:val="000000"/>
                <w:sz w:val="25"/>
              </w:rPr>
            </w:pPr>
            <w:r>
              <w:rPr>
                <w:rFonts w:hint="eastAsia"/>
                <w:b/>
                <w:bCs/>
                <w:sz w:val="28"/>
                <w:szCs w:val="28"/>
              </w:rPr>
              <w:t>自由选择</w:t>
            </w:r>
          </w:p>
        </w:tc>
        <w:tc>
          <w:tcPr>
            <w:tcW w:w="5218" w:type="dxa"/>
            <w:tcBorders>
              <w:top w:val="nil"/>
              <w:bottom w:val="nil"/>
              <w:right w:val="nil"/>
            </w:tcBorders>
          </w:tcPr>
          <w:p w:rsidR="00C31F4F" w:rsidRDefault="00C31F4F" w:rsidP="00C31F4F">
            <w:pPr>
              <w:spacing w:line="292" w:lineRule="exact"/>
              <w:ind w:right="360"/>
              <w:textAlignment w:val="baseline"/>
              <w:rPr>
                <w:rFonts w:ascii="Calibri" w:eastAsiaTheme="minorEastAsia" w:hAnsi="Calibri"/>
                <w:color w:val="000000"/>
                <w:sz w:val="25"/>
              </w:rPr>
            </w:pPr>
            <w:r>
              <w:rPr>
                <w:rFonts w:hint="eastAsia"/>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4445</wp:posOffset>
                  </wp:positionV>
                  <wp:extent cx="1000125" cy="514350"/>
                  <wp:effectExtent l="19050" t="0" r="9525" b="0"/>
                  <wp:wrapTopAndBottom/>
                  <wp:docPr id="1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cstate="print"/>
                          <a:stretch>
                            <a:fillRect/>
                          </a:stretch>
                        </pic:blipFill>
                        <pic:spPr>
                          <a:xfrm>
                            <a:off x="0" y="0"/>
                            <a:ext cx="1000125" cy="514350"/>
                          </a:xfrm>
                          <a:prstGeom prst="rect">
                            <a:avLst/>
                          </a:prstGeom>
                        </pic:spPr>
                      </pic:pic>
                    </a:graphicData>
                  </a:graphic>
                </wp:anchor>
              </w:drawing>
            </w:r>
          </w:p>
        </w:tc>
      </w:tr>
    </w:tbl>
    <w:p w:rsidR="005B0BF9" w:rsidRDefault="00C31F4F" w:rsidP="00F930F5">
      <w:pPr>
        <w:spacing w:before="240" w:line="293" w:lineRule="exact"/>
        <w:ind w:right="648"/>
        <w:textAlignment w:val="baseline"/>
        <w:rPr>
          <w:rFonts w:ascii="Calibri" w:hAnsi="Calibri"/>
          <w:color w:val="000000"/>
          <w:sz w:val="25"/>
        </w:rPr>
      </w:pPr>
      <w:r>
        <w:rPr>
          <w:rFonts w:ascii="Calibri" w:hAnsi="Calibri" w:hint="eastAsia"/>
          <w:color w:val="000000"/>
          <w:sz w:val="25"/>
        </w:rPr>
        <w:t>在您参与行为医疗计划期间，我们有责任告知您接受我们服务的所有人员（包括未成年人和未成年人的授权代表）应知悉以下事项：</w:t>
      </w:r>
    </w:p>
    <w:p w:rsidR="005B0BF9" w:rsidRDefault="00C31F4F" w:rsidP="00F930F5">
      <w:pPr>
        <w:numPr>
          <w:ilvl w:val="0"/>
          <w:numId w:val="1"/>
        </w:numPr>
        <w:tabs>
          <w:tab w:val="clear" w:pos="360"/>
          <w:tab w:val="left" w:pos="1080"/>
        </w:tabs>
        <w:spacing w:before="240" w:line="293" w:lineRule="exact"/>
        <w:ind w:left="1080" w:right="1008" w:hanging="360"/>
        <w:textAlignment w:val="baseline"/>
        <w:rPr>
          <w:rFonts w:ascii="Calibri" w:hAnsi="Calibri"/>
          <w:color w:val="000000"/>
          <w:sz w:val="25"/>
        </w:rPr>
      </w:pPr>
      <w:r>
        <w:rPr>
          <w:rFonts w:ascii="Calibri" w:hAnsi="Calibri" w:hint="eastAsia"/>
          <w:color w:val="000000"/>
          <w:sz w:val="25"/>
        </w:rPr>
        <w:t>接受和参与行为医疗行动为自愿行为；并不作为享受其他社区服务的要求。</w:t>
      </w:r>
    </w:p>
    <w:p w:rsidR="005B0BF9" w:rsidRDefault="00C31F4F">
      <w:pPr>
        <w:numPr>
          <w:ilvl w:val="0"/>
          <w:numId w:val="1"/>
        </w:numPr>
        <w:tabs>
          <w:tab w:val="clear" w:pos="360"/>
          <w:tab w:val="left" w:pos="1080"/>
        </w:tabs>
        <w:spacing w:before="292" w:line="293" w:lineRule="exact"/>
        <w:ind w:left="1080" w:right="288" w:hanging="360"/>
        <w:jc w:val="both"/>
        <w:textAlignment w:val="baseline"/>
        <w:rPr>
          <w:rFonts w:ascii="Calibri" w:hAnsi="Calibri"/>
          <w:color w:val="000000"/>
          <w:sz w:val="25"/>
        </w:rPr>
      </w:pPr>
      <w:r>
        <w:rPr>
          <w:rFonts w:ascii="Calibri" w:hAnsi="Calibri" w:hint="eastAsia"/>
          <w:color w:val="000000"/>
          <w:sz w:val="25"/>
        </w:rPr>
        <w:t>您有权申请使用</w:t>
      </w:r>
      <w:r>
        <w:rPr>
          <w:rFonts w:ascii="Calibri" w:hAnsi="Calibri" w:hint="eastAsia"/>
          <w:color w:val="000000"/>
          <w:sz w:val="25"/>
        </w:rPr>
        <w:t xml:space="preserve"> Medi-Cal </w:t>
      </w:r>
      <w:r>
        <w:rPr>
          <w:rFonts w:ascii="Calibri" w:hAnsi="Calibri" w:hint="eastAsia"/>
          <w:color w:val="000000"/>
          <w:sz w:val="25"/>
        </w:rPr>
        <w:t>赞助的其他行为医疗服务，而且有权申请</w:t>
      </w:r>
      <w:r>
        <w:rPr>
          <w:rFonts w:ascii="Calibri" w:hAnsi="Calibri" w:hint="eastAsia"/>
          <w:color w:val="000000"/>
          <w:sz w:val="25"/>
        </w:rPr>
        <w:t>*</w:t>
      </w:r>
      <w:r>
        <w:rPr>
          <w:rFonts w:ascii="Calibri" w:hAnsi="Calibri" w:hint="eastAsia"/>
          <w:color w:val="000000"/>
          <w:sz w:val="25"/>
        </w:rPr>
        <w:t>变更提供商和</w:t>
      </w:r>
      <w:r>
        <w:rPr>
          <w:rFonts w:ascii="Calibri" w:hAnsi="Calibri" w:hint="eastAsia"/>
          <w:color w:val="000000"/>
          <w:sz w:val="25"/>
        </w:rPr>
        <w:t>/</w:t>
      </w:r>
      <w:r>
        <w:rPr>
          <w:rFonts w:ascii="Calibri" w:hAnsi="Calibri" w:hint="eastAsia"/>
          <w:color w:val="000000"/>
          <w:sz w:val="25"/>
        </w:rPr>
        <w:t>或员工。</w:t>
      </w:r>
    </w:p>
    <w:p w:rsidR="005B0BF9" w:rsidRDefault="00C31F4F">
      <w:pPr>
        <w:numPr>
          <w:ilvl w:val="0"/>
          <w:numId w:val="1"/>
        </w:numPr>
        <w:tabs>
          <w:tab w:val="clear" w:pos="360"/>
          <w:tab w:val="left" w:pos="1080"/>
        </w:tabs>
        <w:spacing w:before="297" w:line="293" w:lineRule="exact"/>
        <w:ind w:left="1080" w:right="72" w:hanging="360"/>
        <w:textAlignment w:val="baseline"/>
        <w:rPr>
          <w:rFonts w:ascii="Calibri" w:hAnsi="Calibri"/>
          <w:color w:val="000000"/>
          <w:spacing w:val="-6"/>
          <w:sz w:val="25"/>
        </w:rPr>
      </w:pPr>
      <w:r>
        <w:rPr>
          <w:rFonts w:ascii="Calibri" w:hAnsi="Calibri" w:hint="eastAsia"/>
          <w:color w:val="000000"/>
          <w:sz w:val="25"/>
        </w:rPr>
        <w:t>行为医疗计划与社区内众多提供商签约，其中可能包括基于信仰的提供商。接受联邦资金且基于信仰的提供商必须遵守适用法律的监督，包括他们必须为所有符合条件的成员（不考虑宗教信仰）提供服务，而且联邦资金不得用于支持宗教活动（例如礼拜、宗教教育或试图吸引成员加入宗教）。如果您被转诊给基于信仰的提供商，但您由于该提供商的宗教性质而不同意接受其服务，您有权提出转至其他提供商的申请</w:t>
      </w:r>
      <w:r>
        <w:rPr>
          <w:rFonts w:ascii="Calibri" w:hAnsi="Calibri" w:hint="eastAsia"/>
          <w:color w:val="000000"/>
          <w:sz w:val="25"/>
        </w:rPr>
        <w:t>*</w:t>
      </w:r>
      <w:r>
        <w:rPr>
          <w:rFonts w:ascii="Calibri" w:hAnsi="Calibri" w:hint="eastAsia"/>
          <w:color w:val="000000"/>
          <w:sz w:val="25"/>
        </w:rPr>
        <w:t>。</w:t>
      </w:r>
    </w:p>
    <w:p w:rsidR="00F930F5" w:rsidRDefault="00C31F4F" w:rsidP="00064660">
      <w:pPr>
        <w:spacing w:before="292" w:after="350" w:line="293" w:lineRule="exact"/>
        <w:ind w:left="720" w:right="288"/>
        <w:textAlignment w:val="baseline"/>
        <w:rPr>
          <w:rFonts w:ascii="Calibri" w:hAnsi="Calibri"/>
          <w:color w:val="000000"/>
          <w:sz w:val="25"/>
        </w:rPr>
      </w:pPr>
      <w:r>
        <w:rPr>
          <w:rFonts w:ascii="Calibri" w:hAnsi="Calibri" w:hint="eastAsia"/>
          <w:color w:val="000000"/>
          <w:sz w:val="25"/>
        </w:rPr>
        <w:lastRenderedPageBreak/>
        <w:t xml:space="preserve">*BHP </w:t>
      </w:r>
      <w:r>
        <w:rPr>
          <w:rFonts w:ascii="Calibri" w:hAnsi="Calibri" w:hint="eastAsia"/>
          <w:color w:val="000000"/>
          <w:sz w:val="25"/>
        </w:rPr>
        <w:t>会与成员及其家人合作以满足所有合理申请，但我们不保证能够满足所有更换提供商的申请。但是，我们会批准因不同意提供商的宗教性质而提出的申请。</w:t>
      </w:r>
    </w:p>
    <w:tbl>
      <w:tblPr>
        <w:tblStyle w:val="TableGrid"/>
        <w:tblW w:w="0" w:type="auto"/>
        <w:tblInd w:w="1458" w:type="dxa"/>
        <w:tblLook w:val="04A0" w:firstRow="1" w:lastRow="0" w:firstColumn="1" w:lastColumn="0" w:noHBand="0" w:noVBand="1"/>
      </w:tblPr>
      <w:tblGrid>
        <w:gridCol w:w="3760"/>
        <w:gridCol w:w="5218"/>
      </w:tblGrid>
      <w:tr w:rsidR="00C31F4F" w:rsidTr="00C31F4F">
        <w:trPr>
          <w:trHeight w:val="756"/>
        </w:trPr>
        <w:tc>
          <w:tcPr>
            <w:tcW w:w="3760" w:type="dxa"/>
          </w:tcPr>
          <w:p w:rsidR="00C31F4F" w:rsidRDefault="00C31F4F" w:rsidP="00C31F4F">
            <w:pPr>
              <w:spacing w:line="292" w:lineRule="exact"/>
              <w:ind w:right="360"/>
              <w:jc w:val="center"/>
              <w:textAlignment w:val="baseline"/>
              <w:rPr>
                <w:rFonts w:eastAsiaTheme="minorEastAsia"/>
                <w:b/>
                <w:bCs/>
                <w:sz w:val="28"/>
                <w:szCs w:val="28"/>
              </w:rPr>
            </w:pPr>
          </w:p>
          <w:p w:rsidR="00C31F4F" w:rsidRDefault="00C31F4F" w:rsidP="00C31F4F">
            <w:pPr>
              <w:spacing w:line="292" w:lineRule="exact"/>
              <w:ind w:right="360"/>
              <w:jc w:val="center"/>
              <w:textAlignment w:val="baseline"/>
              <w:rPr>
                <w:rFonts w:ascii="Calibri" w:eastAsiaTheme="minorEastAsia" w:hAnsi="Calibri"/>
                <w:color w:val="000000"/>
                <w:sz w:val="25"/>
              </w:rPr>
            </w:pPr>
            <w:r>
              <w:rPr>
                <w:rFonts w:hint="eastAsia"/>
                <w:b/>
                <w:bCs/>
                <w:sz w:val="28"/>
                <w:szCs w:val="28"/>
              </w:rPr>
              <w:t>自由选择</w:t>
            </w:r>
          </w:p>
        </w:tc>
        <w:tc>
          <w:tcPr>
            <w:tcW w:w="5218" w:type="dxa"/>
            <w:tcBorders>
              <w:top w:val="nil"/>
              <w:bottom w:val="nil"/>
              <w:right w:val="nil"/>
            </w:tcBorders>
          </w:tcPr>
          <w:p w:rsidR="00C31F4F" w:rsidRDefault="00C31F4F" w:rsidP="00C31F4F">
            <w:pPr>
              <w:spacing w:line="292" w:lineRule="exact"/>
              <w:ind w:right="360"/>
              <w:textAlignment w:val="baseline"/>
              <w:rPr>
                <w:rFonts w:ascii="Calibri" w:eastAsiaTheme="minorEastAsia" w:hAnsi="Calibri"/>
                <w:color w:val="000000"/>
                <w:sz w:val="25"/>
              </w:rPr>
            </w:pPr>
            <w:r>
              <w:rPr>
                <w:rFonts w:hint="eastAsia"/>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1270</wp:posOffset>
                  </wp:positionV>
                  <wp:extent cx="1057275" cy="504825"/>
                  <wp:effectExtent l="19050" t="0" r="9525" b="0"/>
                  <wp:wrapTopAndBottom/>
                  <wp:docPr id="18"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cstate="print"/>
                          <a:stretch>
                            <a:fillRect/>
                          </a:stretch>
                        </pic:blipFill>
                        <pic:spPr>
                          <a:xfrm>
                            <a:off x="0" y="0"/>
                            <a:ext cx="1057275" cy="504825"/>
                          </a:xfrm>
                          <a:prstGeom prst="rect">
                            <a:avLst/>
                          </a:prstGeom>
                        </pic:spPr>
                      </pic:pic>
                    </a:graphicData>
                  </a:graphic>
                </wp:anchor>
              </w:drawing>
            </w:r>
          </w:p>
        </w:tc>
      </w:tr>
    </w:tbl>
    <w:p w:rsidR="00F930F5" w:rsidRDefault="00F930F5" w:rsidP="00F930F5">
      <w:pPr>
        <w:spacing w:before="240" w:line="292" w:lineRule="exact"/>
        <w:textAlignment w:val="baseline"/>
        <w:rPr>
          <w:rFonts w:ascii="Calibri" w:hAnsi="Calibri"/>
          <w:color w:val="000000"/>
          <w:sz w:val="25"/>
        </w:rPr>
      </w:pPr>
    </w:p>
    <w:p w:rsidR="005B0BF9" w:rsidRDefault="00C31F4F" w:rsidP="00F930F5">
      <w:pPr>
        <w:spacing w:before="240" w:line="292" w:lineRule="exact"/>
        <w:textAlignment w:val="baseline"/>
        <w:rPr>
          <w:rFonts w:ascii="Calibri" w:hAnsi="Calibri"/>
          <w:color w:val="000000"/>
          <w:spacing w:val="-5"/>
          <w:sz w:val="25"/>
        </w:rPr>
      </w:pPr>
      <w:r>
        <w:rPr>
          <w:rFonts w:ascii="Calibri" w:hAnsi="Calibri" w:hint="eastAsia"/>
          <w:color w:val="000000"/>
          <w:sz w:val="25"/>
        </w:rPr>
        <w:t>在参与我们治疗服务的过程中，您的健康信息的保密和隐私是您的重要个人权利。此文件包中包括一份“隐私惯例告知书”，其中说明阿拉米达县行为医疗保健服务将如何对您的治疗记录和个人信息进行保密、使用和披露，以及您如何能够访问相关信息。如果您正在接受药物滥用疾患</w:t>
      </w:r>
      <w:r>
        <w:rPr>
          <w:rFonts w:ascii="Calibri" w:hAnsi="Calibri" w:hint="eastAsia"/>
          <w:color w:val="000000"/>
          <w:sz w:val="25"/>
        </w:rPr>
        <w:t xml:space="preserve"> (SUD) </w:t>
      </w:r>
      <w:r>
        <w:rPr>
          <w:rFonts w:ascii="Calibri" w:hAnsi="Calibri" w:hint="eastAsia"/>
          <w:color w:val="000000"/>
          <w:sz w:val="25"/>
        </w:rPr>
        <w:t>治疗服务，则此文件包还包含一份“</w:t>
      </w:r>
      <w:r>
        <w:rPr>
          <w:rFonts w:ascii="Calibri" w:hAnsi="Calibri" w:hint="eastAsia"/>
          <w:color w:val="000000"/>
          <w:sz w:val="25"/>
        </w:rPr>
        <w:t xml:space="preserve">42 CFR </w:t>
      </w:r>
      <w:r>
        <w:rPr>
          <w:rFonts w:ascii="Calibri" w:hAnsi="Calibri" w:hint="eastAsia"/>
          <w:color w:val="000000"/>
          <w:sz w:val="25"/>
        </w:rPr>
        <w:t>第</w:t>
      </w:r>
      <w:r>
        <w:rPr>
          <w:rFonts w:ascii="Calibri" w:hAnsi="Calibri" w:hint="eastAsia"/>
          <w:color w:val="000000"/>
          <w:sz w:val="25"/>
        </w:rPr>
        <w:t xml:space="preserve"> 2 </w:t>
      </w:r>
      <w:r>
        <w:rPr>
          <w:rFonts w:ascii="Calibri" w:hAnsi="Calibri" w:hint="eastAsia"/>
          <w:color w:val="000000"/>
          <w:sz w:val="25"/>
        </w:rPr>
        <w:t>部分信息告知书</w:t>
      </w:r>
      <w:r>
        <w:rPr>
          <w:rFonts w:ascii="Calibri" w:hAnsi="Calibri" w:hint="eastAsia"/>
          <w:color w:val="000000"/>
          <w:sz w:val="25"/>
        </w:rPr>
        <w:t xml:space="preserve"> - </w:t>
      </w:r>
      <w:r>
        <w:rPr>
          <w:rFonts w:ascii="Calibri" w:hAnsi="Calibri" w:hint="eastAsia"/>
          <w:color w:val="000000"/>
          <w:sz w:val="25"/>
        </w:rPr>
        <w:t>有关药物和酒精患者信息披露”。您的提供商必须为您提供有关您保密和隐私权利的信息。</w:t>
      </w:r>
    </w:p>
    <w:p w:rsidR="00967183" w:rsidRDefault="00967183" w:rsidP="00967183">
      <w:pPr>
        <w:spacing w:line="293" w:lineRule="exact"/>
        <w:textAlignment w:val="baseline"/>
        <w:rPr>
          <w:rFonts w:ascii="Calibri" w:eastAsia="Calibri" w:hAnsi="Calibri"/>
          <w:color w:val="000000"/>
          <w:spacing w:val="-5"/>
          <w:sz w:val="25"/>
        </w:rPr>
      </w:pPr>
    </w:p>
    <w:p w:rsidR="005B0BF9" w:rsidRDefault="00C31F4F" w:rsidP="00967183">
      <w:pPr>
        <w:spacing w:line="293" w:lineRule="exact"/>
        <w:textAlignment w:val="baseline"/>
        <w:rPr>
          <w:rFonts w:ascii="Calibri" w:hAnsi="Calibri"/>
          <w:color w:val="000000"/>
          <w:sz w:val="25"/>
        </w:rPr>
      </w:pPr>
      <w:r>
        <w:rPr>
          <w:rFonts w:ascii="Calibri" w:hAnsi="Calibri" w:hint="eastAsia"/>
          <w:color w:val="000000"/>
          <w:sz w:val="25"/>
        </w:rPr>
        <w:t>在涉及您的安全或他人安全的某些情况下，虽然提供商通常不得披露直接或间接将您识别为接受</w:t>
      </w:r>
      <w:r>
        <w:rPr>
          <w:rFonts w:ascii="Calibri" w:hAnsi="Calibri" w:hint="eastAsia"/>
          <w:color w:val="000000"/>
          <w:sz w:val="25"/>
        </w:rPr>
        <w:t xml:space="preserve"> SUD </w:t>
      </w:r>
      <w:r>
        <w:rPr>
          <w:rFonts w:ascii="Calibri" w:hAnsi="Calibri" w:hint="eastAsia"/>
          <w:color w:val="000000"/>
          <w:sz w:val="25"/>
        </w:rPr>
        <w:t>服务的受益人的身份信息，但法律规定提供商须与行为医疗保健服务系统以外的人员讨论您的病例。</w:t>
      </w:r>
    </w:p>
    <w:p w:rsidR="005B0BF9" w:rsidRDefault="00C31F4F">
      <w:pPr>
        <w:spacing w:before="339" w:line="246" w:lineRule="exact"/>
        <w:textAlignment w:val="baseline"/>
        <w:rPr>
          <w:rFonts w:ascii="Calibri" w:hAnsi="Calibri"/>
          <w:color w:val="000000"/>
          <w:spacing w:val="-4"/>
          <w:sz w:val="25"/>
        </w:rPr>
      </w:pPr>
      <w:r>
        <w:rPr>
          <w:rFonts w:ascii="Calibri" w:hAnsi="Calibri" w:hint="eastAsia"/>
          <w:color w:val="000000"/>
          <w:sz w:val="25"/>
        </w:rPr>
        <w:t>这些情况包括：</w:t>
      </w:r>
    </w:p>
    <w:p w:rsidR="005B0BF9" w:rsidRDefault="00C31F4F">
      <w:pPr>
        <w:numPr>
          <w:ilvl w:val="0"/>
          <w:numId w:val="2"/>
        </w:numPr>
        <w:tabs>
          <w:tab w:val="clear" w:pos="360"/>
          <w:tab w:val="left" w:pos="720"/>
        </w:tabs>
        <w:spacing w:before="46" w:line="248" w:lineRule="exact"/>
        <w:ind w:left="720" w:hanging="360"/>
        <w:textAlignment w:val="baseline"/>
        <w:rPr>
          <w:rFonts w:ascii="Calibri" w:hAnsi="Calibri"/>
          <w:color w:val="000000"/>
          <w:spacing w:val="-3"/>
          <w:sz w:val="25"/>
        </w:rPr>
      </w:pPr>
      <w:r>
        <w:rPr>
          <w:rFonts w:ascii="Calibri" w:hAnsi="Calibri" w:hint="eastAsia"/>
          <w:color w:val="000000"/>
          <w:sz w:val="25"/>
        </w:rPr>
        <w:t>如果您威胁伤害其他人，则必须通知对方和</w:t>
      </w:r>
      <w:r>
        <w:rPr>
          <w:rFonts w:ascii="Calibri" w:hAnsi="Calibri" w:hint="eastAsia"/>
          <w:color w:val="000000"/>
          <w:sz w:val="25"/>
        </w:rPr>
        <w:t>/</w:t>
      </w:r>
      <w:r>
        <w:rPr>
          <w:rFonts w:ascii="Calibri" w:hAnsi="Calibri" w:hint="eastAsia"/>
          <w:color w:val="000000"/>
          <w:sz w:val="25"/>
        </w:rPr>
        <w:t>或警察。</w:t>
      </w:r>
    </w:p>
    <w:p w:rsidR="005B0BF9" w:rsidRDefault="00C31F4F">
      <w:pPr>
        <w:numPr>
          <w:ilvl w:val="0"/>
          <w:numId w:val="2"/>
        </w:numPr>
        <w:tabs>
          <w:tab w:val="clear" w:pos="360"/>
          <w:tab w:val="left" w:pos="720"/>
        </w:tabs>
        <w:spacing w:before="45" w:line="247" w:lineRule="exact"/>
        <w:ind w:left="720" w:hanging="360"/>
        <w:textAlignment w:val="baseline"/>
        <w:rPr>
          <w:rFonts w:ascii="Calibri" w:hAnsi="Calibri"/>
          <w:color w:val="000000"/>
          <w:spacing w:val="-4"/>
          <w:sz w:val="25"/>
        </w:rPr>
      </w:pPr>
      <w:r>
        <w:rPr>
          <w:rFonts w:ascii="Calibri" w:hAnsi="Calibri" w:hint="eastAsia"/>
          <w:color w:val="000000"/>
          <w:sz w:val="25"/>
        </w:rPr>
        <w:t>您对自身的健康和安全构成严重威胁（视情况而定）。</w:t>
      </w:r>
    </w:p>
    <w:p w:rsidR="005B0BF9" w:rsidRDefault="00C31F4F">
      <w:pPr>
        <w:numPr>
          <w:ilvl w:val="0"/>
          <w:numId w:val="2"/>
        </w:numPr>
        <w:tabs>
          <w:tab w:val="clear" w:pos="360"/>
          <w:tab w:val="left" w:pos="720"/>
        </w:tabs>
        <w:spacing w:before="46" w:line="247" w:lineRule="exact"/>
        <w:ind w:left="720" w:hanging="360"/>
        <w:textAlignment w:val="baseline"/>
        <w:rPr>
          <w:rFonts w:ascii="Calibri" w:hAnsi="Calibri"/>
          <w:color w:val="000000"/>
          <w:spacing w:val="-4"/>
          <w:sz w:val="25"/>
        </w:rPr>
      </w:pPr>
      <w:r>
        <w:rPr>
          <w:rFonts w:ascii="Calibri" w:hAnsi="Calibri" w:hint="eastAsia"/>
          <w:color w:val="000000"/>
          <w:sz w:val="25"/>
        </w:rPr>
        <w:t>必须向相关州或当地执法机构报告所有疑似儿童虐待的情况。</w:t>
      </w:r>
    </w:p>
    <w:p w:rsidR="005B0BF9" w:rsidRDefault="00C31F4F">
      <w:pPr>
        <w:numPr>
          <w:ilvl w:val="0"/>
          <w:numId w:val="2"/>
        </w:numPr>
        <w:tabs>
          <w:tab w:val="clear" w:pos="360"/>
          <w:tab w:val="left" w:pos="720"/>
        </w:tabs>
        <w:spacing w:line="292" w:lineRule="exact"/>
        <w:ind w:left="720" w:right="288" w:hanging="360"/>
        <w:jc w:val="both"/>
        <w:textAlignment w:val="baseline"/>
        <w:rPr>
          <w:rFonts w:ascii="Calibri" w:hAnsi="Calibri"/>
          <w:color w:val="000000"/>
          <w:sz w:val="25"/>
        </w:rPr>
      </w:pPr>
      <w:r>
        <w:rPr>
          <w:rFonts w:ascii="Calibri" w:hAnsi="Calibri" w:hint="eastAsia"/>
          <w:color w:val="000000"/>
          <w:sz w:val="25"/>
        </w:rPr>
        <w:t>必须向相关州或当地执法机构报告所有疑似老年人</w:t>
      </w:r>
      <w:r>
        <w:rPr>
          <w:rFonts w:ascii="Calibri" w:hAnsi="Calibri" w:hint="eastAsia"/>
          <w:color w:val="000000"/>
          <w:sz w:val="25"/>
        </w:rPr>
        <w:t>/</w:t>
      </w:r>
      <w:r>
        <w:rPr>
          <w:rFonts w:ascii="Calibri" w:hAnsi="Calibri" w:hint="eastAsia"/>
          <w:color w:val="000000"/>
          <w:sz w:val="25"/>
        </w:rPr>
        <w:t>自理能力的成人虐待的情况。</w:t>
      </w:r>
    </w:p>
    <w:p w:rsidR="005B0BF9" w:rsidRDefault="00C31F4F">
      <w:pPr>
        <w:numPr>
          <w:ilvl w:val="0"/>
          <w:numId w:val="2"/>
        </w:numPr>
        <w:tabs>
          <w:tab w:val="clear" w:pos="360"/>
          <w:tab w:val="left" w:pos="720"/>
        </w:tabs>
        <w:spacing w:before="51" w:line="247" w:lineRule="exact"/>
        <w:ind w:left="720" w:hanging="360"/>
        <w:jc w:val="both"/>
        <w:textAlignment w:val="baseline"/>
        <w:rPr>
          <w:rFonts w:ascii="Calibri" w:hAnsi="Calibri"/>
          <w:color w:val="000000"/>
          <w:spacing w:val="-3"/>
          <w:sz w:val="25"/>
        </w:rPr>
      </w:pPr>
      <w:r>
        <w:rPr>
          <w:rFonts w:ascii="Calibri" w:hAnsi="Calibri" w:hint="eastAsia"/>
          <w:color w:val="000000"/>
          <w:sz w:val="25"/>
        </w:rPr>
        <w:t>如果法庭命令我们公开您的记录，我们必须按要求行事。</w:t>
      </w:r>
    </w:p>
    <w:p w:rsidR="005B0BF9" w:rsidRDefault="00C31F4F">
      <w:pPr>
        <w:numPr>
          <w:ilvl w:val="0"/>
          <w:numId w:val="2"/>
        </w:numPr>
        <w:tabs>
          <w:tab w:val="clear" w:pos="360"/>
          <w:tab w:val="left" w:pos="720"/>
        </w:tabs>
        <w:spacing w:line="293" w:lineRule="exact"/>
        <w:ind w:left="720" w:right="648" w:hanging="360"/>
        <w:jc w:val="both"/>
        <w:textAlignment w:val="baseline"/>
        <w:rPr>
          <w:rFonts w:ascii="Calibri" w:hAnsi="Calibri"/>
          <w:color w:val="000000"/>
          <w:sz w:val="25"/>
        </w:rPr>
      </w:pPr>
      <w:r>
        <w:rPr>
          <w:rFonts w:ascii="Calibri" w:hAnsi="Calibri" w:hint="eastAsia"/>
          <w:color w:val="000000"/>
          <w:sz w:val="25"/>
        </w:rPr>
        <w:t>患者在药物滥用治疗提供商的场地或对其员工犯罪；这类报告不受保护。</w:t>
      </w:r>
    </w:p>
    <w:p w:rsidR="005B0BF9" w:rsidRDefault="00C31F4F">
      <w:pPr>
        <w:spacing w:before="292" w:after="120" w:line="293" w:lineRule="exact"/>
        <w:ind w:right="216"/>
        <w:textAlignment w:val="baseline"/>
        <w:rPr>
          <w:rFonts w:ascii="Calibri" w:hAnsi="Calibri"/>
          <w:color w:val="000000"/>
          <w:sz w:val="25"/>
        </w:rPr>
      </w:pPr>
      <w:r>
        <w:rPr>
          <w:rFonts w:ascii="Calibri" w:hAnsi="Calibri" w:hint="eastAsia"/>
          <w:color w:val="000000"/>
          <w:sz w:val="25"/>
        </w:rPr>
        <w:t>如果您对上述保密限制有任何问题，请向负责为您解释这些材料的人员提出。此文件包的“隐私惯例告知书”以及“</w:t>
      </w:r>
      <w:r>
        <w:rPr>
          <w:rFonts w:ascii="Calibri" w:hAnsi="Calibri" w:hint="eastAsia"/>
          <w:color w:val="000000"/>
          <w:sz w:val="25"/>
        </w:rPr>
        <w:t xml:space="preserve">42 CFR </w:t>
      </w:r>
      <w:r>
        <w:rPr>
          <w:rFonts w:ascii="Calibri" w:hAnsi="Calibri" w:hint="eastAsia"/>
          <w:color w:val="000000"/>
          <w:sz w:val="25"/>
        </w:rPr>
        <w:t>第</w:t>
      </w:r>
      <w:r>
        <w:rPr>
          <w:rFonts w:ascii="Calibri" w:hAnsi="Calibri" w:hint="eastAsia"/>
          <w:color w:val="000000"/>
          <w:sz w:val="25"/>
        </w:rPr>
        <w:t xml:space="preserve"> 2 </w:t>
      </w:r>
      <w:r>
        <w:rPr>
          <w:rFonts w:ascii="Calibri" w:hAnsi="Calibri" w:hint="eastAsia"/>
          <w:color w:val="000000"/>
          <w:sz w:val="25"/>
        </w:rPr>
        <w:t>部分信息告知书</w:t>
      </w:r>
      <w:r>
        <w:rPr>
          <w:rFonts w:ascii="Calibri" w:hAnsi="Calibri" w:hint="eastAsia"/>
          <w:color w:val="000000"/>
          <w:sz w:val="25"/>
        </w:rPr>
        <w:t xml:space="preserve"> - </w:t>
      </w:r>
      <w:r>
        <w:rPr>
          <w:rFonts w:ascii="Calibri" w:hAnsi="Calibri" w:hint="eastAsia"/>
          <w:color w:val="000000"/>
          <w:sz w:val="25"/>
        </w:rPr>
        <w:t>有关药物和酒精患者信息披露”部分中给出有关以上及其他保密限制的更多信息。</w:t>
      </w:r>
    </w:p>
    <w:p w:rsidR="00F930F5" w:rsidRDefault="00F930F5">
      <w:pPr>
        <w:spacing w:before="292" w:after="120" w:line="293" w:lineRule="exact"/>
        <w:ind w:right="216"/>
        <w:textAlignment w:val="baseline"/>
        <w:rPr>
          <w:rFonts w:ascii="Calibri" w:hAnsi="Calibri"/>
          <w:color w:val="000000"/>
          <w:spacing w:val="-4"/>
          <w:sz w:val="25"/>
        </w:rPr>
      </w:pPr>
    </w:p>
    <w:tbl>
      <w:tblPr>
        <w:tblW w:w="0" w:type="auto"/>
        <w:tblInd w:w="2615" w:type="dxa"/>
        <w:tblLayout w:type="fixed"/>
        <w:tblCellMar>
          <w:left w:w="0" w:type="dxa"/>
          <w:right w:w="0" w:type="dxa"/>
        </w:tblCellMar>
        <w:tblLook w:val="0000" w:firstRow="0" w:lastRow="0" w:firstColumn="0" w:lastColumn="0" w:noHBand="0" w:noVBand="0"/>
      </w:tblPr>
      <w:tblGrid>
        <w:gridCol w:w="4707"/>
        <w:gridCol w:w="2906"/>
      </w:tblGrid>
      <w:tr w:rsidR="00C31F4F" w:rsidTr="00F1623D">
        <w:trPr>
          <w:trHeight w:val="681"/>
        </w:trPr>
        <w:tc>
          <w:tcPr>
            <w:tcW w:w="4707" w:type="dxa"/>
            <w:tcBorders>
              <w:top w:val="single" w:sz="4" w:space="0" w:color="auto"/>
              <w:left w:val="single" w:sz="4" w:space="0" w:color="auto"/>
              <w:bottom w:val="single" w:sz="4" w:space="0" w:color="auto"/>
              <w:right w:val="single" w:sz="4" w:space="0" w:color="auto"/>
            </w:tcBorders>
          </w:tcPr>
          <w:p w:rsidR="00C31F4F" w:rsidRDefault="00C31F4F" w:rsidP="00C31F4F">
            <w:pPr>
              <w:spacing w:before="126" w:after="125" w:line="286" w:lineRule="exact"/>
              <w:ind w:right="984"/>
              <w:jc w:val="right"/>
              <w:textAlignment w:val="baseline"/>
            </w:pPr>
            <w:r>
              <w:rPr>
                <w:rFonts w:ascii="Calibri" w:hAnsi="Calibri" w:hint="eastAsia"/>
                <w:b/>
                <w:color w:val="000000"/>
                <w:sz w:val="28"/>
              </w:rPr>
              <w:t>保持场所的安全友好气氛</w:t>
            </w:r>
          </w:p>
        </w:tc>
        <w:tc>
          <w:tcPr>
            <w:tcW w:w="2906" w:type="dxa"/>
            <w:tcBorders>
              <w:left w:val="single" w:sz="4" w:space="0" w:color="auto"/>
            </w:tcBorders>
          </w:tcPr>
          <w:p w:rsidR="00C31F4F" w:rsidRDefault="00C31F4F">
            <w:pPr>
              <w:spacing w:after="28"/>
              <w:ind w:right="1221"/>
              <w:textAlignment w:val="baseline"/>
            </w:pPr>
            <w:r>
              <w:rPr>
                <w:rFonts w:hint="eastAsia"/>
                <w:noProof/>
              </w:rPr>
              <w:drawing>
                <wp:inline distT="0" distB="0" distL="0" distR="0">
                  <wp:extent cx="942975" cy="438150"/>
                  <wp:effectExtent l="19050" t="0" r="9525" b="0"/>
                  <wp:docPr id="19"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cstate="print"/>
                          <a:stretch>
                            <a:fillRect/>
                          </a:stretch>
                        </pic:blipFill>
                        <pic:spPr>
                          <a:xfrm>
                            <a:off x="0" y="0"/>
                            <a:ext cx="945781" cy="439454"/>
                          </a:xfrm>
                          <a:prstGeom prst="rect">
                            <a:avLst/>
                          </a:prstGeom>
                        </pic:spPr>
                      </pic:pic>
                    </a:graphicData>
                  </a:graphic>
                </wp:inline>
              </w:drawing>
            </w:r>
          </w:p>
        </w:tc>
      </w:tr>
    </w:tbl>
    <w:p w:rsidR="005B0BF9" w:rsidRDefault="005B0BF9">
      <w:pPr>
        <w:spacing w:after="52" w:line="20" w:lineRule="exact"/>
      </w:pPr>
    </w:p>
    <w:p w:rsidR="00F930F5" w:rsidRDefault="00F930F5">
      <w:pPr>
        <w:spacing w:line="293" w:lineRule="exact"/>
        <w:ind w:right="288"/>
        <w:textAlignment w:val="baseline"/>
        <w:rPr>
          <w:rFonts w:ascii="Calibri" w:hAnsi="Calibri"/>
          <w:color w:val="000000"/>
          <w:sz w:val="25"/>
        </w:rPr>
      </w:pPr>
    </w:p>
    <w:p w:rsidR="005B0BF9" w:rsidRDefault="00C31F4F">
      <w:pPr>
        <w:spacing w:line="293" w:lineRule="exact"/>
        <w:ind w:right="288"/>
        <w:textAlignment w:val="baseline"/>
        <w:rPr>
          <w:rFonts w:ascii="Calibri" w:hAnsi="Calibri"/>
          <w:color w:val="000000"/>
          <w:sz w:val="25"/>
        </w:rPr>
      </w:pPr>
      <w:r>
        <w:rPr>
          <w:rFonts w:ascii="Calibri" w:hAnsi="Calibri" w:hint="eastAsia"/>
          <w:color w:val="000000"/>
          <w:sz w:val="25"/>
        </w:rPr>
        <w:t>我们必须让每一位成员切实感受到，我们欢迎他们前来参加治疗。我们最重要的工作就是帮助您确定您选择了正确的机构，而且我们会逐渐了解您并帮助您拥有快乐且丰富的生活。如果我们的任何行为让您感觉到不受欢迎、不安全或不受尊重，请告知我们。</w:t>
      </w:r>
    </w:p>
    <w:p w:rsidR="005B0BF9" w:rsidRDefault="00C31F4F">
      <w:pPr>
        <w:spacing w:before="292" w:line="293" w:lineRule="exact"/>
        <w:ind w:right="144"/>
        <w:textAlignment w:val="baseline"/>
        <w:rPr>
          <w:rFonts w:ascii="Calibri" w:hAnsi="Calibri"/>
          <w:color w:val="000000"/>
          <w:spacing w:val="-4"/>
          <w:sz w:val="25"/>
        </w:rPr>
      </w:pPr>
      <w:r>
        <w:rPr>
          <w:rFonts w:ascii="Calibri" w:hAnsi="Calibri" w:hint="eastAsia"/>
          <w:color w:val="000000"/>
          <w:sz w:val="25"/>
        </w:rPr>
        <w:t>保持我们服务场所环境的安全友好气氛，这同样非常重要。如果我们的服务环境发生的任何事情让您感到不安全，我们希望您能告知我们，我们会努力解决。</w:t>
      </w:r>
    </w:p>
    <w:p w:rsidR="005B0BF9" w:rsidRDefault="00C31F4F">
      <w:pPr>
        <w:spacing w:before="292" w:after="178" w:line="293" w:lineRule="exact"/>
        <w:ind w:right="432"/>
        <w:textAlignment w:val="baseline"/>
        <w:rPr>
          <w:rFonts w:ascii="Calibri" w:hAnsi="Calibri"/>
          <w:color w:val="000000"/>
          <w:sz w:val="25"/>
        </w:rPr>
      </w:pPr>
      <w:r>
        <w:rPr>
          <w:rFonts w:ascii="Calibri" w:hAnsi="Calibri" w:hint="eastAsia"/>
          <w:color w:val="000000"/>
          <w:sz w:val="25"/>
        </w:rPr>
        <w:t>我们保证安全的一个方法是制定规则，要求所有人（提供商和成员）表现安全且尊重他人的行为。这些规则如下所示：</w:t>
      </w:r>
    </w:p>
    <w:tbl>
      <w:tblPr>
        <w:tblW w:w="0" w:type="auto"/>
        <w:tblLayout w:type="fixed"/>
        <w:tblCellMar>
          <w:left w:w="0" w:type="dxa"/>
          <w:right w:w="0" w:type="dxa"/>
        </w:tblCellMar>
        <w:tblLook w:val="0000" w:firstRow="0" w:lastRow="0" w:firstColumn="0" w:lastColumn="0" w:noHBand="0" w:noVBand="0"/>
      </w:tblPr>
      <w:tblGrid>
        <w:gridCol w:w="636"/>
        <w:gridCol w:w="4469"/>
        <w:gridCol w:w="565"/>
        <w:gridCol w:w="4558"/>
      </w:tblGrid>
      <w:tr w:rsidR="005B0BF9" w:rsidTr="00967183">
        <w:trPr>
          <w:trHeight w:hRule="exact" w:val="720"/>
        </w:trPr>
        <w:tc>
          <w:tcPr>
            <w:tcW w:w="636" w:type="dxa"/>
          </w:tcPr>
          <w:p w:rsidR="005B0BF9" w:rsidRDefault="00C31F4F">
            <w:pPr>
              <w:spacing w:before="147" w:after="291" w:line="282" w:lineRule="exact"/>
              <w:ind w:right="88"/>
              <w:jc w:val="right"/>
              <w:textAlignment w:val="baseline"/>
              <w:rPr>
                <w:rFonts w:ascii="Arial" w:hAnsi="Arial"/>
                <w:color w:val="000000"/>
                <w:sz w:val="26"/>
              </w:rPr>
            </w:pPr>
            <w:r>
              <w:rPr>
                <w:rFonts w:ascii="Arial" w:hAnsi="Arial" w:hint="eastAsia"/>
                <w:color w:val="000000"/>
                <w:sz w:val="26"/>
              </w:rPr>
              <w:lastRenderedPageBreak/>
              <w:sym w:font="Wingdings" w:char="F0FC"/>
            </w:r>
          </w:p>
        </w:tc>
        <w:tc>
          <w:tcPr>
            <w:tcW w:w="4469" w:type="dxa"/>
          </w:tcPr>
          <w:p w:rsidR="005B0BF9" w:rsidRDefault="00C31F4F">
            <w:pPr>
              <w:spacing w:before="114" w:after="20" w:line="293" w:lineRule="exact"/>
              <w:ind w:left="72" w:right="540"/>
              <w:textAlignment w:val="baseline"/>
              <w:rPr>
                <w:rFonts w:ascii="Calibri" w:hAnsi="Calibri"/>
                <w:color w:val="000000"/>
                <w:sz w:val="25"/>
              </w:rPr>
            </w:pPr>
            <w:r>
              <w:rPr>
                <w:rFonts w:ascii="Calibri" w:hAnsi="Calibri" w:hint="eastAsia"/>
                <w:color w:val="000000"/>
                <w:sz w:val="25"/>
              </w:rPr>
              <w:t>采用安全的行为方式对待自己和他人。</w:t>
            </w:r>
          </w:p>
        </w:tc>
        <w:tc>
          <w:tcPr>
            <w:tcW w:w="565" w:type="dxa"/>
          </w:tcPr>
          <w:p w:rsidR="005B0BF9" w:rsidRDefault="00C31F4F">
            <w:pPr>
              <w:spacing w:before="147" w:after="291" w:line="282" w:lineRule="exact"/>
              <w:ind w:right="92"/>
              <w:jc w:val="right"/>
              <w:textAlignment w:val="baseline"/>
              <w:rPr>
                <w:rFonts w:ascii="Arial" w:hAnsi="Arial"/>
                <w:color w:val="000000"/>
                <w:sz w:val="26"/>
              </w:rPr>
            </w:pPr>
            <w:r>
              <w:rPr>
                <w:rFonts w:ascii="Arial" w:hAnsi="Arial" w:hint="eastAsia"/>
                <w:color w:val="000000"/>
                <w:sz w:val="26"/>
              </w:rPr>
              <w:sym w:font="Wingdings" w:char="F0FC"/>
            </w:r>
          </w:p>
        </w:tc>
        <w:tc>
          <w:tcPr>
            <w:tcW w:w="4558" w:type="dxa"/>
          </w:tcPr>
          <w:p w:rsidR="005B0BF9" w:rsidRDefault="00C31F4F">
            <w:pPr>
              <w:spacing w:before="161" w:after="312" w:line="247" w:lineRule="exact"/>
              <w:ind w:left="91"/>
              <w:textAlignment w:val="baseline"/>
              <w:rPr>
                <w:rFonts w:ascii="Calibri" w:hAnsi="Calibri"/>
                <w:color w:val="000000"/>
                <w:sz w:val="25"/>
              </w:rPr>
            </w:pPr>
            <w:r>
              <w:rPr>
                <w:rFonts w:ascii="Calibri" w:hAnsi="Calibri" w:hint="eastAsia"/>
                <w:color w:val="000000"/>
                <w:sz w:val="25"/>
              </w:rPr>
              <w:t>不携带任何种类的武器。</w:t>
            </w:r>
          </w:p>
        </w:tc>
      </w:tr>
      <w:tr w:rsidR="005B0BF9" w:rsidTr="00967183">
        <w:trPr>
          <w:trHeight w:hRule="exact" w:val="456"/>
        </w:trPr>
        <w:tc>
          <w:tcPr>
            <w:tcW w:w="636" w:type="dxa"/>
          </w:tcPr>
          <w:p w:rsidR="005B0BF9" w:rsidRDefault="00C31F4F">
            <w:pPr>
              <w:spacing w:after="152" w:line="282" w:lineRule="exact"/>
              <w:ind w:right="88"/>
              <w:jc w:val="right"/>
              <w:textAlignment w:val="baseline"/>
              <w:rPr>
                <w:rFonts w:ascii="Arial" w:hAnsi="Arial"/>
                <w:color w:val="000000"/>
                <w:sz w:val="26"/>
              </w:rPr>
            </w:pPr>
            <w:r>
              <w:rPr>
                <w:rFonts w:ascii="Arial" w:hAnsi="Arial" w:hint="eastAsia"/>
                <w:color w:val="000000"/>
                <w:sz w:val="26"/>
              </w:rPr>
              <w:sym w:font="Wingdings" w:char="F0FC"/>
            </w:r>
          </w:p>
        </w:tc>
        <w:tc>
          <w:tcPr>
            <w:tcW w:w="4469" w:type="dxa"/>
          </w:tcPr>
          <w:p w:rsidR="005B0BF9" w:rsidRDefault="00C31F4F">
            <w:pPr>
              <w:spacing w:after="172" w:line="248" w:lineRule="exact"/>
              <w:ind w:left="91"/>
              <w:textAlignment w:val="baseline"/>
              <w:rPr>
                <w:rFonts w:ascii="Calibri" w:hAnsi="Calibri"/>
                <w:color w:val="000000"/>
                <w:sz w:val="25"/>
              </w:rPr>
            </w:pPr>
            <w:r>
              <w:rPr>
                <w:rFonts w:ascii="Calibri" w:hAnsi="Calibri" w:hint="eastAsia"/>
                <w:color w:val="000000"/>
                <w:sz w:val="25"/>
              </w:rPr>
              <w:t>与他人谈话时谦虚有礼。</w:t>
            </w:r>
          </w:p>
        </w:tc>
        <w:tc>
          <w:tcPr>
            <w:tcW w:w="565" w:type="dxa"/>
          </w:tcPr>
          <w:p w:rsidR="005B0BF9" w:rsidRDefault="00C31F4F">
            <w:pPr>
              <w:spacing w:after="152" w:line="282" w:lineRule="exact"/>
              <w:ind w:right="92"/>
              <w:jc w:val="right"/>
              <w:textAlignment w:val="baseline"/>
              <w:rPr>
                <w:rFonts w:ascii="Arial" w:hAnsi="Arial"/>
                <w:color w:val="000000"/>
                <w:sz w:val="26"/>
              </w:rPr>
            </w:pPr>
            <w:r>
              <w:rPr>
                <w:rFonts w:ascii="Arial" w:hAnsi="Arial" w:hint="eastAsia"/>
                <w:color w:val="000000"/>
                <w:sz w:val="26"/>
              </w:rPr>
              <w:sym w:font="Wingdings" w:char="F0FC"/>
            </w:r>
          </w:p>
        </w:tc>
        <w:tc>
          <w:tcPr>
            <w:tcW w:w="4558" w:type="dxa"/>
          </w:tcPr>
          <w:p w:rsidR="005B0BF9" w:rsidRDefault="00C31F4F">
            <w:pPr>
              <w:spacing w:after="146" w:line="293" w:lineRule="exact"/>
              <w:ind w:left="91"/>
              <w:textAlignment w:val="baseline"/>
              <w:rPr>
                <w:rFonts w:ascii="Calibri" w:hAnsi="Calibri"/>
                <w:color w:val="000000"/>
                <w:sz w:val="25"/>
              </w:rPr>
            </w:pPr>
            <w:r>
              <w:rPr>
                <w:rFonts w:ascii="Calibri" w:hAnsi="Calibri" w:hint="eastAsia"/>
                <w:color w:val="000000"/>
              </w:rPr>
              <w:t>尊重他人的隐私。</w:t>
            </w:r>
          </w:p>
        </w:tc>
      </w:tr>
      <w:tr w:rsidR="005B0BF9" w:rsidTr="00967183">
        <w:trPr>
          <w:trHeight w:hRule="exact" w:val="1006"/>
        </w:trPr>
        <w:tc>
          <w:tcPr>
            <w:tcW w:w="636" w:type="dxa"/>
          </w:tcPr>
          <w:p w:rsidR="005B0BF9" w:rsidRDefault="00C31F4F">
            <w:pPr>
              <w:spacing w:before="171" w:after="631" w:line="282" w:lineRule="exact"/>
              <w:ind w:right="88"/>
              <w:jc w:val="right"/>
              <w:textAlignment w:val="baseline"/>
              <w:rPr>
                <w:rFonts w:ascii="Arial" w:hAnsi="Arial"/>
                <w:color w:val="000000"/>
                <w:sz w:val="26"/>
              </w:rPr>
            </w:pPr>
            <w:r>
              <w:rPr>
                <w:rFonts w:ascii="Arial" w:hAnsi="Arial" w:hint="eastAsia"/>
                <w:color w:val="000000"/>
                <w:sz w:val="26"/>
              </w:rPr>
              <w:sym w:font="Wingdings" w:char="F0FC"/>
            </w:r>
          </w:p>
        </w:tc>
        <w:tc>
          <w:tcPr>
            <w:tcW w:w="4469" w:type="dxa"/>
          </w:tcPr>
          <w:p w:rsidR="005B0BF9" w:rsidRDefault="00C31F4F">
            <w:pPr>
              <w:spacing w:before="138" w:after="360" w:line="293" w:lineRule="exact"/>
              <w:ind w:left="72" w:right="504"/>
              <w:textAlignment w:val="baseline"/>
              <w:rPr>
                <w:rFonts w:ascii="Calibri" w:hAnsi="Calibri"/>
                <w:color w:val="000000"/>
                <w:sz w:val="25"/>
              </w:rPr>
            </w:pPr>
            <w:r>
              <w:rPr>
                <w:rFonts w:ascii="Calibri" w:hAnsi="Calibri" w:hint="eastAsia"/>
                <w:color w:val="000000"/>
                <w:sz w:val="25"/>
              </w:rPr>
              <w:t>尊重他人和此服务场所的财产。</w:t>
            </w:r>
          </w:p>
        </w:tc>
        <w:tc>
          <w:tcPr>
            <w:tcW w:w="565" w:type="dxa"/>
          </w:tcPr>
          <w:p w:rsidR="005B0BF9" w:rsidRDefault="00C31F4F">
            <w:pPr>
              <w:spacing w:before="171" w:after="631" w:line="282" w:lineRule="exact"/>
              <w:ind w:right="92"/>
              <w:jc w:val="right"/>
              <w:textAlignment w:val="baseline"/>
              <w:rPr>
                <w:rFonts w:ascii="Arial" w:hAnsi="Arial"/>
                <w:color w:val="000000"/>
                <w:sz w:val="26"/>
              </w:rPr>
            </w:pPr>
            <w:r>
              <w:rPr>
                <w:rFonts w:ascii="Arial" w:hAnsi="Arial" w:hint="eastAsia"/>
                <w:color w:val="000000"/>
                <w:sz w:val="26"/>
              </w:rPr>
              <w:sym w:font="Wingdings" w:char="F0FC"/>
            </w:r>
          </w:p>
        </w:tc>
        <w:tc>
          <w:tcPr>
            <w:tcW w:w="4558" w:type="dxa"/>
          </w:tcPr>
          <w:p w:rsidR="005B0BF9" w:rsidRDefault="00C31F4F">
            <w:pPr>
              <w:spacing w:before="139" w:after="66" w:line="293" w:lineRule="exact"/>
              <w:ind w:left="72" w:right="360"/>
              <w:textAlignment w:val="baseline"/>
              <w:rPr>
                <w:rFonts w:ascii="Calibri" w:hAnsi="Calibri"/>
                <w:color w:val="000000"/>
                <w:spacing w:val="-5"/>
                <w:sz w:val="25"/>
              </w:rPr>
            </w:pPr>
            <w:r>
              <w:rPr>
                <w:rFonts w:ascii="Calibri" w:hAnsi="Calibri" w:hint="eastAsia"/>
                <w:color w:val="000000"/>
                <w:sz w:val="25"/>
              </w:rPr>
              <w:t>禁止在场所内销售、使用和分发酒精、药物、尼古丁</w:t>
            </w:r>
            <w:r>
              <w:rPr>
                <w:rFonts w:ascii="Calibri" w:hAnsi="Calibri" w:hint="eastAsia"/>
                <w:color w:val="000000"/>
                <w:sz w:val="25"/>
              </w:rPr>
              <w:t>/</w:t>
            </w:r>
            <w:r>
              <w:rPr>
                <w:rFonts w:ascii="Calibri" w:hAnsi="Calibri" w:hint="eastAsia"/>
                <w:color w:val="000000"/>
                <w:sz w:val="25"/>
              </w:rPr>
              <w:t>烟草产品和电子烟。</w:t>
            </w:r>
          </w:p>
        </w:tc>
      </w:tr>
    </w:tbl>
    <w:p w:rsidR="005B0BF9" w:rsidRDefault="005B0BF9">
      <w:pPr>
        <w:spacing w:after="196" w:line="20" w:lineRule="exact"/>
      </w:pPr>
    </w:p>
    <w:p w:rsidR="005B0BF9" w:rsidRDefault="00C31F4F">
      <w:pPr>
        <w:spacing w:line="293" w:lineRule="exact"/>
        <w:ind w:right="72"/>
        <w:textAlignment w:val="baseline"/>
        <w:rPr>
          <w:rFonts w:ascii="Calibri" w:hAnsi="Calibri"/>
          <w:color w:val="000000"/>
          <w:spacing w:val="-3"/>
          <w:sz w:val="25"/>
        </w:rPr>
      </w:pPr>
      <w:r>
        <w:rPr>
          <w:rFonts w:ascii="Calibri" w:hAnsi="Calibri" w:hint="eastAsia"/>
          <w:color w:val="000000"/>
          <w:sz w:val="25"/>
        </w:rPr>
        <w:t>为保证给所有人打造热情友好的场所，如果有人故意做出不安全的行为，可能会被要求离开机构，服务可能会被暂时或完全终止以及在必要时提起法律诉讼。因此，如果您认为自己可能无法遵守这些规则，请告知您的提供商。我们会努力通过让您和您周围的人员感到安全的方式，让您安心无忧。</w:t>
      </w:r>
    </w:p>
    <w:p w:rsidR="005B0BF9" w:rsidRDefault="00C31F4F" w:rsidP="00967183">
      <w:pPr>
        <w:spacing w:before="221" w:line="274" w:lineRule="exact"/>
        <w:jc w:val="center"/>
        <w:textAlignment w:val="baseline"/>
        <w:rPr>
          <w:rFonts w:eastAsia="Times New Roman"/>
          <w:color w:val="000000"/>
          <w:sz w:val="24"/>
        </w:rPr>
      </w:pPr>
      <w:r>
        <w:rPr>
          <w:rFonts w:hint="eastAsia"/>
          <w:b/>
          <w:color w:val="000000"/>
          <w:sz w:val="24"/>
        </w:rPr>
        <w:t>感谢与我们共同努力遵守这些规则的所有人</w:t>
      </w:r>
    </w:p>
    <w:p w:rsidR="00967183" w:rsidRDefault="00967183" w:rsidP="00967183">
      <w:pPr>
        <w:spacing w:before="221" w:line="274" w:lineRule="exact"/>
        <w:jc w:val="center"/>
        <w:textAlignment w:val="baseline"/>
        <w:rPr>
          <w:rFonts w:eastAsia="Times New Roman"/>
          <w:color w:val="000000"/>
          <w:sz w:val="24"/>
        </w:rPr>
      </w:pPr>
    </w:p>
    <w:tbl>
      <w:tblPr>
        <w:tblW w:w="0" w:type="auto"/>
        <w:tblInd w:w="163" w:type="dxa"/>
        <w:tblLayout w:type="fixed"/>
        <w:tblCellMar>
          <w:left w:w="0" w:type="dxa"/>
          <w:right w:w="0" w:type="dxa"/>
        </w:tblCellMar>
        <w:tblLook w:val="0000" w:firstRow="0" w:lastRow="0" w:firstColumn="0" w:lastColumn="0" w:noHBand="0" w:noVBand="0"/>
      </w:tblPr>
      <w:tblGrid>
        <w:gridCol w:w="7584"/>
        <w:gridCol w:w="2693"/>
      </w:tblGrid>
      <w:tr w:rsidR="005B0BF9" w:rsidTr="00F1623D">
        <w:trPr>
          <w:trHeight w:hRule="exact" w:val="1611"/>
        </w:trPr>
        <w:tc>
          <w:tcPr>
            <w:tcW w:w="7584" w:type="dxa"/>
            <w:tcBorders>
              <w:top w:val="single" w:sz="4" w:space="0" w:color="auto"/>
              <w:left w:val="single" w:sz="4" w:space="0" w:color="auto"/>
              <w:bottom w:val="single" w:sz="4" w:space="0" w:color="auto"/>
              <w:right w:val="single" w:sz="4" w:space="0" w:color="auto"/>
            </w:tcBorders>
          </w:tcPr>
          <w:p w:rsidR="005B0BF9" w:rsidRDefault="00C31F4F" w:rsidP="00064660">
            <w:pPr>
              <w:spacing w:before="121" w:line="282" w:lineRule="exact"/>
              <w:ind w:right="1467"/>
              <w:jc w:val="center"/>
              <w:textAlignment w:val="baseline"/>
              <w:rPr>
                <w:rFonts w:ascii="Calibri" w:hAnsi="Calibri"/>
                <w:b/>
                <w:color w:val="000000"/>
                <w:sz w:val="28"/>
              </w:rPr>
            </w:pPr>
            <w:r>
              <w:rPr>
                <w:rFonts w:ascii="Calibri" w:hAnsi="Calibri" w:hint="eastAsia"/>
                <w:b/>
                <w:color w:val="000000"/>
                <w:sz w:val="28"/>
              </w:rPr>
              <w:t xml:space="preserve">Medi-Cal </w:t>
            </w:r>
            <w:r>
              <w:rPr>
                <w:rFonts w:ascii="Calibri" w:hAnsi="Calibri" w:hint="eastAsia"/>
                <w:b/>
                <w:color w:val="000000"/>
                <w:sz w:val="28"/>
              </w:rPr>
              <w:t>心理健康服务指南、</w:t>
            </w:r>
          </w:p>
          <w:p w:rsidR="005B0BF9" w:rsidRDefault="00C31F4F" w:rsidP="00064660">
            <w:pPr>
              <w:spacing w:before="59" w:line="286" w:lineRule="exact"/>
              <w:ind w:right="657"/>
              <w:jc w:val="center"/>
              <w:textAlignment w:val="baseline"/>
              <w:rPr>
                <w:rFonts w:ascii="Calibri" w:hAnsi="Calibri"/>
                <w:b/>
                <w:color w:val="000000"/>
                <w:sz w:val="28"/>
              </w:rPr>
            </w:pPr>
            <w:r>
              <w:rPr>
                <w:rFonts w:ascii="Calibri" w:hAnsi="Calibri" w:hint="eastAsia"/>
                <w:b/>
                <w:color w:val="000000"/>
                <w:sz w:val="28"/>
              </w:rPr>
              <w:t xml:space="preserve">Medi-Cal </w:t>
            </w:r>
            <w:r>
              <w:rPr>
                <w:rFonts w:ascii="Calibri" w:hAnsi="Calibri" w:hint="eastAsia"/>
                <w:b/>
                <w:color w:val="000000"/>
                <w:sz w:val="28"/>
              </w:rPr>
              <w:t>药物服务指南和提供商目录</w:t>
            </w:r>
          </w:p>
          <w:p w:rsidR="005B0BF9" w:rsidRDefault="00C31F4F" w:rsidP="00064660">
            <w:pPr>
              <w:spacing w:before="245" w:line="245" w:lineRule="exact"/>
              <w:ind w:right="2"/>
              <w:jc w:val="center"/>
              <w:textAlignment w:val="baseline"/>
              <w:rPr>
                <w:rFonts w:ascii="Calibri" w:hAnsi="Calibri"/>
                <w:i/>
                <w:color w:val="000000"/>
                <w:sz w:val="24"/>
              </w:rPr>
            </w:pPr>
            <w:r>
              <w:rPr>
                <w:rFonts w:ascii="Calibri" w:hAnsi="Calibri" w:hint="eastAsia"/>
                <w:i/>
                <w:color w:val="000000"/>
                <w:sz w:val="24"/>
              </w:rPr>
              <w:t>指南和提供商目录（每月更新）的在线版本可通过以下地址获取：</w:t>
            </w:r>
          </w:p>
          <w:p w:rsidR="005B0BF9" w:rsidRDefault="00C861F1" w:rsidP="00F1623D">
            <w:pPr>
              <w:spacing w:before="20" w:line="292" w:lineRule="exact"/>
              <w:ind w:right="2"/>
              <w:jc w:val="center"/>
              <w:textAlignment w:val="baseline"/>
              <w:rPr>
                <w:rFonts w:ascii="Calibri" w:hAnsi="Calibri"/>
                <w:i/>
                <w:color w:val="000000"/>
                <w:sz w:val="24"/>
              </w:rPr>
            </w:pPr>
            <w:hyperlink r:id="rId11">
              <w:r w:rsidR="00C31F4F">
                <w:rPr>
                  <w:rFonts w:hint="eastAsia"/>
                  <w:color w:val="0000FF"/>
                  <w:sz w:val="24"/>
                  <w:u w:val="single"/>
                </w:rPr>
                <w:t xml:space="preserve"> www.acbhcs.org</w:t>
              </w:r>
            </w:hyperlink>
            <w:r w:rsidR="00C31F4F">
              <w:rPr>
                <w:rFonts w:ascii="Calibri" w:hAnsi="Calibri" w:hint="eastAsia"/>
                <w:i/>
                <w:color w:val="0000FF"/>
                <w:sz w:val="24"/>
                <w:u w:val="single"/>
              </w:rPr>
              <w:t xml:space="preserve"> </w:t>
            </w:r>
            <w:r w:rsidR="00C31F4F">
              <w:rPr>
                <w:rFonts w:ascii="Calibri" w:hAnsi="Calibri" w:hint="eastAsia"/>
                <w:i/>
                <w:color w:val="000000"/>
                <w:sz w:val="24"/>
              </w:rPr>
              <w:t>或您可以按下文所述申请获取</w:t>
            </w:r>
          </w:p>
        </w:tc>
        <w:tc>
          <w:tcPr>
            <w:tcW w:w="2693" w:type="dxa"/>
            <w:tcBorders>
              <w:top w:val="none" w:sz="0" w:space="0" w:color="000000"/>
              <w:left w:val="single" w:sz="4" w:space="0" w:color="auto"/>
              <w:bottom w:val="none" w:sz="0" w:space="0" w:color="000000"/>
              <w:right w:val="none" w:sz="0" w:space="0" w:color="000000"/>
            </w:tcBorders>
          </w:tcPr>
          <w:p w:rsidR="005B0BF9" w:rsidRDefault="00C31F4F">
            <w:pPr>
              <w:ind w:right="43"/>
              <w:jc w:val="center"/>
              <w:textAlignment w:val="baseline"/>
            </w:pPr>
            <w:r>
              <w:rPr>
                <w:rFonts w:hint="eastAsia"/>
                <w:noProof/>
              </w:rPr>
              <w:drawing>
                <wp:inline distT="0" distB="0" distL="0" distR="0">
                  <wp:extent cx="1682750" cy="10001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cstate="print"/>
                          <a:stretch>
                            <a:fillRect/>
                          </a:stretch>
                        </pic:blipFill>
                        <pic:spPr>
                          <a:xfrm>
                            <a:off x="0" y="0"/>
                            <a:ext cx="1682750" cy="1000125"/>
                          </a:xfrm>
                          <a:prstGeom prst="rect">
                            <a:avLst/>
                          </a:prstGeom>
                        </pic:spPr>
                      </pic:pic>
                    </a:graphicData>
                  </a:graphic>
                </wp:inline>
              </w:drawing>
            </w:r>
          </w:p>
        </w:tc>
      </w:tr>
    </w:tbl>
    <w:p w:rsidR="005B0BF9" w:rsidRDefault="005B0BF9">
      <w:pPr>
        <w:spacing w:after="205" w:line="20" w:lineRule="exact"/>
      </w:pPr>
    </w:p>
    <w:p w:rsidR="005B0BF9" w:rsidRDefault="00C31F4F">
      <w:pPr>
        <w:spacing w:line="292" w:lineRule="exact"/>
        <w:ind w:right="216"/>
        <w:textAlignment w:val="baseline"/>
        <w:rPr>
          <w:rFonts w:ascii="Calibri" w:hAnsi="Calibri"/>
          <w:color w:val="000000"/>
          <w:spacing w:val="-4"/>
          <w:sz w:val="25"/>
        </w:rPr>
      </w:pPr>
      <w:r>
        <w:rPr>
          <w:rFonts w:ascii="Calibri" w:hAnsi="Calibri" w:hint="eastAsia"/>
          <w:color w:val="000000"/>
        </w:rPr>
        <w:t>在您开始服务时，将为您提供</w:t>
      </w:r>
      <w:r>
        <w:rPr>
          <w:rFonts w:ascii="Calibri" w:hAnsi="Calibri" w:hint="eastAsia"/>
          <w:color w:val="000000"/>
          <w:sz w:val="25"/>
        </w:rPr>
        <w:t>行为医疗计划</w:t>
      </w:r>
      <w:r>
        <w:rPr>
          <w:rFonts w:ascii="Calibri" w:hAnsi="Calibri" w:hint="eastAsia"/>
          <w:color w:val="000000"/>
          <w:sz w:val="25"/>
        </w:rPr>
        <w:t xml:space="preserve"> (BHP) </w:t>
      </w:r>
      <w:r>
        <w:rPr>
          <w:rFonts w:ascii="Calibri" w:hAnsi="Calibri" w:hint="eastAsia"/>
          <w:color w:val="000000"/>
          <w:sz w:val="25"/>
        </w:rPr>
        <w:t>受益人手册、</w:t>
      </w:r>
      <w:r>
        <w:rPr>
          <w:rFonts w:ascii="Calibri" w:hAnsi="Calibri" w:hint="eastAsia"/>
          <w:b/>
          <w:i/>
          <w:color w:val="000000"/>
          <w:sz w:val="24"/>
          <w:u w:val="single"/>
        </w:rPr>
        <w:t xml:space="preserve">Medi-Cal </w:t>
      </w:r>
      <w:r>
        <w:rPr>
          <w:rFonts w:ascii="Calibri" w:hAnsi="Calibri" w:hint="eastAsia"/>
          <w:b/>
          <w:i/>
          <w:color w:val="000000"/>
          <w:sz w:val="24"/>
          <w:u w:val="single"/>
        </w:rPr>
        <w:t>心理健康服务指南</w:t>
      </w:r>
      <w:r>
        <w:rPr>
          <w:rFonts w:ascii="Calibri" w:hAnsi="Calibri" w:hint="eastAsia"/>
          <w:b/>
          <w:i/>
          <w:color w:val="000000"/>
          <w:sz w:val="24"/>
          <w:u w:val="single"/>
        </w:rPr>
        <w:t xml:space="preserve"> </w:t>
      </w:r>
      <w:r>
        <w:rPr>
          <w:rFonts w:ascii="Calibri" w:hAnsi="Calibri" w:hint="eastAsia"/>
          <w:color w:val="000000"/>
          <w:sz w:val="25"/>
        </w:rPr>
        <w:t>或</w:t>
      </w:r>
      <w:r>
        <w:rPr>
          <w:rFonts w:ascii="Calibri" w:hAnsi="Calibri" w:hint="eastAsia"/>
          <w:b/>
          <w:i/>
          <w:color w:val="000000"/>
          <w:sz w:val="24"/>
          <w:u w:val="single"/>
        </w:rPr>
        <w:t xml:space="preserve"> Medi-Cal </w:t>
      </w:r>
      <w:r>
        <w:rPr>
          <w:rFonts w:ascii="Calibri" w:hAnsi="Calibri" w:hint="eastAsia"/>
          <w:b/>
          <w:i/>
          <w:color w:val="000000"/>
          <w:sz w:val="24"/>
          <w:u w:val="single"/>
        </w:rPr>
        <w:t>药物服务指南</w:t>
      </w:r>
      <w:r>
        <w:rPr>
          <w:rFonts w:ascii="Calibri" w:hAnsi="Calibri" w:hint="eastAsia"/>
          <w:color w:val="000000"/>
          <w:sz w:val="25"/>
        </w:rPr>
        <w:t>。其中包括受益人获得服务的条件、提供的具体服务以及如何获得这些服务、服务提供商的身份，以及有关您的权利及投诉、上诉和州事务听证程序的更多信息。上述指南还包括行为医疗计划相关的重要电话号码。</w:t>
      </w:r>
    </w:p>
    <w:p w:rsidR="005B0BF9" w:rsidRDefault="00C31F4F">
      <w:pPr>
        <w:spacing w:before="298" w:line="293" w:lineRule="exact"/>
        <w:ind w:right="360"/>
        <w:textAlignment w:val="baseline"/>
        <w:rPr>
          <w:rFonts w:ascii="Calibri" w:hAnsi="Calibri"/>
          <w:color w:val="000000"/>
          <w:spacing w:val="-4"/>
          <w:sz w:val="25"/>
        </w:rPr>
      </w:pPr>
      <w:r>
        <w:rPr>
          <w:rFonts w:ascii="Calibri" w:hAnsi="Calibri" w:hint="eastAsia"/>
          <w:b/>
          <w:i/>
          <w:color w:val="000000"/>
          <w:sz w:val="24"/>
          <w:u w:val="single"/>
        </w:rPr>
        <w:t>提供商目录</w:t>
      </w:r>
      <w:r>
        <w:rPr>
          <w:rFonts w:ascii="Calibri" w:hAnsi="Calibri" w:hint="eastAsia"/>
          <w:color w:val="000000"/>
          <w:sz w:val="25"/>
        </w:rPr>
        <w:t>是我们社区提供行为医疗服务的各县以及各县签约的提供商名单；每月更新一次。</w:t>
      </w:r>
      <w:r>
        <w:rPr>
          <w:rFonts w:ascii="Calibri" w:hAnsi="Calibri" w:hint="eastAsia"/>
          <w:color w:val="000000"/>
          <w:sz w:val="24"/>
          <w:u w:val="single"/>
        </w:rPr>
        <w:t>如需为非紧急的门诊心理健康服务转诊</w:t>
      </w:r>
      <w:r>
        <w:rPr>
          <w:rFonts w:ascii="Calibri" w:hAnsi="Calibri" w:hint="eastAsia"/>
          <w:color w:val="000000"/>
          <w:sz w:val="25"/>
        </w:rPr>
        <w:t>或需要了解有关</w:t>
      </w:r>
      <w:r>
        <w:rPr>
          <w:rFonts w:ascii="Calibri" w:hAnsi="Calibri" w:hint="eastAsia"/>
          <w:i/>
          <w:color w:val="000000"/>
          <w:sz w:val="24"/>
        </w:rPr>
        <w:t>提供商目录</w:t>
      </w:r>
      <w:r>
        <w:rPr>
          <w:rFonts w:ascii="Calibri" w:hAnsi="Calibri" w:hint="eastAsia"/>
          <w:color w:val="000000"/>
          <w:sz w:val="25"/>
        </w:rPr>
        <w:t>的更多信息，请致电以下号码联系</w:t>
      </w:r>
      <w:r>
        <w:rPr>
          <w:rFonts w:ascii="Calibri" w:hAnsi="Calibri" w:hint="eastAsia"/>
          <w:color w:val="000000"/>
          <w:sz w:val="25"/>
        </w:rPr>
        <w:t xml:space="preserve"> ACCESS </w:t>
      </w:r>
      <w:r>
        <w:rPr>
          <w:rFonts w:ascii="Calibri" w:hAnsi="Calibri" w:hint="eastAsia"/>
          <w:color w:val="000000"/>
          <w:sz w:val="25"/>
        </w:rPr>
        <w:t>计划：</w:t>
      </w:r>
      <w:r>
        <w:rPr>
          <w:rFonts w:ascii="Calibri" w:hAnsi="Calibri" w:hint="eastAsia"/>
          <w:color w:val="000000"/>
          <w:sz w:val="25"/>
        </w:rPr>
        <w:t>1-800-491</w:t>
      </w:r>
      <w:r>
        <w:rPr>
          <w:rFonts w:ascii="Calibri" w:hAnsi="Calibri" w:hint="eastAsia"/>
          <w:color w:val="000000"/>
          <w:sz w:val="25"/>
        </w:rPr>
        <w:softHyphen/>
        <w:t>9099</w:t>
      </w:r>
      <w:r>
        <w:rPr>
          <w:rFonts w:ascii="Calibri" w:hAnsi="Calibri" w:hint="eastAsia"/>
          <w:color w:val="000000"/>
          <w:sz w:val="25"/>
        </w:rPr>
        <w:t>；代表将通知您心理健康提供商目前是否有空缺。</w:t>
      </w:r>
    </w:p>
    <w:p w:rsidR="005B0BF9" w:rsidRDefault="00C31F4F">
      <w:pPr>
        <w:spacing w:line="292" w:lineRule="exact"/>
        <w:ind w:right="288"/>
        <w:textAlignment w:val="baseline"/>
        <w:rPr>
          <w:rFonts w:ascii="Calibri" w:hAnsi="Calibri"/>
          <w:color w:val="000000"/>
          <w:spacing w:val="-5"/>
          <w:sz w:val="24"/>
          <w:u w:val="single"/>
        </w:rPr>
      </w:pPr>
      <w:r>
        <w:rPr>
          <w:rFonts w:ascii="Calibri" w:hAnsi="Calibri" w:hint="eastAsia"/>
          <w:color w:val="000000"/>
          <w:sz w:val="24"/>
          <w:u w:val="single"/>
        </w:rPr>
        <w:t>如需为药物滥用治疗服务转诊</w:t>
      </w:r>
      <w:r>
        <w:rPr>
          <w:rFonts w:ascii="Calibri" w:hAnsi="Calibri" w:hint="eastAsia"/>
          <w:color w:val="000000"/>
          <w:sz w:val="25"/>
        </w:rPr>
        <w:t>或需要了解有关</w:t>
      </w:r>
      <w:r>
        <w:rPr>
          <w:rFonts w:ascii="Calibri" w:hAnsi="Calibri" w:hint="eastAsia"/>
          <w:i/>
          <w:color w:val="000000"/>
          <w:sz w:val="24"/>
        </w:rPr>
        <w:t>提供商目录</w:t>
      </w:r>
      <w:r>
        <w:rPr>
          <w:rFonts w:ascii="Calibri" w:hAnsi="Calibri" w:hint="eastAsia"/>
          <w:color w:val="000000"/>
          <w:sz w:val="25"/>
        </w:rPr>
        <w:t xml:space="preserve"> </w:t>
      </w:r>
      <w:r>
        <w:rPr>
          <w:rFonts w:ascii="Calibri" w:hAnsi="Calibri" w:hint="eastAsia"/>
          <w:color w:val="000000"/>
          <w:sz w:val="25"/>
        </w:rPr>
        <w:t>的更多信息，请致电药物滥用治疗和转诊帮助热线：</w:t>
      </w:r>
      <w:r>
        <w:rPr>
          <w:rFonts w:ascii="Calibri" w:hAnsi="Calibri" w:hint="eastAsia"/>
          <w:color w:val="000000"/>
          <w:sz w:val="25"/>
        </w:rPr>
        <w:t>1-844-682-7215</w:t>
      </w:r>
      <w:r>
        <w:rPr>
          <w:rFonts w:ascii="Calibri" w:hAnsi="Calibri" w:hint="eastAsia"/>
          <w:color w:val="000000"/>
          <w:sz w:val="25"/>
        </w:rPr>
        <w:t>；代表将通知您药物滥用治疗提供商目前是否有空缺。对于听障或语言障碍人士，请致电</w:t>
      </w:r>
      <w:r>
        <w:rPr>
          <w:rFonts w:ascii="Calibri" w:hAnsi="Calibri" w:hint="eastAsia"/>
          <w:color w:val="000000"/>
          <w:sz w:val="25"/>
        </w:rPr>
        <w:t xml:space="preserve"> 711 </w:t>
      </w:r>
      <w:r>
        <w:rPr>
          <w:rFonts w:ascii="Calibri" w:hAnsi="Calibri" w:hint="eastAsia"/>
          <w:color w:val="000000"/>
          <w:sz w:val="25"/>
        </w:rPr>
        <w:t>联系加利福尼亚转接服务，获得与客户服务热线有关的帮助。</w:t>
      </w:r>
    </w:p>
    <w:p w:rsidR="005B0BF9" w:rsidRDefault="00C31F4F">
      <w:pPr>
        <w:spacing w:before="292" w:line="293" w:lineRule="exact"/>
        <w:ind w:right="504"/>
        <w:textAlignment w:val="baseline"/>
        <w:rPr>
          <w:rFonts w:ascii="Calibri" w:hAnsi="Calibri"/>
          <w:color w:val="000000"/>
          <w:spacing w:val="-4"/>
          <w:sz w:val="25"/>
        </w:rPr>
      </w:pPr>
      <w:r>
        <w:rPr>
          <w:rFonts w:hint="eastAsia"/>
        </w:rPr>
        <w:t>上述指南和提供商目录在</w:t>
      </w:r>
      <w:r>
        <w:rPr>
          <w:rFonts w:ascii="Calibri" w:hAnsi="Calibri" w:hint="eastAsia"/>
          <w:color w:val="000000"/>
          <w:sz w:val="25"/>
        </w:rPr>
        <w:t xml:space="preserve"> BHCS </w:t>
      </w:r>
      <w:r>
        <w:rPr>
          <w:rFonts w:ascii="Calibri" w:hAnsi="Calibri" w:hint="eastAsia"/>
          <w:color w:val="000000"/>
          <w:sz w:val="25"/>
        </w:rPr>
        <w:t>网站提供：</w:t>
      </w:r>
      <w:r w:rsidR="006244B1">
        <w:fldChar w:fldCharType="begin"/>
      </w:r>
      <w:r w:rsidR="006244B1">
        <w:instrText xml:space="preserve"> HYPERLINK "http://www.acbhcs.org/" \h </w:instrText>
      </w:r>
      <w:r w:rsidR="006244B1">
        <w:fldChar w:fldCharType="separate"/>
      </w:r>
      <w:r>
        <w:rPr>
          <w:rFonts w:ascii="Calibri" w:hAnsi="Calibri" w:hint="eastAsia"/>
          <w:color w:val="0000FF"/>
          <w:sz w:val="24"/>
          <w:u w:val="single"/>
        </w:rPr>
        <w:t>www.acbhcs.org</w:t>
      </w:r>
      <w:r w:rsidR="006244B1">
        <w:rPr>
          <w:rFonts w:ascii="Calibri" w:hAnsi="Calibri"/>
          <w:color w:val="0000FF"/>
          <w:sz w:val="24"/>
          <w:u w:val="single"/>
        </w:rPr>
        <w:fldChar w:fldCharType="end"/>
      </w:r>
      <w:r>
        <w:rPr>
          <w:rFonts w:ascii="Calibri" w:hAnsi="Calibri" w:hint="eastAsia"/>
          <w:color w:val="000000"/>
          <w:sz w:val="25"/>
        </w:rPr>
        <w:t>，在收到您的申请后，将通过电子邮件或书面形式免费提供给您。上述指南和提供商目录使用本县入门级语言（英语、西班牙语、粤语、中文普通话、越南语、菲律宾语、韩语和波斯语）以及其他格式提供。</w:t>
      </w:r>
    </w:p>
    <w:p w:rsidR="005B0BF9" w:rsidRDefault="00C31F4F">
      <w:pPr>
        <w:spacing w:before="292" w:after="355" w:line="293" w:lineRule="exact"/>
        <w:ind w:right="504"/>
        <w:textAlignment w:val="baseline"/>
        <w:rPr>
          <w:rFonts w:ascii="Calibri" w:hAnsi="Calibri"/>
          <w:b/>
          <w:i/>
          <w:color w:val="000000"/>
          <w:sz w:val="24"/>
        </w:rPr>
      </w:pPr>
      <w:r>
        <w:rPr>
          <w:rFonts w:ascii="Calibri" w:hAnsi="Calibri" w:hint="eastAsia"/>
          <w:b/>
          <w:i/>
          <w:color w:val="000000"/>
          <w:sz w:val="24"/>
        </w:rPr>
        <w:t>如需指南和提供商目录，致电</w:t>
      </w:r>
      <w:r>
        <w:rPr>
          <w:rFonts w:ascii="Calibri" w:hAnsi="Calibri" w:hint="eastAsia"/>
          <w:b/>
          <w:i/>
          <w:color w:val="000000"/>
          <w:sz w:val="24"/>
        </w:rPr>
        <w:t xml:space="preserve"> ACCESS </w:t>
      </w:r>
      <w:r>
        <w:rPr>
          <w:rFonts w:ascii="Calibri" w:hAnsi="Calibri" w:hint="eastAsia"/>
          <w:b/>
          <w:i/>
          <w:color w:val="000000"/>
          <w:sz w:val="24"/>
        </w:rPr>
        <w:t>热线</w:t>
      </w:r>
      <w:r>
        <w:rPr>
          <w:rFonts w:ascii="Calibri" w:hAnsi="Calibri" w:hint="eastAsia"/>
          <w:b/>
          <w:i/>
          <w:color w:val="000000"/>
          <w:sz w:val="24"/>
        </w:rPr>
        <w:t xml:space="preserve"> 1 (800) 491-9099 </w:t>
      </w:r>
      <w:r>
        <w:rPr>
          <w:rFonts w:ascii="Calibri" w:hAnsi="Calibri" w:hint="eastAsia"/>
          <w:b/>
          <w:i/>
          <w:color w:val="000000"/>
          <w:sz w:val="24"/>
        </w:rPr>
        <w:t>获得语言帮助。</w:t>
      </w:r>
    </w:p>
    <w:p w:rsidR="00F930F5" w:rsidRDefault="00F930F5">
      <w:pPr>
        <w:spacing w:before="292" w:after="355" w:line="293" w:lineRule="exact"/>
        <w:ind w:right="504"/>
        <w:textAlignment w:val="baseline"/>
        <w:rPr>
          <w:rFonts w:ascii="Calibri" w:hAnsi="Calibri"/>
          <w:b/>
          <w:i/>
          <w:color w:val="000000"/>
          <w:sz w:val="24"/>
        </w:rPr>
      </w:pPr>
    </w:p>
    <w:tbl>
      <w:tblPr>
        <w:tblW w:w="0" w:type="auto"/>
        <w:tblLayout w:type="fixed"/>
        <w:tblCellMar>
          <w:left w:w="0" w:type="dxa"/>
          <w:right w:w="0" w:type="dxa"/>
        </w:tblCellMar>
        <w:tblLook w:val="0000" w:firstRow="0" w:lastRow="0" w:firstColumn="0" w:lastColumn="0" w:noHBand="0" w:noVBand="0"/>
      </w:tblPr>
      <w:tblGrid>
        <w:gridCol w:w="2117"/>
        <w:gridCol w:w="8323"/>
      </w:tblGrid>
      <w:tr w:rsidR="00C31F4F" w:rsidTr="00967183">
        <w:trPr>
          <w:trHeight w:val="1239"/>
        </w:trPr>
        <w:tc>
          <w:tcPr>
            <w:tcW w:w="2117" w:type="dxa"/>
            <w:vMerge w:val="restart"/>
            <w:tcBorders>
              <w:top w:val="none" w:sz="0" w:space="0" w:color="000000"/>
              <w:left w:val="none" w:sz="0" w:space="0" w:color="000000"/>
              <w:bottom w:val="single" w:sz="0" w:space="0" w:color="000000"/>
              <w:right w:val="single" w:sz="4" w:space="0" w:color="auto"/>
            </w:tcBorders>
          </w:tcPr>
          <w:p w:rsidR="00C31F4F" w:rsidRDefault="00C31F4F">
            <w:pPr>
              <w:spacing w:after="33"/>
              <w:ind w:left="912" w:right="441"/>
              <w:jc w:val="right"/>
              <w:textAlignment w:val="baseline"/>
            </w:pPr>
            <w:r>
              <w:rPr>
                <w:rFonts w:hint="eastAsia"/>
                <w:noProof/>
              </w:rPr>
              <w:lastRenderedPageBreak/>
              <w:drawing>
                <wp:inline distT="0" distB="0" distL="0" distR="0">
                  <wp:extent cx="473550" cy="714375"/>
                  <wp:effectExtent l="19050" t="0" r="2700" b="0"/>
                  <wp:docPr id="20"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cstate="print"/>
                          <a:stretch>
                            <a:fillRect/>
                          </a:stretch>
                        </pic:blipFill>
                        <pic:spPr>
                          <a:xfrm>
                            <a:off x="0" y="0"/>
                            <a:ext cx="475615" cy="717491"/>
                          </a:xfrm>
                          <a:prstGeom prst="rect">
                            <a:avLst/>
                          </a:prstGeom>
                        </pic:spPr>
                      </pic:pic>
                    </a:graphicData>
                  </a:graphic>
                </wp:inline>
              </w:drawing>
            </w:r>
          </w:p>
        </w:tc>
        <w:tc>
          <w:tcPr>
            <w:tcW w:w="8323" w:type="dxa"/>
            <w:tcBorders>
              <w:top w:val="single" w:sz="4" w:space="0" w:color="auto"/>
              <w:left w:val="single" w:sz="4" w:space="0" w:color="auto"/>
              <w:right w:val="single" w:sz="4" w:space="0" w:color="auto"/>
            </w:tcBorders>
          </w:tcPr>
          <w:p w:rsidR="00F930F5" w:rsidRDefault="00C31F4F" w:rsidP="00F930F5">
            <w:pPr>
              <w:spacing w:before="61" w:after="96" w:line="346" w:lineRule="exact"/>
              <w:ind w:right="720"/>
              <w:jc w:val="center"/>
              <w:textAlignment w:val="baseline"/>
              <w:rPr>
                <w:rFonts w:ascii="Calibri" w:hAnsi="Calibri"/>
                <w:b/>
                <w:color w:val="000000"/>
                <w:sz w:val="28"/>
              </w:rPr>
            </w:pPr>
            <w:r>
              <w:rPr>
                <w:rFonts w:ascii="Calibri" w:hAnsi="Calibri" w:hint="eastAsia"/>
                <w:b/>
                <w:color w:val="000000"/>
                <w:sz w:val="28"/>
              </w:rPr>
              <w:t>受益人问题解决信息</w:t>
            </w:r>
          </w:p>
          <w:p w:rsidR="00C31F4F" w:rsidRDefault="00C31F4F" w:rsidP="00F930F5">
            <w:pPr>
              <w:spacing w:before="61" w:after="96" w:line="346" w:lineRule="exact"/>
              <w:ind w:right="720"/>
              <w:jc w:val="center"/>
              <w:textAlignment w:val="baseline"/>
            </w:pPr>
            <w:r>
              <w:rPr>
                <w:rFonts w:ascii="Calibri" w:hAnsi="Calibri" w:hint="eastAsia"/>
                <w:color w:val="000000"/>
                <w:sz w:val="28"/>
              </w:rPr>
              <w:t>确定接收您投诉或上诉的地点</w:t>
            </w:r>
          </w:p>
        </w:tc>
      </w:tr>
      <w:tr w:rsidR="005B0BF9" w:rsidTr="00C31F4F">
        <w:trPr>
          <w:trHeight w:hRule="exact" w:val="95"/>
        </w:trPr>
        <w:tc>
          <w:tcPr>
            <w:tcW w:w="2117" w:type="dxa"/>
            <w:vMerge/>
            <w:tcBorders>
              <w:top w:val="single" w:sz="0" w:space="0" w:color="000000"/>
              <w:left w:val="none" w:sz="0" w:space="0" w:color="000000"/>
              <w:bottom w:val="none" w:sz="0" w:space="0" w:color="000000"/>
              <w:right w:val="none" w:sz="0" w:space="0" w:color="000000"/>
            </w:tcBorders>
          </w:tcPr>
          <w:p w:rsidR="005B0BF9" w:rsidRDefault="005B0BF9"/>
        </w:tc>
        <w:tc>
          <w:tcPr>
            <w:tcW w:w="8323" w:type="dxa"/>
            <w:tcBorders>
              <w:top w:val="single" w:sz="4" w:space="0" w:color="auto"/>
              <w:left w:val="none" w:sz="0" w:space="0" w:color="000000"/>
              <w:bottom w:val="none" w:sz="0" w:space="0" w:color="000000"/>
              <w:right w:val="none" w:sz="0" w:space="0" w:color="000000"/>
            </w:tcBorders>
          </w:tcPr>
          <w:p w:rsidR="005B0BF9" w:rsidRDefault="005B0BF9"/>
        </w:tc>
      </w:tr>
    </w:tbl>
    <w:p w:rsidR="005B0BF9" w:rsidRDefault="005B0BF9">
      <w:pPr>
        <w:spacing w:after="88" w:line="20" w:lineRule="exact"/>
      </w:pPr>
    </w:p>
    <w:p w:rsidR="00F930F5" w:rsidRDefault="00F930F5">
      <w:pPr>
        <w:spacing w:line="282" w:lineRule="exact"/>
        <w:textAlignment w:val="baseline"/>
        <w:rPr>
          <w:rFonts w:ascii="Calibri" w:hAnsi="Calibri"/>
          <w:b/>
          <w:color w:val="000000"/>
          <w:sz w:val="24"/>
        </w:rPr>
      </w:pPr>
    </w:p>
    <w:p w:rsidR="005B0BF9" w:rsidRDefault="00C31F4F">
      <w:pPr>
        <w:spacing w:line="282" w:lineRule="exact"/>
        <w:textAlignment w:val="baseline"/>
        <w:rPr>
          <w:rFonts w:ascii="Calibri" w:hAnsi="Calibri"/>
          <w:b/>
          <w:color w:val="000000"/>
          <w:sz w:val="24"/>
        </w:rPr>
      </w:pPr>
      <w:r>
        <w:rPr>
          <w:rFonts w:ascii="Calibri" w:hAnsi="Calibri" w:hint="eastAsia"/>
          <w:b/>
          <w:color w:val="000000"/>
          <w:sz w:val="24"/>
        </w:rPr>
        <w:t>对服务不满意</w:t>
      </w:r>
      <w:r>
        <w:rPr>
          <w:rFonts w:ascii="Calibri" w:hAnsi="Calibri" w:hint="eastAsia"/>
          <w:b/>
          <w:color w:val="000000"/>
          <w:sz w:val="24"/>
        </w:rPr>
        <w:t xml:space="preserve"> - </w:t>
      </w:r>
      <w:r>
        <w:rPr>
          <w:rFonts w:ascii="Calibri" w:hAnsi="Calibri" w:hint="eastAsia"/>
          <w:b/>
          <w:color w:val="000000"/>
          <w:sz w:val="24"/>
        </w:rPr>
        <w:t>可以就任何问题提出投诉</w:t>
      </w:r>
      <w:r>
        <w:rPr>
          <w:rFonts w:ascii="Calibri" w:hAnsi="Calibri" w:hint="eastAsia"/>
          <w:b/>
          <w:color w:val="000000"/>
          <w:sz w:val="24"/>
        </w:rPr>
        <w:t xml:space="preserve"> </w:t>
      </w:r>
      <w:r>
        <w:rPr>
          <w:rFonts w:ascii="Calibri" w:hAnsi="Calibri" w:hint="eastAsia"/>
          <w:b/>
          <w:color w:val="000000"/>
          <w:sz w:val="24"/>
        </w:rPr>
        <w:br/>
      </w:r>
      <w:r>
        <w:rPr>
          <w:rFonts w:ascii="Calibri" w:hAnsi="Calibri" w:hint="eastAsia"/>
          <w:b/>
          <w:color w:val="000000"/>
          <w:sz w:val="24"/>
        </w:rPr>
        <w:t>举例：</w:t>
      </w:r>
    </w:p>
    <w:p w:rsidR="005B0BF9" w:rsidRDefault="00C31F4F">
      <w:pPr>
        <w:numPr>
          <w:ilvl w:val="0"/>
          <w:numId w:val="3"/>
        </w:numPr>
        <w:spacing w:before="42" w:line="260" w:lineRule="exact"/>
        <w:textAlignment w:val="baseline"/>
        <w:rPr>
          <w:rFonts w:ascii="Calibri" w:hAnsi="Calibri"/>
          <w:color w:val="000000"/>
          <w:spacing w:val="-3"/>
          <w:sz w:val="25"/>
        </w:rPr>
      </w:pPr>
      <w:r>
        <w:rPr>
          <w:rFonts w:ascii="Calibri" w:hAnsi="Calibri" w:hint="eastAsia"/>
          <w:color w:val="000000"/>
          <w:sz w:val="25"/>
        </w:rPr>
        <w:t>如果您没有得到需要的服务类型。</w:t>
      </w:r>
    </w:p>
    <w:p w:rsidR="005B0BF9" w:rsidRDefault="00C31F4F">
      <w:pPr>
        <w:numPr>
          <w:ilvl w:val="0"/>
          <w:numId w:val="3"/>
        </w:numPr>
        <w:spacing w:before="47" w:line="261" w:lineRule="exact"/>
        <w:textAlignment w:val="baseline"/>
        <w:rPr>
          <w:rFonts w:ascii="Calibri" w:hAnsi="Calibri"/>
          <w:color w:val="000000"/>
          <w:spacing w:val="-3"/>
          <w:sz w:val="25"/>
        </w:rPr>
      </w:pPr>
      <w:r>
        <w:rPr>
          <w:rFonts w:ascii="Calibri" w:hAnsi="Calibri" w:hint="eastAsia"/>
          <w:color w:val="000000"/>
          <w:sz w:val="25"/>
        </w:rPr>
        <w:t>如果您得到的服务质量较差。</w:t>
      </w:r>
    </w:p>
    <w:p w:rsidR="005B0BF9" w:rsidRDefault="00C31F4F">
      <w:pPr>
        <w:numPr>
          <w:ilvl w:val="0"/>
          <w:numId w:val="3"/>
        </w:numPr>
        <w:spacing w:before="47" w:line="260" w:lineRule="exact"/>
        <w:textAlignment w:val="baseline"/>
        <w:rPr>
          <w:rFonts w:ascii="Calibri" w:hAnsi="Calibri"/>
          <w:color w:val="000000"/>
          <w:spacing w:val="-4"/>
          <w:sz w:val="25"/>
        </w:rPr>
      </w:pPr>
      <w:r>
        <w:rPr>
          <w:rFonts w:ascii="Calibri" w:hAnsi="Calibri" w:hint="eastAsia"/>
          <w:color w:val="000000"/>
          <w:sz w:val="25"/>
        </w:rPr>
        <w:t>如果您受到不公正待遇。</w:t>
      </w:r>
    </w:p>
    <w:p w:rsidR="005B0BF9" w:rsidRDefault="00C31F4F">
      <w:pPr>
        <w:numPr>
          <w:ilvl w:val="0"/>
          <w:numId w:val="3"/>
        </w:numPr>
        <w:spacing w:before="42" w:line="260" w:lineRule="exact"/>
        <w:textAlignment w:val="baseline"/>
        <w:rPr>
          <w:rFonts w:ascii="Calibri" w:hAnsi="Calibri"/>
          <w:color w:val="000000"/>
          <w:spacing w:val="-4"/>
          <w:sz w:val="25"/>
        </w:rPr>
      </w:pPr>
      <w:r>
        <w:rPr>
          <w:rFonts w:ascii="Calibri" w:hAnsi="Calibri" w:hint="eastAsia"/>
          <w:color w:val="000000"/>
          <w:sz w:val="25"/>
        </w:rPr>
        <w:t>如果为您安排的预约时间总是在您不方便的时间。</w:t>
      </w:r>
    </w:p>
    <w:p w:rsidR="005B0BF9" w:rsidRDefault="00C31F4F">
      <w:pPr>
        <w:numPr>
          <w:ilvl w:val="0"/>
          <w:numId w:val="3"/>
        </w:numPr>
        <w:spacing w:before="47" w:line="260" w:lineRule="exact"/>
        <w:textAlignment w:val="baseline"/>
        <w:rPr>
          <w:rFonts w:ascii="Calibri" w:hAnsi="Calibri"/>
          <w:color w:val="000000"/>
          <w:spacing w:val="-3"/>
          <w:sz w:val="25"/>
        </w:rPr>
      </w:pPr>
      <w:r>
        <w:rPr>
          <w:rFonts w:ascii="Calibri" w:hAnsi="Calibri" w:hint="eastAsia"/>
          <w:color w:val="000000"/>
          <w:sz w:val="25"/>
        </w:rPr>
        <w:t>如果设施不干净或不安全。</w:t>
      </w:r>
    </w:p>
    <w:p w:rsidR="00967183" w:rsidRDefault="00967183" w:rsidP="00967183">
      <w:pPr>
        <w:tabs>
          <w:tab w:val="left" w:pos="360"/>
        </w:tabs>
        <w:spacing w:before="47" w:line="260" w:lineRule="exact"/>
        <w:textAlignment w:val="baseline"/>
        <w:rPr>
          <w:rFonts w:ascii="Calibri" w:eastAsia="Calibri" w:hAnsi="Calibri"/>
          <w:color w:val="000000"/>
          <w:spacing w:val="-3"/>
          <w:sz w:val="25"/>
        </w:rPr>
      </w:pPr>
    </w:p>
    <w:p w:rsidR="00967183" w:rsidRDefault="00967183" w:rsidP="00967183">
      <w:pPr>
        <w:tabs>
          <w:tab w:val="left" w:pos="360"/>
        </w:tabs>
        <w:spacing w:before="47" w:line="260" w:lineRule="exact"/>
        <w:textAlignment w:val="baseline"/>
        <w:rPr>
          <w:rFonts w:ascii="Calibri" w:eastAsia="Calibri" w:hAnsi="Calibri"/>
          <w:color w:val="000000"/>
          <w:spacing w:val="-3"/>
          <w:sz w:val="25"/>
        </w:rPr>
      </w:pPr>
    </w:p>
    <w:p w:rsidR="00967183" w:rsidRDefault="00967183" w:rsidP="00967183">
      <w:pPr>
        <w:tabs>
          <w:tab w:val="left" w:pos="360"/>
        </w:tabs>
        <w:spacing w:before="47" w:line="260" w:lineRule="exact"/>
        <w:textAlignment w:val="baseline"/>
        <w:rPr>
          <w:rFonts w:ascii="Calibri" w:eastAsiaTheme="minorEastAsia" w:hAnsi="Calibri"/>
          <w:color w:val="000000"/>
          <w:spacing w:val="-3"/>
          <w:sz w:val="25"/>
        </w:rPr>
      </w:pPr>
    </w:p>
    <w:p w:rsidR="00F930F5" w:rsidRPr="00F930F5" w:rsidRDefault="00F930F5" w:rsidP="00967183">
      <w:pPr>
        <w:tabs>
          <w:tab w:val="left" w:pos="360"/>
        </w:tabs>
        <w:spacing w:before="47" w:line="260" w:lineRule="exact"/>
        <w:textAlignment w:val="baseline"/>
        <w:rPr>
          <w:rFonts w:ascii="Calibri" w:eastAsiaTheme="minorEastAsia" w:hAnsi="Calibri"/>
          <w:color w:val="000000"/>
          <w:spacing w:val="-3"/>
          <w:sz w:val="25"/>
        </w:rPr>
      </w:pPr>
    </w:p>
    <w:p w:rsidR="005B0BF9" w:rsidRDefault="00C31F4F">
      <w:pPr>
        <w:spacing w:line="290" w:lineRule="exact"/>
        <w:ind w:left="360" w:hanging="288"/>
        <w:textAlignment w:val="baseline"/>
        <w:rPr>
          <w:rFonts w:ascii="Calibri" w:hAnsi="Calibri"/>
          <w:b/>
          <w:color w:val="000000"/>
          <w:sz w:val="24"/>
        </w:rPr>
      </w:pPr>
      <w:r>
        <w:rPr>
          <w:rFonts w:ascii="Calibri" w:hAnsi="Calibri" w:hint="eastAsia"/>
          <w:b/>
          <w:color w:val="000000"/>
          <w:sz w:val="24"/>
        </w:rPr>
        <w:t>阿拉米达县</w:t>
      </w:r>
      <w:r>
        <w:rPr>
          <w:rFonts w:ascii="Calibri" w:hAnsi="Calibri" w:hint="eastAsia"/>
          <w:b/>
          <w:color w:val="000000"/>
          <w:sz w:val="24"/>
        </w:rPr>
        <w:t xml:space="preserve"> BHCS </w:t>
      </w:r>
      <w:r>
        <w:rPr>
          <w:rFonts w:ascii="Calibri" w:hAnsi="Calibri" w:hint="eastAsia"/>
          <w:b/>
          <w:color w:val="000000"/>
          <w:sz w:val="24"/>
        </w:rPr>
        <w:t>投诉渠道：</w:t>
      </w:r>
    </w:p>
    <w:p w:rsidR="005B0BF9" w:rsidRDefault="00C31F4F">
      <w:pPr>
        <w:tabs>
          <w:tab w:val="left" w:pos="2232"/>
        </w:tabs>
        <w:spacing w:before="46" w:line="247" w:lineRule="exact"/>
        <w:ind w:left="792"/>
        <w:textAlignment w:val="baseline"/>
        <w:rPr>
          <w:rFonts w:ascii="Calibri" w:hAnsi="Calibri"/>
          <w:color w:val="000000"/>
          <w:spacing w:val="-4"/>
          <w:sz w:val="24"/>
          <w:u w:val="single"/>
        </w:rPr>
      </w:pPr>
      <w:r>
        <w:rPr>
          <w:rFonts w:ascii="Calibri" w:hAnsi="Calibri" w:hint="eastAsia"/>
          <w:color w:val="000000"/>
          <w:sz w:val="24"/>
          <w:u w:val="single"/>
        </w:rPr>
        <w:t>电话</w:t>
      </w:r>
      <w:r>
        <w:rPr>
          <w:rFonts w:ascii="Calibri" w:hAnsi="Calibri" w:hint="eastAsia"/>
          <w:color w:val="000000"/>
          <w:sz w:val="25"/>
        </w:rPr>
        <w:t>：</w:t>
      </w:r>
      <w:r>
        <w:rPr>
          <w:rFonts w:ascii="Calibri" w:hAnsi="Calibri" w:hint="eastAsia"/>
          <w:color w:val="000000"/>
          <w:sz w:val="25"/>
        </w:rPr>
        <w:tab/>
        <w:t xml:space="preserve">1-800-779-0787 BHCS </w:t>
      </w:r>
      <w:r>
        <w:rPr>
          <w:rFonts w:ascii="Calibri" w:hAnsi="Calibri" w:hint="eastAsia"/>
          <w:color w:val="000000"/>
          <w:sz w:val="25"/>
        </w:rPr>
        <w:t>消费者援助</w:t>
      </w:r>
    </w:p>
    <w:p w:rsidR="005B0BF9" w:rsidRDefault="00C31F4F">
      <w:pPr>
        <w:spacing w:before="89" w:line="247" w:lineRule="exact"/>
        <w:ind w:left="2232"/>
        <w:textAlignment w:val="baseline"/>
        <w:rPr>
          <w:rFonts w:ascii="Calibri" w:hAnsi="Calibri"/>
          <w:color w:val="000000"/>
          <w:spacing w:val="-3"/>
          <w:sz w:val="25"/>
        </w:rPr>
      </w:pPr>
      <w:r>
        <w:rPr>
          <w:rFonts w:ascii="Calibri" w:hAnsi="Calibri" w:hint="eastAsia"/>
          <w:color w:val="000000"/>
          <w:sz w:val="25"/>
        </w:rPr>
        <w:t>如需听力或语言帮助，请致电</w:t>
      </w:r>
      <w:r>
        <w:rPr>
          <w:rFonts w:ascii="Calibri" w:hAnsi="Calibri" w:hint="eastAsia"/>
          <w:color w:val="000000"/>
          <w:sz w:val="25"/>
        </w:rPr>
        <w:t xml:space="preserve"> 711 </w:t>
      </w:r>
      <w:r>
        <w:rPr>
          <w:rFonts w:ascii="Calibri" w:hAnsi="Calibri" w:hint="eastAsia"/>
          <w:color w:val="000000"/>
          <w:sz w:val="25"/>
        </w:rPr>
        <w:t>联系加利福尼亚转接服务</w:t>
      </w:r>
    </w:p>
    <w:p w:rsidR="005B0BF9" w:rsidRDefault="00C31F4F">
      <w:pPr>
        <w:spacing w:before="93" w:line="246" w:lineRule="exact"/>
        <w:ind w:left="792"/>
        <w:textAlignment w:val="baseline"/>
        <w:rPr>
          <w:rFonts w:ascii="Calibri" w:hAnsi="Calibri"/>
          <w:color w:val="000000"/>
          <w:sz w:val="24"/>
          <w:u w:val="single"/>
        </w:rPr>
      </w:pPr>
      <w:r>
        <w:rPr>
          <w:rFonts w:ascii="Calibri" w:hAnsi="Calibri" w:hint="eastAsia"/>
          <w:color w:val="000000"/>
          <w:sz w:val="24"/>
          <w:u w:val="single"/>
        </w:rPr>
        <w:t>美国邮箱</w:t>
      </w:r>
      <w:r>
        <w:rPr>
          <w:rFonts w:ascii="Calibri" w:hAnsi="Calibri" w:hint="eastAsia"/>
          <w:color w:val="000000"/>
          <w:sz w:val="25"/>
        </w:rPr>
        <w:t>：</w:t>
      </w:r>
      <w:r>
        <w:rPr>
          <w:rFonts w:ascii="Calibri" w:hAnsi="Calibri" w:hint="eastAsia"/>
          <w:color w:val="000000"/>
          <w:sz w:val="25"/>
        </w:rPr>
        <w:t>2000 Embarcadero Cove, Suite 400, Oakland, CA 94606</w:t>
      </w:r>
    </w:p>
    <w:p w:rsidR="005B0BF9" w:rsidRDefault="00C31F4F">
      <w:pPr>
        <w:tabs>
          <w:tab w:val="left" w:pos="2232"/>
        </w:tabs>
        <w:spacing w:before="90" w:line="248" w:lineRule="exact"/>
        <w:ind w:left="792"/>
        <w:textAlignment w:val="baseline"/>
        <w:rPr>
          <w:rFonts w:ascii="Calibri" w:hAnsi="Calibri"/>
          <w:color w:val="000000"/>
          <w:spacing w:val="-4"/>
          <w:sz w:val="24"/>
          <w:u w:val="single"/>
        </w:rPr>
      </w:pPr>
      <w:r>
        <w:rPr>
          <w:rFonts w:ascii="Calibri" w:hAnsi="Calibri" w:hint="eastAsia"/>
          <w:color w:val="000000"/>
          <w:sz w:val="24"/>
          <w:u w:val="single"/>
        </w:rPr>
        <w:t>亲到现场</w:t>
      </w:r>
      <w:r>
        <w:rPr>
          <w:rFonts w:ascii="Calibri" w:hAnsi="Calibri" w:hint="eastAsia"/>
          <w:color w:val="000000"/>
          <w:sz w:val="25"/>
        </w:rPr>
        <w:t>：</w:t>
      </w:r>
      <w:r>
        <w:rPr>
          <w:rFonts w:ascii="Calibri" w:hAnsi="Calibri" w:hint="eastAsia"/>
          <w:color w:val="000000"/>
          <w:sz w:val="25"/>
        </w:rPr>
        <w:tab/>
      </w:r>
      <w:r>
        <w:rPr>
          <w:rFonts w:ascii="Calibri" w:hAnsi="Calibri" w:hint="eastAsia"/>
          <w:color w:val="000000"/>
          <w:sz w:val="25"/>
        </w:rPr>
        <w:t>前往心理健康协会的消费者援助处投诉</w:t>
      </w:r>
    </w:p>
    <w:p w:rsidR="005B0BF9" w:rsidRDefault="00C31F4F">
      <w:pPr>
        <w:spacing w:before="84" w:line="250" w:lineRule="exact"/>
        <w:ind w:left="2232"/>
        <w:textAlignment w:val="baseline"/>
        <w:rPr>
          <w:rFonts w:ascii="Calibri" w:hAnsi="Calibri"/>
          <w:color w:val="000000"/>
          <w:spacing w:val="-5"/>
          <w:sz w:val="25"/>
        </w:rPr>
      </w:pPr>
      <w:r>
        <w:rPr>
          <w:rFonts w:ascii="Calibri" w:hAnsi="Calibri" w:hint="eastAsia"/>
          <w:color w:val="000000"/>
          <w:sz w:val="25"/>
        </w:rPr>
        <w:t>954-60</w:t>
      </w:r>
      <w:r>
        <w:rPr>
          <w:rFonts w:ascii="Calibri" w:hAnsi="Calibri" w:hint="eastAsia"/>
          <w:color w:val="000000"/>
          <w:sz w:val="25"/>
          <w:vertAlign w:val="superscript"/>
        </w:rPr>
        <w:t>th</w:t>
      </w:r>
      <w:r>
        <w:rPr>
          <w:rFonts w:ascii="Calibri" w:hAnsi="Calibri" w:hint="eastAsia"/>
          <w:color w:val="000000"/>
          <w:sz w:val="25"/>
        </w:rPr>
        <w:t xml:space="preserve"> Street, Suite 10, Oakland, CA 94608</w:t>
      </w:r>
    </w:p>
    <w:p w:rsidR="005B0BF9" w:rsidRDefault="00C31F4F">
      <w:pPr>
        <w:spacing w:before="47" w:line="247" w:lineRule="exact"/>
        <w:ind w:left="360"/>
        <w:textAlignment w:val="baseline"/>
        <w:rPr>
          <w:rFonts w:ascii="Calibri" w:hAnsi="Calibri"/>
          <w:b/>
          <w:color w:val="000000"/>
          <w:spacing w:val="-2"/>
          <w:sz w:val="24"/>
        </w:rPr>
      </w:pPr>
      <w:r>
        <w:rPr>
          <w:rFonts w:ascii="Calibri" w:hAnsi="Calibri" w:hint="eastAsia"/>
          <w:b/>
          <w:color w:val="000000"/>
          <w:sz w:val="24"/>
        </w:rPr>
        <w:t>向提供商求助：</w:t>
      </w:r>
      <w:r>
        <w:rPr>
          <w:rFonts w:ascii="Calibri" w:hAnsi="Calibri" w:hint="eastAsia"/>
          <w:color w:val="000000"/>
          <w:sz w:val="25"/>
        </w:rPr>
        <w:t>您的提供商可能会在内部解决您投诉的问题或将投诉转交到上述</w:t>
      </w:r>
    </w:p>
    <w:p w:rsidR="005B0BF9" w:rsidRDefault="00C31F4F">
      <w:pPr>
        <w:spacing w:before="46" w:line="247" w:lineRule="exact"/>
        <w:ind w:left="2376"/>
        <w:textAlignment w:val="baseline"/>
        <w:rPr>
          <w:rFonts w:ascii="Calibri" w:hAnsi="Calibri"/>
          <w:color w:val="000000"/>
          <w:spacing w:val="-3"/>
          <w:sz w:val="25"/>
        </w:rPr>
      </w:pPr>
      <w:r>
        <w:rPr>
          <w:rFonts w:ascii="Calibri" w:hAnsi="Calibri" w:hint="eastAsia"/>
          <w:color w:val="000000"/>
          <w:sz w:val="25"/>
        </w:rPr>
        <w:t xml:space="preserve">ACBHCS </w:t>
      </w:r>
      <w:r>
        <w:rPr>
          <w:rFonts w:ascii="Calibri" w:hAnsi="Calibri" w:hint="eastAsia"/>
          <w:color w:val="000000"/>
          <w:sz w:val="25"/>
        </w:rPr>
        <w:t>渠道。您可以从提供商处获得表格和帮助。</w:t>
      </w:r>
    </w:p>
    <w:p w:rsidR="005B0BF9" w:rsidRDefault="00C31F4F">
      <w:pPr>
        <w:spacing w:before="633" w:line="246" w:lineRule="exact"/>
        <w:ind w:left="72"/>
        <w:textAlignment w:val="baseline"/>
        <w:rPr>
          <w:rFonts w:ascii="Calibri" w:hAnsi="Calibri"/>
          <w:b/>
          <w:color w:val="000000"/>
          <w:sz w:val="24"/>
        </w:rPr>
      </w:pPr>
      <w:r>
        <w:rPr>
          <w:rFonts w:ascii="Calibri" w:hAnsi="Calibri" w:hint="eastAsia"/>
          <w:b/>
          <w:color w:val="000000"/>
          <w:sz w:val="24"/>
        </w:rPr>
        <w:t>不利福利确定</w:t>
      </w:r>
      <w:r>
        <w:rPr>
          <w:rFonts w:ascii="Calibri" w:hAnsi="Calibri" w:hint="eastAsia"/>
          <w:b/>
          <w:color w:val="000000"/>
          <w:sz w:val="24"/>
        </w:rPr>
        <w:t xml:space="preserve"> - </w:t>
      </w:r>
      <w:r>
        <w:rPr>
          <w:rFonts w:ascii="Calibri" w:hAnsi="Calibri" w:hint="eastAsia"/>
          <w:b/>
          <w:color w:val="000000"/>
          <w:sz w:val="24"/>
        </w:rPr>
        <w:t>您可以上诉</w:t>
      </w:r>
    </w:p>
    <w:p w:rsidR="005B0BF9" w:rsidRDefault="00C31F4F">
      <w:pPr>
        <w:spacing w:before="45" w:line="247" w:lineRule="exact"/>
        <w:ind w:left="72"/>
        <w:textAlignment w:val="baseline"/>
        <w:rPr>
          <w:rFonts w:ascii="Calibri" w:hAnsi="Calibri"/>
          <w:color w:val="000000"/>
          <w:spacing w:val="-3"/>
          <w:sz w:val="25"/>
        </w:rPr>
      </w:pPr>
      <w:r>
        <w:rPr>
          <w:rFonts w:ascii="Calibri" w:hAnsi="Calibri" w:hint="eastAsia"/>
          <w:color w:val="000000"/>
        </w:rPr>
        <w:t>您可能会收到一份“</w:t>
      </w:r>
      <w:r>
        <w:rPr>
          <w:rFonts w:ascii="Calibri" w:hAnsi="Calibri" w:hint="eastAsia"/>
          <w:color w:val="000000"/>
          <w:sz w:val="25"/>
        </w:rPr>
        <w:t>不利福利确定通知”</w:t>
      </w:r>
      <w:r>
        <w:rPr>
          <w:rFonts w:ascii="Calibri" w:hAnsi="Calibri" w:hint="eastAsia"/>
          <w:color w:val="000000"/>
          <w:sz w:val="25"/>
        </w:rPr>
        <w:t>(</w:t>
      </w:r>
      <w:r>
        <w:rPr>
          <w:rFonts w:ascii="Calibri" w:hAnsi="Calibri" w:hint="eastAsia"/>
          <w:b/>
          <w:color w:val="000000"/>
          <w:sz w:val="24"/>
        </w:rPr>
        <w:t>NOABD</w:t>
      </w:r>
      <w:r>
        <w:rPr>
          <w:rFonts w:ascii="Calibri" w:hAnsi="Calibri" w:hint="eastAsia"/>
          <w:color w:val="000000"/>
          <w:sz w:val="25"/>
        </w:rPr>
        <w:t>)</w:t>
      </w:r>
      <w:r>
        <w:rPr>
          <w:rFonts w:ascii="Calibri" w:hAnsi="Calibri" w:hint="eastAsia"/>
          <w:color w:val="000000"/>
          <w:sz w:val="25"/>
        </w:rPr>
        <w:t>，以通知您</w:t>
      </w:r>
    </w:p>
    <w:p w:rsidR="005B0BF9" w:rsidRDefault="00C31F4F">
      <w:pPr>
        <w:spacing w:before="46" w:line="247" w:lineRule="exact"/>
        <w:ind w:left="72"/>
        <w:textAlignment w:val="baseline"/>
        <w:rPr>
          <w:rFonts w:ascii="Calibri" w:hAnsi="Calibri"/>
          <w:color w:val="000000"/>
          <w:spacing w:val="-1"/>
          <w:sz w:val="25"/>
        </w:rPr>
      </w:pPr>
      <w:r>
        <w:rPr>
          <w:rFonts w:ascii="Calibri" w:hAnsi="Calibri" w:hint="eastAsia"/>
          <w:color w:val="000000"/>
          <w:sz w:val="25"/>
        </w:rPr>
        <w:t xml:space="preserve">BHP </w:t>
      </w:r>
      <w:r>
        <w:rPr>
          <w:rFonts w:ascii="Calibri" w:hAnsi="Calibri" w:hint="eastAsia"/>
          <w:color w:val="000000"/>
          <w:sz w:val="25"/>
        </w:rPr>
        <w:t>为保证您的利益采取的行动。</w:t>
      </w:r>
      <w:r>
        <w:rPr>
          <w:rFonts w:ascii="Calibri" w:hAnsi="Calibri" w:hint="eastAsia"/>
          <w:b/>
          <w:color w:val="000000"/>
          <w:sz w:val="24"/>
        </w:rPr>
        <w:t>示例：</w:t>
      </w:r>
    </w:p>
    <w:p w:rsidR="005B0BF9" w:rsidRDefault="00C31F4F">
      <w:pPr>
        <w:numPr>
          <w:ilvl w:val="0"/>
          <w:numId w:val="3"/>
        </w:numPr>
        <w:tabs>
          <w:tab w:val="clear" w:pos="360"/>
          <w:tab w:val="left" w:pos="504"/>
        </w:tabs>
        <w:spacing w:before="47" w:line="260" w:lineRule="exact"/>
        <w:ind w:left="144"/>
        <w:textAlignment w:val="baseline"/>
        <w:rPr>
          <w:rFonts w:ascii="Calibri" w:hAnsi="Calibri"/>
          <w:color w:val="000000"/>
          <w:spacing w:val="-4"/>
          <w:sz w:val="25"/>
        </w:rPr>
      </w:pPr>
      <w:r>
        <w:rPr>
          <w:rFonts w:ascii="Calibri" w:hAnsi="Calibri" w:hint="eastAsia"/>
          <w:color w:val="000000"/>
          <w:sz w:val="25"/>
        </w:rPr>
        <w:t>如果您申请的服务被拒绝或受限。</w:t>
      </w:r>
    </w:p>
    <w:p w:rsidR="005B0BF9" w:rsidRDefault="00C31F4F">
      <w:pPr>
        <w:numPr>
          <w:ilvl w:val="0"/>
          <w:numId w:val="3"/>
        </w:numPr>
        <w:tabs>
          <w:tab w:val="clear" w:pos="360"/>
          <w:tab w:val="left" w:pos="504"/>
        </w:tabs>
        <w:spacing w:before="47" w:line="261" w:lineRule="exact"/>
        <w:ind w:left="144"/>
        <w:textAlignment w:val="baseline"/>
        <w:rPr>
          <w:rFonts w:ascii="Calibri" w:hAnsi="Calibri"/>
          <w:color w:val="000000"/>
          <w:spacing w:val="-4"/>
          <w:sz w:val="25"/>
        </w:rPr>
      </w:pPr>
      <w:r>
        <w:rPr>
          <w:rFonts w:ascii="Calibri" w:hAnsi="Calibri" w:hint="eastAsia"/>
          <w:color w:val="000000"/>
          <w:sz w:val="25"/>
        </w:rPr>
        <w:t>如果之前已授权的、您目前正在使用的服务被缩减、暂停或终止。</w:t>
      </w:r>
    </w:p>
    <w:p w:rsidR="005B0BF9" w:rsidRDefault="00C31F4F">
      <w:pPr>
        <w:numPr>
          <w:ilvl w:val="0"/>
          <w:numId w:val="3"/>
        </w:numPr>
        <w:tabs>
          <w:tab w:val="clear" w:pos="360"/>
          <w:tab w:val="left" w:pos="504"/>
        </w:tabs>
        <w:spacing w:before="42" w:line="260" w:lineRule="exact"/>
        <w:ind w:left="144"/>
        <w:textAlignment w:val="baseline"/>
        <w:rPr>
          <w:rFonts w:ascii="Calibri" w:hAnsi="Calibri"/>
          <w:color w:val="000000"/>
          <w:spacing w:val="-4"/>
          <w:sz w:val="25"/>
        </w:rPr>
      </w:pPr>
      <w:r>
        <w:rPr>
          <w:rFonts w:ascii="Calibri" w:hAnsi="Calibri" w:hint="eastAsia"/>
          <w:color w:val="000000"/>
          <w:sz w:val="25"/>
        </w:rPr>
        <w:t>如果</w:t>
      </w:r>
      <w:r>
        <w:rPr>
          <w:rFonts w:ascii="Calibri" w:hAnsi="Calibri" w:hint="eastAsia"/>
          <w:color w:val="000000"/>
          <w:sz w:val="25"/>
        </w:rPr>
        <w:t xml:space="preserve"> BHP </w:t>
      </w:r>
      <w:r>
        <w:rPr>
          <w:rFonts w:ascii="Calibri" w:hAnsi="Calibri" w:hint="eastAsia"/>
          <w:color w:val="000000"/>
          <w:sz w:val="25"/>
        </w:rPr>
        <w:t>拒绝为您使用的服务付款。</w:t>
      </w:r>
    </w:p>
    <w:p w:rsidR="005B0BF9" w:rsidRDefault="00C31F4F">
      <w:pPr>
        <w:numPr>
          <w:ilvl w:val="0"/>
          <w:numId w:val="3"/>
        </w:numPr>
        <w:tabs>
          <w:tab w:val="clear" w:pos="360"/>
          <w:tab w:val="left" w:pos="504"/>
        </w:tabs>
        <w:spacing w:before="47" w:line="260" w:lineRule="exact"/>
        <w:ind w:left="144"/>
        <w:textAlignment w:val="baseline"/>
        <w:rPr>
          <w:rFonts w:ascii="Calibri" w:hAnsi="Calibri"/>
          <w:color w:val="000000"/>
          <w:spacing w:val="-4"/>
          <w:sz w:val="25"/>
        </w:rPr>
      </w:pPr>
      <w:r>
        <w:rPr>
          <w:rFonts w:ascii="Calibri" w:hAnsi="Calibri" w:hint="eastAsia"/>
          <w:color w:val="000000"/>
          <w:sz w:val="25"/>
        </w:rPr>
        <w:t>如果没有按时为您提供服务。</w:t>
      </w:r>
    </w:p>
    <w:p w:rsidR="005B0BF9" w:rsidRDefault="00C31F4F">
      <w:pPr>
        <w:numPr>
          <w:ilvl w:val="0"/>
          <w:numId w:val="3"/>
        </w:numPr>
        <w:tabs>
          <w:tab w:val="clear" w:pos="360"/>
          <w:tab w:val="left" w:pos="504"/>
        </w:tabs>
        <w:spacing w:before="47" w:line="260" w:lineRule="exact"/>
        <w:ind w:left="144"/>
        <w:textAlignment w:val="baseline"/>
        <w:rPr>
          <w:rFonts w:ascii="Calibri" w:hAnsi="Calibri"/>
          <w:color w:val="000000"/>
          <w:spacing w:val="-4"/>
          <w:sz w:val="25"/>
        </w:rPr>
      </w:pPr>
      <w:r>
        <w:rPr>
          <w:rFonts w:ascii="Calibri" w:hAnsi="Calibri" w:hint="eastAsia"/>
          <w:color w:val="000000"/>
          <w:sz w:val="25"/>
        </w:rPr>
        <w:t>如果没有在规定的时间范围内解决您的投诉或上诉。</w:t>
      </w:r>
    </w:p>
    <w:p w:rsidR="005B0BF9" w:rsidRDefault="00C31F4F">
      <w:pPr>
        <w:numPr>
          <w:ilvl w:val="0"/>
          <w:numId w:val="3"/>
        </w:numPr>
        <w:tabs>
          <w:tab w:val="clear" w:pos="360"/>
          <w:tab w:val="left" w:pos="504"/>
        </w:tabs>
        <w:spacing w:before="43" w:line="260" w:lineRule="exact"/>
        <w:ind w:left="144"/>
        <w:textAlignment w:val="baseline"/>
        <w:rPr>
          <w:rFonts w:ascii="Calibri" w:hAnsi="Calibri"/>
          <w:color w:val="000000"/>
          <w:spacing w:val="-4"/>
          <w:sz w:val="25"/>
        </w:rPr>
      </w:pPr>
      <w:r>
        <w:rPr>
          <w:rFonts w:ascii="Calibri" w:hAnsi="Calibri" w:hint="eastAsia"/>
          <w:color w:val="000000"/>
          <w:sz w:val="25"/>
        </w:rPr>
        <w:t>如果您的分摊财务债务的申请被拒绝。</w:t>
      </w:r>
    </w:p>
    <w:p w:rsidR="005B0BF9" w:rsidRDefault="00C31F4F">
      <w:pPr>
        <w:spacing w:before="291" w:line="296" w:lineRule="exact"/>
        <w:ind w:left="648" w:right="1152" w:hanging="576"/>
        <w:textAlignment w:val="baseline"/>
        <w:rPr>
          <w:rFonts w:ascii="Calibri" w:hAnsi="Calibri"/>
          <w:b/>
          <w:color w:val="000000"/>
          <w:sz w:val="24"/>
        </w:rPr>
      </w:pPr>
      <w:r>
        <w:rPr>
          <w:rFonts w:ascii="Calibri" w:hAnsi="Calibri" w:hint="eastAsia"/>
          <w:b/>
          <w:color w:val="000000"/>
          <w:sz w:val="24"/>
        </w:rPr>
        <w:t>阿拉米达县</w:t>
      </w:r>
      <w:r>
        <w:rPr>
          <w:rFonts w:ascii="Calibri" w:hAnsi="Calibri" w:hint="eastAsia"/>
          <w:b/>
          <w:color w:val="000000"/>
          <w:sz w:val="24"/>
        </w:rPr>
        <w:t xml:space="preserve"> BHCS </w:t>
      </w:r>
      <w:r>
        <w:rPr>
          <w:rFonts w:ascii="Calibri" w:hAnsi="Calibri" w:hint="eastAsia"/>
          <w:b/>
          <w:color w:val="000000"/>
          <w:sz w:val="24"/>
        </w:rPr>
        <w:t>上诉渠道</w:t>
      </w:r>
      <w:r>
        <w:rPr>
          <w:rFonts w:ascii="Calibri" w:hAnsi="Calibri" w:hint="eastAsia"/>
          <w:color w:val="000000"/>
          <w:sz w:val="25"/>
        </w:rPr>
        <w:t>（仅适用于使用</w:t>
      </w:r>
      <w:r>
        <w:rPr>
          <w:rFonts w:ascii="Calibri" w:hAnsi="Calibri" w:hint="eastAsia"/>
          <w:color w:val="000000"/>
          <w:sz w:val="25"/>
        </w:rPr>
        <w:t xml:space="preserve"> Medi-Cal </w:t>
      </w:r>
      <w:r>
        <w:rPr>
          <w:rFonts w:ascii="Calibri" w:hAnsi="Calibri" w:hint="eastAsia"/>
          <w:color w:val="000000"/>
          <w:sz w:val="25"/>
        </w:rPr>
        <w:t>服务的</w:t>
      </w:r>
      <w:r>
        <w:rPr>
          <w:rFonts w:ascii="Calibri" w:hAnsi="Calibri" w:hint="eastAsia"/>
          <w:color w:val="000000"/>
          <w:sz w:val="25"/>
        </w:rPr>
        <w:t xml:space="preserve"> Medi-Cal </w:t>
      </w:r>
      <w:r>
        <w:rPr>
          <w:rFonts w:ascii="Calibri" w:hAnsi="Calibri" w:hint="eastAsia"/>
          <w:color w:val="000000"/>
          <w:sz w:val="25"/>
        </w:rPr>
        <w:t>受益人）：</w:t>
      </w:r>
    </w:p>
    <w:p w:rsidR="005B0BF9" w:rsidRDefault="00C31F4F">
      <w:pPr>
        <w:tabs>
          <w:tab w:val="left" w:pos="2232"/>
        </w:tabs>
        <w:spacing w:before="89" w:line="247" w:lineRule="exact"/>
        <w:ind w:left="792"/>
        <w:textAlignment w:val="baseline"/>
        <w:rPr>
          <w:rFonts w:ascii="Calibri" w:hAnsi="Calibri"/>
          <w:color w:val="000000"/>
          <w:spacing w:val="-4"/>
          <w:sz w:val="24"/>
          <w:u w:val="single"/>
        </w:rPr>
      </w:pPr>
      <w:r>
        <w:rPr>
          <w:rFonts w:ascii="Calibri" w:hAnsi="Calibri" w:hint="eastAsia"/>
          <w:color w:val="000000"/>
          <w:sz w:val="24"/>
          <w:u w:val="single"/>
        </w:rPr>
        <w:t>电话</w:t>
      </w:r>
      <w:r>
        <w:rPr>
          <w:rFonts w:ascii="Calibri" w:hAnsi="Calibri" w:hint="eastAsia"/>
          <w:color w:val="000000"/>
          <w:sz w:val="25"/>
        </w:rPr>
        <w:t>：</w:t>
      </w:r>
      <w:r>
        <w:rPr>
          <w:rFonts w:ascii="Calibri" w:hAnsi="Calibri" w:hint="eastAsia"/>
          <w:color w:val="000000"/>
          <w:sz w:val="25"/>
        </w:rPr>
        <w:tab/>
        <w:t xml:space="preserve">1-800-779-0787 </w:t>
      </w:r>
      <w:r>
        <w:rPr>
          <w:rFonts w:ascii="Calibri" w:hAnsi="Calibri" w:hint="eastAsia"/>
          <w:color w:val="000000"/>
          <w:sz w:val="25"/>
        </w:rPr>
        <w:t>消费者援助</w:t>
      </w:r>
    </w:p>
    <w:p w:rsidR="005B0BF9" w:rsidRDefault="00C31F4F">
      <w:pPr>
        <w:spacing w:before="89" w:line="247" w:lineRule="exact"/>
        <w:ind w:left="2232"/>
        <w:textAlignment w:val="baseline"/>
        <w:rPr>
          <w:rFonts w:ascii="Calibri" w:hAnsi="Calibri"/>
          <w:color w:val="000000"/>
          <w:spacing w:val="-3"/>
          <w:sz w:val="25"/>
        </w:rPr>
      </w:pPr>
      <w:r>
        <w:rPr>
          <w:rFonts w:ascii="Calibri" w:hAnsi="Calibri" w:hint="eastAsia"/>
          <w:color w:val="000000"/>
          <w:sz w:val="25"/>
        </w:rPr>
        <w:t>如需听力或语言帮助，请致电</w:t>
      </w:r>
      <w:r>
        <w:rPr>
          <w:rFonts w:ascii="Calibri" w:hAnsi="Calibri" w:hint="eastAsia"/>
          <w:color w:val="000000"/>
          <w:sz w:val="25"/>
        </w:rPr>
        <w:t xml:space="preserve"> 711 </w:t>
      </w:r>
      <w:r>
        <w:rPr>
          <w:rFonts w:ascii="Calibri" w:hAnsi="Calibri" w:hint="eastAsia"/>
          <w:color w:val="000000"/>
          <w:sz w:val="25"/>
        </w:rPr>
        <w:t>联系加利福尼亚转接服务</w:t>
      </w:r>
    </w:p>
    <w:p w:rsidR="005B0BF9" w:rsidRDefault="00C31F4F">
      <w:pPr>
        <w:spacing w:before="89" w:line="246" w:lineRule="exact"/>
        <w:ind w:left="792"/>
        <w:textAlignment w:val="baseline"/>
        <w:rPr>
          <w:rFonts w:ascii="Calibri" w:hAnsi="Calibri"/>
          <w:color w:val="000000"/>
          <w:sz w:val="24"/>
          <w:u w:val="single"/>
        </w:rPr>
      </w:pPr>
      <w:r>
        <w:rPr>
          <w:rFonts w:ascii="Calibri" w:hAnsi="Calibri" w:hint="eastAsia"/>
          <w:color w:val="000000"/>
          <w:sz w:val="24"/>
          <w:u w:val="single"/>
        </w:rPr>
        <w:t>美国邮箱</w:t>
      </w:r>
      <w:r>
        <w:rPr>
          <w:rFonts w:ascii="Calibri" w:hAnsi="Calibri" w:hint="eastAsia"/>
          <w:color w:val="000000"/>
          <w:sz w:val="25"/>
        </w:rPr>
        <w:t>：</w:t>
      </w:r>
      <w:r>
        <w:rPr>
          <w:rFonts w:ascii="Calibri" w:hAnsi="Calibri" w:hint="eastAsia"/>
          <w:color w:val="000000"/>
          <w:sz w:val="25"/>
        </w:rPr>
        <w:t>2000 Embarcadero Cove, Suite 400, Oakland, CA 94606</w:t>
      </w:r>
    </w:p>
    <w:p w:rsidR="005B0BF9" w:rsidRDefault="00C31F4F">
      <w:pPr>
        <w:tabs>
          <w:tab w:val="left" w:pos="2232"/>
        </w:tabs>
        <w:spacing w:before="52" w:line="288" w:lineRule="exact"/>
        <w:ind w:left="2232" w:right="2088" w:hanging="1440"/>
        <w:textAlignment w:val="baseline"/>
        <w:rPr>
          <w:rFonts w:ascii="Calibri" w:hAnsi="Calibri"/>
          <w:color w:val="000000"/>
          <w:spacing w:val="-6"/>
          <w:sz w:val="24"/>
          <w:u w:val="single"/>
        </w:rPr>
      </w:pPr>
      <w:r>
        <w:rPr>
          <w:rFonts w:ascii="Calibri" w:hAnsi="Calibri" w:hint="eastAsia"/>
          <w:color w:val="000000"/>
          <w:sz w:val="24"/>
          <w:u w:val="single"/>
        </w:rPr>
        <w:t>亲到现场</w:t>
      </w:r>
      <w:r>
        <w:rPr>
          <w:rFonts w:ascii="Calibri" w:hAnsi="Calibri" w:hint="eastAsia"/>
          <w:color w:val="000000"/>
          <w:sz w:val="25"/>
        </w:rPr>
        <w:t>：</w:t>
      </w:r>
      <w:r>
        <w:rPr>
          <w:rFonts w:ascii="Calibri" w:hAnsi="Calibri" w:hint="eastAsia"/>
          <w:color w:val="000000"/>
          <w:sz w:val="25"/>
        </w:rPr>
        <w:tab/>
      </w:r>
      <w:r>
        <w:rPr>
          <w:rFonts w:ascii="Calibri" w:hAnsi="Calibri" w:hint="eastAsia"/>
          <w:color w:val="000000"/>
          <w:sz w:val="25"/>
        </w:rPr>
        <w:t>前往心理健康协会的消费者援助处投诉，地址为</w:t>
      </w:r>
      <w:r>
        <w:rPr>
          <w:rFonts w:ascii="Calibri" w:hAnsi="Calibri" w:hint="eastAsia"/>
          <w:color w:val="000000"/>
          <w:sz w:val="25"/>
        </w:rPr>
        <w:t xml:space="preserve"> 954-60</w:t>
      </w:r>
      <w:r>
        <w:rPr>
          <w:rFonts w:ascii="Calibri" w:hAnsi="Calibri" w:hint="eastAsia"/>
          <w:color w:val="000000"/>
          <w:sz w:val="25"/>
          <w:vertAlign w:val="superscript"/>
        </w:rPr>
        <w:t>th</w:t>
      </w:r>
      <w:r>
        <w:rPr>
          <w:rFonts w:ascii="Calibri" w:hAnsi="Calibri" w:hint="eastAsia"/>
          <w:color w:val="000000"/>
          <w:sz w:val="25"/>
        </w:rPr>
        <w:t xml:space="preserve"> Street, Suite 10, Oakland, CA 94608</w:t>
      </w:r>
    </w:p>
    <w:p w:rsidR="005B0BF9" w:rsidRDefault="00C31F4F">
      <w:pPr>
        <w:spacing w:before="253" w:after="899" w:line="296" w:lineRule="exact"/>
        <w:ind w:left="72" w:right="144"/>
        <w:textAlignment w:val="baseline"/>
        <w:rPr>
          <w:rFonts w:ascii="Calibri" w:hAnsi="Calibri"/>
          <w:color w:val="000000"/>
          <w:sz w:val="25"/>
        </w:rPr>
      </w:pPr>
      <w:r>
        <w:rPr>
          <w:rFonts w:ascii="Calibri" w:hAnsi="Calibri" w:hint="eastAsia"/>
          <w:color w:val="000000"/>
        </w:rPr>
        <w:lastRenderedPageBreak/>
        <w:t>如果您已完成</w:t>
      </w:r>
      <w:r>
        <w:rPr>
          <w:rFonts w:ascii="Calibri" w:hAnsi="Calibri" w:hint="eastAsia"/>
          <w:color w:val="000000"/>
          <w:sz w:val="25"/>
        </w:rPr>
        <w:t xml:space="preserve"> BHP </w:t>
      </w:r>
      <w:r>
        <w:rPr>
          <w:rFonts w:ascii="Calibri" w:hAnsi="Calibri" w:hint="eastAsia"/>
          <w:color w:val="000000"/>
          <w:sz w:val="25"/>
        </w:rPr>
        <w:t>的上诉流程但对问题解决结果不满意，您有权要求进行</w:t>
      </w:r>
      <w:r>
        <w:rPr>
          <w:rFonts w:ascii="Calibri" w:hAnsi="Calibri" w:hint="eastAsia"/>
          <w:b/>
          <w:color w:val="000000"/>
          <w:sz w:val="24"/>
        </w:rPr>
        <w:t>州事务听证</w:t>
      </w:r>
      <w:r>
        <w:rPr>
          <w:rFonts w:ascii="Calibri" w:hAnsi="Calibri" w:hint="eastAsia"/>
          <w:color w:val="000000"/>
          <w:sz w:val="25"/>
        </w:rPr>
        <w:t>，即加利福尼亚州社会服务部进行的独立审查。</w:t>
      </w:r>
      <w:r>
        <w:rPr>
          <w:rFonts w:ascii="Calibri" w:hAnsi="Calibri" w:hint="eastAsia"/>
          <w:color w:val="000000"/>
        </w:rPr>
        <w:t>每份上诉解决告知书</w:t>
      </w:r>
      <w:r>
        <w:rPr>
          <w:rFonts w:ascii="Calibri" w:hAnsi="Calibri" w:hint="eastAsia"/>
          <w:color w:val="000000"/>
          <w:sz w:val="25"/>
        </w:rPr>
        <w:t xml:space="preserve"> (NAR) </w:t>
      </w:r>
      <w:r>
        <w:rPr>
          <w:rFonts w:ascii="Calibri" w:hAnsi="Calibri" w:hint="eastAsia"/>
          <w:color w:val="000000"/>
          <w:sz w:val="25"/>
        </w:rPr>
        <w:t>都包括州事务听证申请；您必须在邮戳日期前的</w:t>
      </w:r>
      <w:r>
        <w:rPr>
          <w:rFonts w:ascii="Calibri" w:hAnsi="Calibri" w:hint="eastAsia"/>
          <w:color w:val="000000"/>
          <w:sz w:val="25"/>
        </w:rPr>
        <w:t xml:space="preserve"> 120 </w:t>
      </w:r>
      <w:r>
        <w:rPr>
          <w:rFonts w:ascii="Calibri" w:hAnsi="Calibri" w:hint="eastAsia"/>
          <w:color w:val="000000"/>
          <w:sz w:val="25"/>
        </w:rPr>
        <w:t>天内</w:t>
      </w:r>
      <w:r>
        <w:rPr>
          <w:rFonts w:ascii="Calibri" w:hAnsi="Calibri" w:hint="eastAsia"/>
          <w:color w:val="000000"/>
          <w:sz w:val="24"/>
          <w:u w:val="single"/>
        </w:rPr>
        <w:t>或</w:t>
      </w:r>
      <w:r>
        <w:rPr>
          <w:rFonts w:ascii="Calibri" w:hAnsi="Calibri" w:hint="eastAsia"/>
          <w:color w:val="000000"/>
          <w:sz w:val="25"/>
        </w:rPr>
        <w:t xml:space="preserve"> BCP </w:t>
      </w:r>
      <w:r>
        <w:rPr>
          <w:rFonts w:ascii="Calibri" w:hAnsi="Calibri" w:hint="eastAsia"/>
          <w:color w:val="000000"/>
          <w:sz w:val="25"/>
        </w:rPr>
        <w:t>亲自将</w:t>
      </w:r>
      <w:r>
        <w:rPr>
          <w:rFonts w:ascii="Calibri" w:hAnsi="Calibri" w:hint="eastAsia"/>
          <w:color w:val="000000"/>
          <w:sz w:val="25"/>
        </w:rPr>
        <w:t xml:space="preserve"> NAR </w:t>
      </w:r>
      <w:r>
        <w:rPr>
          <w:rFonts w:ascii="Calibri" w:hAnsi="Calibri" w:hint="eastAsia"/>
          <w:color w:val="000000"/>
          <w:sz w:val="25"/>
        </w:rPr>
        <w:t>交给您本人的当天提交申请。无论您是否已收到</w:t>
      </w:r>
      <w:r>
        <w:rPr>
          <w:rFonts w:ascii="Calibri" w:hAnsi="Calibri" w:hint="eastAsia"/>
          <w:color w:val="000000"/>
          <w:sz w:val="25"/>
        </w:rPr>
        <w:t xml:space="preserve"> NOABD</w:t>
      </w:r>
      <w:r>
        <w:rPr>
          <w:rFonts w:ascii="Calibri" w:hAnsi="Calibri" w:hint="eastAsia"/>
          <w:color w:val="000000"/>
          <w:sz w:val="25"/>
        </w:rPr>
        <w:t>，都可以申请进行州事务听证。为了在等待听证的过程中继续获得相同的服务，您必须</w:t>
      </w:r>
      <w:r>
        <w:rPr>
          <w:rFonts w:ascii="Calibri" w:hAnsi="Calibri" w:hint="eastAsia"/>
          <w:color w:val="000000"/>
          <w:sz w:val="25"/>
        </w:rPr>
        <w:t xml:space="preserve"> NAR </w:t>
      </w:r>
      <w:r>
        <w:rPr>
          <w:rFonts w:ascii="Calibri" w:hAnsi="Calibri" w:hint="eastAsia"/>
          <w:color w:val="000000"/>
          <w:sz w:val="25"/>
        </w:rPr>
        <w:t>邮寄或者当面交给您的当天起十</w:t>
      </w:r>
      <w:r>
        <w:rPr>
          <w:rFonts w:ascii="Calibri" w:hAnsi="Calibri" w:hint="eastAsia"/>
          <w:color w:val="000000"/>
          <w:sz w:val="25"/>
        </w:rPr>
        <w:t xml:space="preserve"> (10) </w:t>
      </w:r>
      <w:r>
        <w:rPr>
          <w:rFonts w:ascii="Calibri" w:hAnsi="Calibri" w:hint="eastAsia"/>
          <w:color w:val="000000"/>
          <w:sz w:val="25"/>
        </w:rPr>
        <w:t>日内，或者在服务变更生效日期之前申请进行听证，以这两个时间中较晚的时间为准。州必须在标准听证申请日起</w:t>
      </w:r>
      <w:r>
        <w:rPr>
          <w:rFonts w:ascii="Calibri" w:hAnsi="Calibri" w:hint="eastAsia"/>
          <w:color w:val="000000"/>
          <w:sz w:val="25"/>
        </w:rPr>
        <w:t xml:space="preserve"> 90 </w:t>
      </w:r>
      <w:r>
        <w:rPr>
          <w:rFonts w:ascii="Calibri" w:hAnsi="Calibri" w:hint="eastAsia"/>
          <w:color w:val="000000"/>
          <w:sz w:val="25"/>
        </w:rPr>
        <w:t>日内，以及在收到加急听证申请后的</w:t>
      </w:r>
      <w:r>
        <w:rPr>
          <w:rFonts w:ascii="Calibri" w:hAnsi="Calibri" w:hint="eastAsia"/>
          <w:color w:val="000000"/>
          <w:sz w:val="25"/>
        </w:rPr>
        <w:t xml:space="preserve"> 3 </w:t>
      </w:r>
      <w:r>
        <w:rPr>
          <w:rFonts w:ascii="Calibri" w:hAnsi="Calibri" w:hint="eastAsia"/>
          <w:color w:val="000000"/>
          <w:sz w:val="25"/>
        </w:rPr>
        <w:t>日内做出决定。</w:t>
      </w:r>
      <w:r>
        <w:rPr>
          <w:rFonts w:ascii="Calibri" w:hAnsi="Calibri" w:hint="eastAsia"/>
          <w:color w:val="000000"/>
          <w:sz w:val="25"/>
        </w:rPr>
        <w:t xml:space="preserve">BHP </w:t>
      </w:r>
      <w:r>
        <w:rPr>
          <w:rFonts w:ascii="Calibri" w:hAnsi="Calibri" w:hint="eastAsia"/>
          <w:color w:val="000000"/>
          <w:sz w:val="25"/>
        </w:rPr>
        <w:t>必须在收到推翻</w:t>
      </w:r>
      <w:r>
        <w:rPr>
          <w:rFonts w:ascii="Calibri" w:hAnsi="Calibri" w:hint="eastAsia"/>
          <w:color w:val="000000"/>
          <w:sz w:val="25"/>
        </w:rPr>
        <w:t xml:space="preserve"> BHP ABD </w:t>
      </w:r>
      <w:r>
        <w:rPr>
          <w:rFonts w:ascii="Calibri" w:hAnsi="Calibri" w:hint="eastAsia"/>
          <w:color w:val="000000"/>
          <w:sz w:val="25"/>
        </w:rPr>
        <w:t>的告知后的</w:t>
      </w:r>
      <w:r>
        <w:rPr>
          <w:rFonts w:ascii="Calibri" w:hAnsi="Calibri" w:hint="eastAsia"/>
          <w:color w:val="000000"/>
          <w:sz w:val="25"/>
        </w:rPr>
        <w:t xml:space="preserve"> 72 </w:t>
      </w:r>
      <w:r>
        <w:rPr>
          <w:rFonts w:ascii="Calibri" w:hAnsi="Calibri" w:hint="eastAsia"/>
          <w:color w:val="000000"/>
          <w:sz w:val="25"/>
        </w:rPr>
        <w:t>小时内，迅速授权或提供争议服务。</w:t>
      </w:r>
      <w:r>
        <w:rPr>
          <w:rFonts w:hint="eastAsia"/>
        </w:rPr>
        <w:t>要申请进行州事务听证，可以致电</w:t>
      </w:r>
      <w:r>
        <w:rPr>
          <w:rFonts w:ascii="Calibri" w:hAnsi="Calibri" w:hint="eastAsia"/>
          <w:color w:val="000000"/>
          <w:sz w:val="25"/>
        </w:rPr>
        <w:t xml:space="preserve"> 1(800) 952-5253 </w:t>
      </w:r>
      <w:r>
        <w:rPr>
          <w:rFonts w:ascii="Calibri" w:hAnsi="Calibri" w:hint="eastAsia"/>
          <w:color w:val="000000"/>
          <w:sz w:val="25"/>
        </w:rPr>
        <w:t>或</w:t>
      </w:r>
      <w:r>
        <w:rPr>
          <w:rFonts w:ascii="Calibri" w:hAnsi="Calibri" w:hint="eastAsia"/>
          <w:color w:val="000000"/>
          <w:sz w:val="25"/>
        </w:rPr>
        <w:t xml:space="preserve"> TTY 1 (800) 952-8349</w:t>
      </w:r>
      <w:r>
        <w:rPr>
          <w:rFonts w:ascii="Calibri" w:hAnsi="Calibri" w:hint="eastAsia"/>
          <w:color w:val="000000"/>
          <w:sz w:val="25"/>
        </w:rPr>
        <w:t>，在线访问</w:t>
      </w:r>
      <w:r>
        <w:rPr>
          <w:rFonts w:ascii="Calibri" w:hAnsi="Calibri" w:hint="eastAsia"/>
          <w:color w:val="000000"/>
          <w:sz w:val="25"/>
        </w:rPr>
        <w:t xml:space="preserve"> </w:t>
      </w:r>
      <w:hyperlink r:id="rId14">
        <w:r>
          <w:rPr>
            <w:rFonts w:ascii="Calibri" w:hAnsi="Calibri" w:hint="eastAsia"/>
            <w:color w:val="0000FF"/>
            <w:sz w:val="24"/>
            <w:u w:val="single"/>
          </w:rPr>
          <w:t xml:space="preserve"> </w:t>
        </w:r>
      </w:hyperlink>
      <w:hyperlink r:id="rId15">
        <w:r>
          <w:rPr>
            <w:rFonts w:ascii="Calibri" w:hAnsi="Calibri" w:hint="eastAsia"/>
            <w:color w:val="0000FF"/>
            <w:sz w:val="24"/>
            <w:u w:val="single"/>
          </w:rPr>
          <w:t>http://secure.dss.cahwnet.gov/shd/pubintake/cdss-request.aspx</w:t>
        </w:r>
      </w:hyperlink>
      <w:r>
        <w:rPr>
          <w:rFonts w:ascii="Calibri" w:hAnsi="Calibri" w:hint="eastAsia"/>
          <w:color w:val="0000FF"/>
          <w:sz w:val="25"/>
          <w:u w:val="single"/>
        </w:rPr>
        <w:t xml:space="preserve"> </w:t>
      </w:r>
      <w:r>
        <w:rPr>
          <w:rFonts w:ascii="Calibri" w:hAnsi="Calibri" w:hint="eastAsia"/>
          <w:color w:val="000000"/>
          <w:sz w:val="25"/>
        </w:rPr>
        <w:t>或写信至以下地址：</w:t>
      </w:r>
      <w:r>
        <w:rPr>
          <w:rFonts w:ascii="Calibri" w:hAnsi="Calibri" w:hint="eastAsia"/>
          <w:color w:val="000000"/>
          <w:sz w:val="25"/>
        </w:rPr>
        <w:t xml:space="preserve">California Department of Social Services/State Hearings Division, </w:t>
      </w:r>
      <w:proofErr w:type="spellStart"/>
      <w:r>
        <w:rPr>
          <w:rFonts w:ascii="Calibri" w:hAnsi="Calibri" w:hint="eastAsia"/>
          <w:color w:val="000000"/>
          <w:sz w:val="25"/>
        </w:rPr>
        <w:t>P.O.Box</w:t>
      </w:r>
      <w:proofErr w:type="spellEnd"/>
      <w:r>
        <w:rPr>
          <w:rFonts w:ascii="Calibri" w:hAnsi="Calibri" w:hint="eastAsia"/>
          <w:color w:val="000000"/>
          <w:sz w:val="25"/>
        </w:rPr>
        <w:t xml:space="preserve"> 944243, Mail Station 9-17-37, Sacramento, CA 94244-2430</w:t>
      </w:r>
      <w:r>
        <w:rPr>
          <w:rFonts w:ascii="Calibri" w:hAnsi="Calibri" w:hint="eastAsia"/>
          <w:color w:val="000000"/>
          <w:sz w:val="25"/>
        </w:rPr>
        <w:t>。</w:t>
      </w:r>
    </w:p>
    <w:p w:rsidR="00F930F5" w:rsidRDefault="00F930F5">
      <w:pPr>
        <w:spacing w:before="253" w:after="899" w:line="296" w:lineRule="exact"/>
        <w:ind w:left="72" w:right="144"/>
        <w:textAlignment w:val="baseline"/>
        <w:rPr>
          <w:rFonts w:ascii="Calibri" w:hAnsi="Calibri"/>
          <w:color w:val="000000"/>
          <w:spacing w:val="-4"/>
          <w:sz w:val="25"/>
        </w:rPr>
      </w:pPr>
    </w:p>
    <w:p w:rsidR="00F1623D" w:rsidRDefault="00F1623D">
      <w:pPr>
        <w:spacing w:before="253" w:after="899" w:line="296" w:lineRule="exact"/>
        <w:ind w:left="72" w:right="144"/>
        <w:textAlignment w:val="baseline"/>
        <w:rPr>
          <w:rFonts w:ascii="Calibri" w:hAnsi="Calibri"/>
          <w:color w:val="000000"/>
          <w:spacing w:val="-4"/>
          <w:sz w:val="25"/>
        </w:rPr>
      </w:pPr>
    </w:p>
    <w:p w:rsidR="00F1623D" w:rsidRDefault="00F1623D">
      <w:pPr>
        <w:spacing w:before="253" w:after="899" w:line="296" w:lineRule="exact"/>
        <w:ind w:left="72" w:right="144"/>
        <w:textAlignment w:val="baseline"/>
        <w:rPr>
          <w:rFonts w:ascii="Calibri" w:hAnsi="Calibri"/>
          <w:color w:val="000000"/>
          <w:spacing w:val="-4"/>
          <w:sz w:val="25"/>
        </w:rPr>
      </w:pPr>
    </w:p>
    <w:p w:rsidR="00F1623D" w:rsidRDefault="00F1623D">
      <w:pPr>
        <w:spacing w:before="253" w:after="899" w:line="296" w:lineRule="exact"/>
        <w:ind w:left="72" w:right="144"/>
        <w:textAlignment w:val="baseline"/>
        <w:rPr>
          <w:rFonts w:ascii="Calibri" w:hAnsi="Calibri"/>
          <w:color w:val="000000"/>
          <w:spacing w:val="-4"/>
          <w:sz w:val="25"/>
        </w:rPr>
      </w:pPr>
    </w:p>
    <w:p w:rsidR="00967183" w:rsidRDefault="00967183" w:rsidP="00967183">
      <w:pPr>
        <w:spacing w:before="29" w:line="244" w:lineRule="exact"/>
        <w:textAlignment w:val="baseline"/>
      </w:pPr>
    </w:p>
    <w:p w:rsidR="005B0BF9" w:rsidRDefault="00967183" w:rsidP="00967183">
      <w:pPr>
        <w:spacing w:before="29" w:line="244" w:lineRule="exact"/>
        <w:textAlignment w:val="baseline"/>
        <w:rPr>
          <w:rFonts w:ascii="Calibri" w:hAnsi="Calibri"/>
          <w:b/>
          <w:color w:val="000000"/>
          <w:sz w:val="24"/>
        </w:rPr>
      </w:pPr>
      <w:r>
        <w:rPr>
          <w:rFonts w:hint="eastAsia"/>
        </w:rPr>
        <w:t xml:space="preserve"> </w:t>
      </w:r>
      <w:r>
        <w:rPr>
          <w:rFonts w:ascii="Calibri" w:hAnsi="Calibri" w:hint="eastAsia"/>
          <w:b/>
          <w:color w:val="000000"/>
          <w:sz w:val="24"/>
        </w:rPr>
        <w:t>患者权利</w:t>
      </w:r>
    </w:p>
    <w:p w:rsidR="005B0BF9" w:rsidRPr="00064660" w:rsidRDefault="00C31F4F">
      <w:pPr>
        <w:spacing w:before="47" w:line="247" w:lineRule="exact"/>
        <w:ind w:left="72"/>
        <w:textAlignment w:val="baseline"/>
        <w:rPr>
          <w:rFonts w:ascii="Calibri" w:hAnsi="Calibri"/>
          <w:color w:val="000000"/>
          <w:spacing w:val="-3"/>
          <w:sz w:val="24"/>
          <w:szCs w:val="24"/>
        </w:rPr>
      </w:pPr>
      <w:r w:rsidRPr="00064660">
        <w:rPr>
          <w:rFonts w:ascii="Calibri" w:hAnsi="Calibri" w:hint="eastAsia"/>
          <w:color w:val="000000"/>
          <w:sz w:val="24"/>
          <w:szCs w:val="24"/>
        </w:rPr>
        <w:t>与非自愿治疗</w:t>
      </w:r>
      <w:r w:rsidRPr="00064660">
        <w:rPr>
          <w:rFonts w:ascii="Calibri" w:hAnsi="Calibri" w:hint="eastAsia"/>
          <w:color w:val="000000"/>
          <w:sz w:val="24"/>
          <w:szCs w:val="24"/>
        </w:rPr>
        <w:t xml:space="preserve"> 5150</w:t>
      </w:r>
      <w:r w:rsidRPr="00064660">
        <w:rPr>
          <w:rFonts w:ascii="Calibri" w:hAnsi="Calibri" w:hint="eastAsia"/>
          <w:color w:val="000000"/>
          <w:sz w:val="24"/>
          <w:szCs w:val="24"/>
        </w:rPr>
        <w:t>、</w:t>
      </w:r>
      <w:r w:rsidRPr="00064660">
        <w:rPr>
          <w:rFonts w:ascii="Calibri" w:hAnsi="Calibri" w:hint="eastAsia"/>
          <w:color w:val="000000"/>
          <w:sz w:val="24"/>
          <w:szCs w:val="24"/>
        </w:rPr>
        <w:t xml:space="preserve">5250 </w:t>
      </w:r>
      <w:r w:rsidRPr="00064660">
        <w:rPr>
          <w:rFonts w:ascii="Calibri" w:hAnsi="Calibri" w:hint="eastAsia"/>
          <w:color w:val="000000"/>
          <w:sz w:val="24"/>
          <w:szCs w:val="24"/>
        </w:rPr>
        <w:t>留院和监督有关的问题，请通过现有的</w:t>
      </w:r>
    </w:p>
    <w:p w:rsidR="005B0BF9" w:rsidRPr="00064660" w:rsidRDefault="00C31F4F">
      <w:pPr>
        <w:spacing w:before="46" w:line="247" w:lineRule="exact"/>
        <w:ind w:left="72"/>
        <w:textAlignment w:val="baseline"/>
        <w:rPr>
          <w:rFonts w:ascii="Calibri" w:hAnsi="Calibri"/>
          <w:color w:val="000000"/>
          <w:spacing w:val="-3"/>
          <w:sz w:val="24"/>
          <w:szCs w:val="24"/>
        </w:rPr>
      </w:pPr>
      <w:r w:rsidRPr="00064660">
        <w:rPr>
          <w:rFonts w:ascii="Calibri" w:hAnsi="Calibri" w:hint="eastAsia"/>
          <w:color w:val="000000"/>
          <w:sz w:val="24"/>
          <w:szCs w:val="24"/>
        </w:rPr>
        <w:t>法律补偿措施（如患者权利）而不是通过投诉或上诉流程处理。联系方式</w:t>
      </w:r>
    </w:p>
    <w:p w:rsidR="005B0BF9" w:rsidRPr="00064660" w:rsidRDefault="00C31F4F">
      <w:pPr>
        <w:spacing w:before="46" w:line="247" w:lineRule="exact"/>
        <w:ind w:left="72"/>
        <w:textAlignment w:val="baseline"/>
        <w:rPr>
          <w:rFonts w:ascii="Calibri" w:hAnsi="Calibri"/>
          <w:color w:val="000000"/>
          <w:spacing w:val="-3"/>
          <w:sz w:val="24"/>
          <w:szCs w:val="24"/>
        </w:rPr>
      </w:pPr>
      <w:r w:rsidRPr="00064660">
        <w:rPr>
          <w:rFonts w:ascii="Calibri" w:hAnsi="Calibri" w:hint="eastAsia"/>
          <w:color w:val="000000"/>
          <w:sz w:val="24"/>
          <w:szCs w:val="24"/>
        </w:rPr>
        <w:t>患者权利代讼人：</w:t>
      </w:r>
      <w:r w:rsidRPr="00064660">
        <w:rPr>
          <w:rFonts w:ascii="Calibri" w:hAnsi="Calibri" w:hint="eastAsia"/>
          <w:color w:val="000000"/>
          <w:sz w:val="24"/>
          <w:szCs w:val="24"/>
        </w:rPr>
        <w:t xml:space="preserve">1 (800) 734-2504 </w:t>
      </w:r>
      <w:r w:rsidRPr="00064660">
        <w:rPr>
          <w:rFonts w:ascii="Calibri" w:hAnsi="Calibri" w:hint="eastAsia"/>
          <w:color w:val="000000"/>
          <w:sz w:val="24"/>
          <w:szCs w:val="24"/>
        </w:rPr>
        <w:t>或</w:t>
      </w:r>
      <w:r w:rsidRPr="00064660">
        <w:rPr>
          <w:rFonts w:ascii="Calibri" w:hAnsi="Calibri" w:hint="eastAsia"/>
          <w:color w:val="000000"/>
          <w:sz w:val="24"/>
          <w:szCs w:val="24"/>
        </w:rPr>
        <w:t xml:space="preserve"> (510) 835-2505.</w:t>
      </w:r>
    </w:p>
    <w:p w:rsidR="005B0BF9" w:rsidRPr="00064660" w:rsidRDefault="00C31F4F">
      <w:pPr>
        <w:spacing w:before="47" w:line="246" w:lineRule="exact"/>
        <w:ind w:left="72"/>
        <w:textAlignment w:val="baseline"/>
        <w:rPr>
          <w:rFonts w:ascii="Calibri" w:hAnsi="Calibri"/>
          <w:b/>
          <w:color w:val="000000"/>
          <w:spacing w:val="-2"/>
          <w:sz w:val="24"/>
          <w:szCs w:val="24"/>
        </w:rPr>
      </w:pPr>
      <w:r w:rsidRPr="00064660">
        <w:rPr>
          <w:rFonts w:ascii="Calibri" w:hAnsi="Calibri" w:hint="eastAsia"/>
          <w:b/>
          <w:color w:val="000000"/>
          <w:sz w:val="24"/>
          <w:szCs w:val="24"/>
        </w:rPr>
        <w:t>示例：</w:t>
      </w:r>
    </w:p>
    <w:p w:rsidR="005B0BF9" w:rsidRPr="00064660" w:rsidRDefault="00C31F4F">
      <w:pPr>
        <w:numPr>
          <w:ilvl w:val="0"/>
          <w:numId w:val="4"/>
        </w:numPr>
        <w:tabs>
          <w:tab w:val="clear" w:pos="432"/>
          <w:tab w:val="left" w:pos="504"/>
        </w:tabs>
        <w:spacing w:before="47" w:line="260" w:lineRule="exact"/>
        <w:ind w:left="504" w:hanging="432"/>
        <w:textAlignment w:val="baseline"/>
        <w:rPr>
          <w:rFonts w:ascii="Calibri" w:hAnsi="Calibri"/>
          <w:color w:val="000000"/>
          <w:spacing w:val="-4"/>
          <w:sz w:val="24"/>
          <w:szCs w:val="24"/>
        </w:rPr>
      </w:pPr>
      <w:r w:rsidRPr="00064660">
        <w:rPr>
          <w:rFonts w:ascii="Calibri" w:hAnsi="Calibri" w:hint="eastAsia"/>
          <w:color w:val="000000"/>
          <w:sz w:val="24"/>
          <w:szCs w:val="24"/>
        </w:rPr>
        <w:t>如果您受到约束且认为机构没有合理理由这样做。</w:t>
      </w:r>
    </w:p>
    <w:p w:rsidR="005B0BF9" w:rsidRPr="00064660" w:rsidRDefault="00C31F4F">
      <w:pPr>
        <w:numPr>
          <w:ilvl w:val="0"/>
          <w:numId w:val="4"/>
        </w:numPr>
        <w:tabs>
          <w:tab w:val="clear" w:pos="432"/>
          <w:tab w:val="left" w:pos="504"/>
        </w:tabs>
        <w:spacing w:before="14" w:line="293" w:lineRule="exact"/>
        <w:ind w:left="504" w:right="144" w:hanging="432"/>
        <w:textAlignment w:val="baseline"/>
        <w:rPr>
          <w:rFonts w:ascii="Calibri" w:hAnsi="Calibri"/>
          <w:color w:val="000000"/>
          <w:sz w:val="24"/>
          <w:szCs w:val="24"/>
        </w:rPr>
      </w:pPr>
      <w:r w:rsidRPr="00064660">
        <w:rPr>
          <w:rFonts w:ascii="Calibri" w:hAnsi="Calibri" w:hint="eastAsia"/>
          <w:color w:val="000000"/>
          <w:sz w:val="24"/>
          <w:szCs w:val="24"/>
        </w:rPr>
        <w:t>如果您被迫住院，而且您不了解具体原因或者不知道自己有哪些选择。</w:t>
      </w:r>
      <w:r w:rsidRPr="00064660">
        <w:rPr>
          <w:rFonts w:ascii="Calibri" w:hAnsi="Calibri" w:hint="eastAsia"/>
          <w:b/>
          <w:color w:val="000000"/>
          <w:sz w:val="24"/>
          <w:szCs w:val="24"/>
        </w:rPr>
        <w:t>提出</w:t>
      </w:r>
      <w:r w:rsidRPr="00064660">
        <w:rPr>
          <w:rFonts w:ascii="Calibri" w:hAnsi="Calibri" w:hint="eastAsia"/>
          <w:b/>
          <w:color w:val="000000"/>
          <w:sz w:val="24"/>
          <w:szCs w:val="24"/>
          <w:u w:val="single"/>
        </w:rPr>
        <w:t>患者权利</w:t>
      </w:r>
      <w:r w:rsidRPr="00064660">
        <w:rPr>
          <w:rFonts w:ascii="Calibri" w:hAnsi="Calibri" w:hint="eastAsia"/>
          <w:b/>
          <w:color w:val="000000"/>
          <w:sz w:val="24"/>
          <w:szCs w:val="24"/>
        </w:rPr>
        <w:t>申诉的渠道</w:t>
      </w:r>
    </w:p>
    <w:p w:rsidR="005B0BF9" w:rsidRPr="00064660" w:rsidRDefault="00C31F4F">
      <w:pPr>
        <w:numPr>
          <w:ilvl w:val="0"/>
          <w:numId w:val="4"/>
        </w:numPr>
        <w:tabs>
          <w:tab w:val="clear" w:pos="432"/>
          <w:tab w:val="left" w:pos="504"/>
        </w:tabs>
        <w:spacing w:before="14" w:line="293" w:lineRule="exact"/>
        <w:ind w:left="504" w:right="504" w:hanging="432"/>
        <w:textAlignment w:val="baseline"/>
        <w:rPr>
          <w:rFonts w:ascii="Calibri" w:hAnsi="Calibri"/>
          <w:color w:val="000000"/>
          <w:sz w:val="24"/>
          <w:szCs w:val="24"/>
        </w:rPr>
      </w:pPr>
      <w:r w:rsidRPr="00064660">
        <w:rPr>
          <w:rFonts w:ascii="Calibri" w:hAnsi="Calibri" w:hint="eastAsia"/>
          <w:color w:val="000000"/>
          <w:sz w:val="24"/>
          <w:szCs w:val="24"/>
        </w:rPr>
        <w:t>致电患者权利主张热线</w:t>
      </w:r>
      <w:r w:rsidRPr="00064660">
        <w:rPr>
          <w:rFonts w:ascii="Calibri" w:hAnsi="Calibri" w:hint="eastAsia"/>
          <w:color w:val="000000"/>
          <w:sz w:val="24"/>
          <w:szCs w:val="24"/>
        </w:rPr>
        <w:t xml:space="preserve"> </w:t>
      </w:r>
      <w:r w:rsidRPr="00064660">
        <w:rPr>
          <w:rFonts w:ascii="Calibri" w:hAnsi="Calibri" w:hint="eastAsia"/>
          <w:b/>
          <w:color w:val="000000"/>
          <w:sz w:val="24"/>
          <w:szCs w:val="24"/>
        </w:rPr>
        <w:t>(800) 734-2504</w:t>
      </w:r>
      <w:r w:rsidRPr="00064660">
        <w:rPr>
          <w:rFonts w:ascii="Calibri" w:hAnsi="Calibri" w:hint="eastAsia"/>
          <w:color w:val="000000"/>
          <w:sz w:val="24"/>
          <w:szCs w:val="24"/>
        </w:rPr>
        <w:t>。这是</w:t>
      </w:r>
      <w:r w:rsidRPr="00064660">
        <w:rPr>
          <w:rFonts w:ascii="Calibri" w:hAnsi="Calibri" w:hint="eastAsia"/>
          <w:color w:val="000000"/>
          <w:sz w:val="24"/>
          <w:szCs w:val="24"/>
        </w:rPr>
        <w:t xml:space="preserve"> 24 </w:t>
      </w:r>
      <w:r w:rsidRPr="00064660">
        <w:rPr>
          <w:rFonts w:ascii="Calibri" w:hAnsi="Calibri" w:hint="eastAsia"/>
          <w:color w:val="000000"/>
          <w:sz w:val="24"/>
          <w:szCs w:val="24"/>
        </w:rPr>
        <w:t>小时电话（工作时间以后由电话应答机接听）。接受付费电话。</w:t>
      </w:r>
    </w:p>
    <w:p w:rsidR="005B0BF9" w:rsidRPr="00064660" w:rsidRDefault="00C31F4F">
      <w:pPr>
        <w:spacing w:before="292" w:line="293" w:lineRule="exact"/>
        <w:ind w:left="72" w:right="288"/>
        <w:textAlignment w:val="baseline"/>
        <w:rPr>
          <w:rFonts w:ascii="Calibri" w:hAnsi="Calibri"/>
          <w:b/>
          <w:color w:val="000000"/>
          <w:sz w:val="24"/>
          <w:szCs w:val="24"/>
        </w:rPr>
      </w:pPr>
      <w:r w:rsidRPr="00064660">
        <w:rPr>
          <w:rFonts w:ascii="Calibri" w:hAnsi="Calibri" w:hint="eastAsia"/>
          <w:b/>
          <w:color w:val="000000"/>
          <w:sz w:val="24"/>
          <w:szCs w:val="24"/>
        </w:rPr>
        <w:t>有关受益人问题解决流程的更多详细信息，请向您的提供商索要</w:t>
      </w:r>
      <w:r w:rsidRPr="00064660">
        <w:rPr>
          <w:rFonts w:ascii="Calibri" w:hAnsi="Calibri" w:hint="eastAsia"/>
          <w:b/>
          <w:i/>
          <w:color w:val="000000"/>
          <w:sz w:val="24"/>
          <w:szCs w:val="24"/>
        </w:rPr>
        <w:t xml:space="preserve"> Medi-Cal </w:t>
      </w:r>
      <w:r w:rsidRPr="00064660">
        <w:rPr>
          <w:rFonts w:ascii="Calibri" w:hAnsi="Calibri" w:hint="eastAsia"/>
          <w:b/>
          <w:i/>
          <w:color w:val="000000"/>
          <w:sz w:val="24"/>
          <w:szCs w:val="24"/>
        </w:rPr>
        <w:t>心理健康服务指南</w:t>
      </w:r>
      <w:r w:rsidRPr="00064660">
        <w:rPr>
          <w:rFonts w:ascii="Calibri" w:hAnsi="Calibri" w:hint="eastAsia"/>
          <w:b/>
          <w:color w:val="000000"/>
          <w:sz w:val="24"/>
          <w:szCs w:val="24"/>
        </w:rPr>
        <w:t>或</w:t>
      </w:r>
      <w:r w:rsidRPr="00064660">
        <w:rPr>
          <w:rFonts w:ascii="Calibri" w:hAnsi="Calibri" w:hint="eastAsia"/>
          <w:b/>
          <w:i/>
          <w:color w:val="000000"/>
          <w:sz w:val="24"/>
          <w:szCs w:val="24"/>
        </w:rPr>
        <w:t xml:space="preserve"> Medi-Cal </w:t>
      </w:r>
      <w:r w:rsidRPr="00064660">
        <w:rPr>
          <w:rFonts w:ascii="Calibri" w:hAnsi="Calibri" w:hint="eastAsia"/>
          <w:b/>
          <w:i/>
          <w:color w:val="000000"/>
          <w:sz w:val="24"/>
          <w:szCs w:val="24"/>
        </w:rPr>
        <w:t>药物服务指南</w:t>
      </w:r>
      <w:r w:rsidRPr="00064660">
        <w:rPr>
          <w:rFonts w:ascii="Calibri" w:hAnsi="Calibri" w:hint="eastAsia"/>
          <w:b/>
          <w:color w:val="000000"/>
          <w:sz w:val="24"/>
          <w:szCs w:val="24"/>
        </w:rPr>
        <w:t>（见此文件包的第</w:t>
      </w:r>
      <w:r w:rsidRPr="00064660">
        <w:rPr>
          <w:rFonts w:ascii="Calibri" w:hAnsi="Calibri" w:hint="eastAsia"/>
          <w:b/>
          <w:color w:val="000000"/>
          <w:sz w:val="24"/>
          <w:szCs w:val="24"/>
        </w:rPr>
        <w:t xml:space="preserve"> 2 </w:t>
      </w:r>
      <w:r w:rsidRPr="00064660">
        <w:rPr>
          <w:rFonts w:ascii="Calibri" w:hAnsi="Calibri" w:hint="eastAsia"/>
          <w:b/>
          <w:color w:val="000000"/>
          <w:sz w:val="24"/>
          <w:szCs w:val="24"/>
        </w:rPr>
        <w:t>页和第</w:t>
      </w:r>
      <w:r w:rsidRPr="00064660">
        <w:rPr>
          <w:rFonts w:ascii="Calibri" w:hAnsi="Calibri" w:hint="eastAsia"/>
          <w:b/>
          <w:color w:val="000000"/>
          <w:sz w:val="24"/>
          <w:szCs w:val="24"/>
        </w:rPr>
        <w:t xml:space="preserve"> 3 </w:t>
      </w:r>
      <w:r w:rsidRPr="00064660">
        <w:rPr>
          <w:rFonts w:ascii="Calibri" w:hAnsi="Calibri" w:hint="eastAsia"/>
          <w:b/>
          <w:color w:val="000000"/>
          <w:sz w:val="24"/>
          <w:szCs w:val="24"/>
        </w:rPr>
        <w:t>页）。如在填写表格时遇到问题或需要帮助，请询问您的提供商或致电：</w:t>
      </w:r>
      <w:r w:rsidRPr="00064660">
        <w:rPr>
          <w:rFonts w:ascii="Calibri" w:hAnsi="Calibri" w:hint="eastAsia"/>
          <w:b/>
          <w:color w:val="5F4879"/>
          <w:sz w:val="24"/>
          <w:szCs w:val="24"/>
        </w:rPr>
        <w:t>消费者援助</w:t>
      </w:r>
      <w:r w:rsidRPr="00064660">
        <w:rPr>
          <w:rFonts w:ascii="Calibri" w:hAnsi="Calibri" w:hint="eastAsia"/>
          <w:b/>
          <w:color w:val="5F4879"/>
          <w:sz w:val="24"/>
          <w:szCs w:val="24"/>
        </w:rPr>
        <w:t xml:space="preserve"> t 1(800) 779-0787</w:t>
      </w:r>
    </w:p>
    <w:p w:rsidR="005B0BF9" w:rsidRDefault="00C31F4F">
      <w:pPr>
        <w:spacing w:before="249" w:after="552" w:line="293" w:lineRule="exact"/>
        <w:ind w:left="72" w:right="720"/>
        <w:textAlignment w:val="baseline"/>
        <w:rPr>
          <w:rFonts w:ascii="Calibri" w:hAnsi="Calibri"/>
          <w:b/>
          <w:i/>
          <w:color w:val="000000"/>
          <w:sz w:val="24"/>
        </w:rPr>
      </w:pPr>
      <w:r>
        <w:rPr>
          <w:rFonts w:ascii="Calibri" w:hAnsi="Calibri" w:hint="eastAsia"/>
          <w:b/>
          <w:i/>
          <w:color w:val="000000"/>
          <w:sz w:val="24"/>
        </w:rPr>
        <w:lastRenderedPageBreak/>
        <w:t>有关受益人问题解决流程，请致电消费者援助</w:t>
      </w:r>
      <w:r>
        <w:rPr>
          <w:rFonts w:ascii="Calibri" w:hAnsi="Calibri" w:hint="eastAsia"/>
          <w:b/>
          <w:i/>
          <w:color w:val="000000"/>
          <w:sz w:val="24"/>
        </w:rPr>
        <w:t xml:space="preserve"> 1 (800) 779-0787 </w:t>
      </w:r>
      <w:r>
        <w:rPr>
          <w:rFonts w:ascii="Calibri" w:hAnsi="Calibri" w:hint="eastAsia"/>
          <w:b/>
          <w:i/>
          <w:color w:val="000000"/>
          <w:sz w:val="24"/>
        </w:rPr>
        <w:t>获得语言帮助。</w:t>
      </w:r>
    </w:p>
    <w:tbl>
      <w:tblPr>
        <w:tblW w:w="9432" w:type="dxa"/>
        <w:tblInd w:w="47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2"/>
        <w:gridCol w:w="2340"/>
      </w:tblGrid>
      <w:tr w:rsidR="00C31F4F" w:rsidTr="00FC0F87">
        <w:trPr>
          <w:trHeight w:hRule="exact" w:val="2394"/>
        </w:trPr>
        <w:tc>
          <w:tcPr>
            <w:tcW w:w="7092" w:type="dxa"/>
            <w:tcBorders>
              <w:top w:val="single" w:sz="4" w:space="0" w:color="auto"/>
              <w:bottom w:val="single" w:sz="4" w:space="0" w:color="auto"/>
              <w:right w:val="single" w:sz="4" w:space="0" w:color="auto"/>
            </w:tcBorders>
          </w:tcPr>
          <w:p w:rsidR="00C31F4F" w:rsidRPr="00C31F4F" w:rsidRDefault="00C31F4F" w:rsidP="00064660">
            <w:pPr>
              <w:spacing w:before="120" w:line="314" w:lineRule="exact"/>
              <w:jc w:val="center"/>
              <w:textAlignment w:val="baseline"/>
              <w:rPr>
                <w:rFonts w:ascii="Calibri" w:hAnsi="Calibri"/>
                <w:b/>
                <w:color w:val="000000"/>
                <w:sz w:val="24"/>
                <w:u w:val="single"/>
              </w:rPr>
            </w:pPr>
            <w:r>
              <w:rPr>
                <w:rFonts w:ascii="Calibri" w:hAnsi="Calibri" w:hint="eastAsia"/>
                <w:b/>
                <w:color w:val="000000"/>
                <w:sz w:val="24"/>
                <w:u w:val="single"/>
              </w:rPr>
              <w:t>事前指示信息：</w:t>
            </w:r>
          </w:p>
          <w:p w:rsidR="00C31F4F" w:rsidRPr="00C31F4F" w:rsidRDefault="00C31F4F" w:rsidP="00064660">
            <w:pPr>
              <w:spacing w:before="28" w:line="287" w:lineRule="exact"/>
              <w:ind w:right="681"/>
              <w:jc w:val="center"/>
              <w:textAlignment w:val="baseline"/>
              <w:rPr>
                <w:rFonts w:ascii="Calibri" w:hAnsi="Calibri"/>
                <w:b/>
                <w:color w:val="000000"/>
                <w:sz w:val="24"/>
                <w:u w:val="single"/>
              </w:rPr>
            </w:pPr>
            <w:r>
              <w:rPr>
                <w:rFonts w:ascii="Calibri" w:hAnsi="Calibri" w:hint="eastAsia"/>
                <w:b/>
                <w:color w:val="000000"/>
                <w:sz w:val="24"/>
                <w:u w:val="single"/>
              </w:rPr>
              <w:t>“您做出医疗决定的权利”</w:t>
            </w:r>
          </w:p>
          <w:p w:rsidR="00C31F4F" w:rsidRPr="00C31F4F" w:rsidRDefault="00C31F4F" w:rsidP="00064660">
            <w:pPr>
              <w:spacing w:before="48" w:line="245" w:lineRule="exact"/>
              <w:jc w:val="center"/>
              <w:textAlignment w:val="baseline"/>
              <w:rPr>
                <w:rFonts w:ascii="Calibri" w:hAnsi="Calibri"/>
                <w:b/>
                <w:color w:val="000000"/>
              </w:rPr>
            </w:pPr>
            <w:r>
              <w:rPr>
                <w:rFonts w:ascii="Calibri" w:hAnsi="Calibri" w:hint="eastAsia"/>
                <w:b/>
                <w:color w:val="000000"/>
              </w:rPr>
              <w:t>（仅在您年满</w:t>
            </w:r>
            <w:r>
              <w:rPr>
                <w:rFonts w:ascii="Calibri" w:hAnsi="Calibri" w:hint="eastAsia"/>
                <w:b/>
                <w:color w:val="000000"/>
              </w:rPr>
              <w:t xml:space="preserve"> 18 </w:t>
            </w:r>
            <w:r>
              <w:rPr>
                <w:rFonts w:ascii="Calibri" w:hAnsi="Calibri" w:hint="eastAsia"/>
                <w:b/>
                <w:color w:val="000000"/>
              </w:rPr>
              <w:t>周岁或以上时适用）</w:t>
            </w:r>
          </w:p>
          <w:p w:rsidR="00C31F4F" w:rsidRDefault="00C31F4F" w:rsidP="00C31F4F">
            <w:pPr>
              <w:ind w:right="521"/>
              <w:jc w:val="center"/>
              <w:textAlignment w:val="baseline"/>
              <w:rPr>
                <w:noProof/>
              </w:rPr>
            </w:pPr>
            <w:r>
              <w:rPr>
                <w:rFonts w:ascii="Calibri" w:hAnsi="Calibri" w:hint="eastAsia"/>
                <w:i/>
                <w:color w:val="000000"/>
              </w:rPr>
              <w:t>提供商：“您做出医疗决定的权利”提供多种语言版本，可见于：</w:t>
            </w:r>
            <w:hyperlink r:id="rId16">
              <w:r>
                <w:rPr>
                  <w:rFonts w:ascii="Calibri" w:hAnsi="Calibri" w:hint="eastAsia"/>
                  <w:i/>
                  <w:color w:val="0000FF"/>
                  <w:u w:val="single"/>
                </w:rPr>
                <w:t>http://www.acbhcs.org/providers/QA/docs/qa_manual/10-</w:t>
              </w:r>
            </w:hyperlink>
            <w:r>
              <w:rPr>
                <w:rFonts w:ascii="Calibri" w:hAnsi="Calibri" w:hint="eastAsia"/>
                <w:color w:val="000000"/>
              </w:rPr>
              <w:t xml:space="preserve"> </w:t>
            </w:r>
            <w:r>
              <w:rPr>
                <w:rFonts w:ascii="Calibri" w:hAnsi="Calibri" w:hint="eastAsia"/>
                <w:color w:val="000000"/>
              </w:rPr>
              <w:br/>
            </w:r>
            <w:hyperlink r:id="rId17">
              <w:r>
                <w:rPr>
                  <w:rFonts w:ascii="Calibri" w:hAnsi="Calibri" w:hint="eastAsia"/>
                  <w:i/>
                  <w:color w:val="0000FF"/>
                  <w:u w:val="single"/>
                </w:rPr>
                <w:t>7 ADVANCE DIRECTIVE BOOKLET.pdf</w:t>
              </w:r>
            </w:hyperlink>
            <w:r>
              <w:rPr>
                <w:rFonts w:hint="eastAsia"/>
                <w:i/>
                <w:color w:val="0000FF"/>
                <w:u w:val="single"/>
              </w:rPr>
              <w:t>。</w:t>
            </w:r>
          </w:p>
        </w:tc>
        <w:tc>
          <w:tcPr>
            <w:tcW w:w="2340" w:type="dxa"/>
            <w:tcBorders>
              <w:top w:val="nil"/>
              <w:left w:val="single" w:sz="4" w:space="0" w:color="auto"/>
              <w:bottom w:val="nil"/>
              <w:right w:val="nil"/>
            </w:tcBorders>
          </w:tcPr>
          <w:p w:rsidR="00FC0F87" w:rsidRDefault="00C31F4F">
            <w:pPr>
              <w:ind w:right="521"/>
              <w:textAlignment w:val="baseline"/>
            </w:pPr>
            <w:r>
              <w:rPr>
                <w:rFonts w:hint="eastAsia"/>
                <w:noProof/>
              </w:rPr>
              <w:drawing>
                <wp:inline distT="0" distB="0" distL="0" distR="0">
                  <wp:extent cx="1024255" cy="10242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cstate="print"/>
                          <a:stretch>
                            <a:fillRect/>
                          </a:stretch>
                        </pic:blipFill>
                        <pic:spPr>
                          <a:xfrm>
                            <a:off x="0" y="0"/>
                            <a:ext cx="1024255" cy="1024255"/>
                          </a:xfrm>
                          <a:prstGeom prst="rect">
                            <a:avLst/>
                          </a:prstGeom>
                        </pic:spPr>
                      </pic:pic>
                    </a:graphicData>
                  </a:graphic>
                </wp:inline>
              </w:drawing>
            </w:r>
          </w:p>
          <w:p w:rsidR="00FC0F87" w:rsidRDefault="00FC0F87" w:rsidP="00FC0F87"/>
          <w:p w:rsidR="00C31F4F" w:rsidRPr="00FC0F87" w:rsidRDefault="00C31F4F" w:rsidP="00FC0F87"/>
        </w:tc>
      </w:tr>
    </w:tbl>
    <w:p w:rsidR="005B0BF9" w:rsidRDefault="005B0BF9">
      <w:pPr>
        <w:spacing w:after="431" w:line="20" w:lineRule="exact"/>
      </w:pPr>
    </w:p>
    <w:p w:rsidR="005B0BF9" w:rsidRDefault="00C31F4F">
      <w:pPr>
        <w:spacing w:line="292" w:lineRule="exact"/>
        <w:ind w:left="72" w:right="216"/>
        <w:textAlignment w:val="baseline"/>
        <w:rPr>
          <w:rFonts w:ascii="Calibri" w:hAnsi="Calibri"/>
          <w:color w:val="000000"/>
          <w:sz w:val="25"/>
        </w:rPr>
      </w:pPr>
      <w:r>
        <w:rPr>
          <w:rFonts w:ascii="Calibri" w:hAnsi="Calibri" w:hint="eastAsia"/>
          <w:color w:val="000000"/>
          <w:sz w:val="25"/>
        </w:rPr>
        <w:t>如果您年满</w:t>
      </w:r>
      <w:r>
        <w:rPr>
          <w:rFonts w:ascii="Calibri" w:hAnsi="Calibri" w:hint="eastAsia"/>
          <w:color w:val="000000"/>
          <w:sz w:val="25"/>
        </w:rPr>
        <w:t xml:space="preserve"> 18 </w:t>
      </w:r>
      <w:r>
        <w:rPr>
          <w:rFonts w:ascii="Calibri" w:hAnsi="Calibri" w:hint="eastAsia"/>
          <w:color w:val="000000"/>
          <w:sz w:val="25"/>
        </w:rPr>
        <w:t>周岁或以上，则根据联邦或州法律规定，行为医疗计划应就您做出医疗保健决策的权利通知您，以及您目前应该对您的医疗进行哪些规划，以备您今后无法表达自己的想法。现在就进行相关规划，有助于确保向需要知晓的人员表达您的个人意愿和偏好。该流程被称作给出事前指示。</w:t>
      </w:r>
    </w:p>
    <w:p w:rsidR="005B0BF9" w:rsidRDefault="00C31F4F">
      <w:pPr>
        <w:spacing w:before="290" w:line="293" w:lineRule="exact"/>
        <w:ind w:left="72" w:right="144"/>
        <w:textAlignment w:val="baseline"/>
        <w:rPr>
          <w:rFonts w:ascii="Calibri" w:hAnsi="Calibri"/>
          <w:color w:val="000000"/>
          <w:sz w:val="25"/>
        </w:rPr>
      </w:pPr>
      <w:r>
        <w:rPr>
          <w:rFonts w:ascii="Calibri" w:hAnsi="Calibri" w:hint="eastAsia"/>
          <w:color w:val="000000"/>
          <w:sz w:val="25"/>
        </w:rPr>
        <w:t>在您提出申请后，会为您提供有关事前指示的信息，称作“您做出医疗决定的权利”。其中说明给出事前指示的重要性，您决定给出事前指示时需要考虑的问题以及相关的州法律。</w:t>
      </w:r>
      <w:r>
        <w:rPr>
          <w:rFonts w:ascii="Calibri" w:hAnsi="Calibri" w:hint="eastAsia"/>
          <w:color w:val="000000"/>
          <w:sz w:val="24"/>
          <w:u w:val="single"/>
        </w:rPr>
        <w:t>您并非必须给出事前指示</w:t>
      </w:r>
      <w:r>
        <w:rPr>
          <w:rFonts w:ascii="Calibri" w:hAnsi="Calibri" w:hint="eastAsia"/>
          <w:color w:val="000000"/>
          <w:sz w:val="25"/>
        </w:rPr>
        <w:t>，但我们建议您了解并解决与其相关的问题。阿拉米达县</w:t>
      </w:r>
      <w:r>
        <w:rPr>
          <w:rFonts w:ascii="Calibri" w:hAnsi="Calibri" w:hint="eastAsia"/>
          <w:color w:val="000000"/>
          <w:sz w:val="25"/>
        </w:rPr>
        <w:t xml:space="preserve"> BHCS </w:t>
      </w:r>
      <w:r>
        <w:rPr>
          <w:rFonts w:ascii="Calibri" w:hAnsi="Calibri" w:hint="eastAsia"/>
          <w:color w:val="000000"/>
          <w:sz w:val="25"/>
        </w:rPr>
        <w:t>提供商和员工可以在该流程中为您提供支持，但不能代替您给出事前指示。我们希望上述信息能够帮助您了解如何能够更好地控制您的医疗。任何阿拉米达县</w:t>
      </w:r>
      <w:r>
        <w:rPr>
          <w:rFonts w:ascii="Calibri" w:hAnsi="Calibri" w:hint="eastAsia"/>
          <w:color w:val="000000"/>
          <w:sz w:val="25"/>
        </w:rPr>
        <w:t xml:space="preserve"> BHCS </w:t>
      </w:r>
      <w:r>
        <w:rPr>
          <w:rFonts w:ascii="Calibri" w:hAnsi="Calibri" w:hint="eastAsia"/>
          <w:color w:val="000000"/>
          <w:sz w:val="25"/>
        </w:rPr>
        <w:t>提供商为您提供的治疗不会受您是否已给出事前指示的影响。如果您要对事前指示规定提出任何投诉，请致电</w:t>
      </w:r>
      <w:r>
        <w:rPr>
          <w:rFonts w:ascii="Calibri" w:hAnsi="Calibri" w:hint="eastAsia"/>
          <w:color w:val="000000"/>
          <w:sz w:val="25"/>
        </w:rPr>
        <w:t xml:space="preserve"> 1-800-779-0787 </w:t>
      </w:r>
      <w:r>
        <w:rPr>
          <w:rFonts w:ascii="Calibri" w:hAnsi="Calibri" w:hint="eastAsia"/>
          <w:color w:val="000000"/>
          <w:sz w:val="25"/>
        </w:rPr>
        <w:t>与消费者援助联系。</w:t>
      </w:r>
    </w:p>
    <w:p w:rsidR="00F930F5" w:rsidRDefault="00F930F5">
      <w:pPr>
        <w:spacing w:before="290" w:line="293" w:lineRule="exact"/>
        <w:ind w:left="72" w:right="144"/>
        <w:textAlignment w:val="baseline"/>
        <w:rPr>
          <w:rFonts w:ascii="Calibri" w:hAnsi="Calibri"/>
          <w:color w:val="000000"/>
          <w:sz w:val="25"/>
        </w:rPr>
      </w:pPr>
    </w:p>
    <w:p w:rsidR="00F930F5" w:rsidRDefault="00F930F5">
      <w:pPr>
        <w:spacing w:before="290" w:line="293" w:lineRule="exact"/>
        <w:ind w:left="72" w:right="144"/>
        <w:textAlignment w:val="baseline"/>
        <w:rPr>
          <w:rFonts w:ascii="Calibri" w:hAnsi="Calibri"/>
          <w:color w:val="000000"/>
          <w:spacing w:val="-4"/>
          <w:sz w:val="25"/>
        </w:rPr>
      </w:pPr>
    </w:p>
    <w:p w:rsidR="006F4AB7" w:rsidRDefault="006F4AB7">
      <w:pPr>
        <w:spacing w:before="290" w:line="293" w:lineRule="exact"/>
        <w:ind w:left="72" w:right="144"/>
        <w:textAlignment w:val="baseline"/>
        <w:rPr>
          <w:rFonts w:ascii="Calibri" w:hAnsi="Calibri"/>
          <w:color w:val="000000"/>
          <w:spacing w:val="-4"/>
          <w:sz w:val="25"/>
        </w:rPr>
      </w:pPr>
    </w:p>
    <w:p w:rsidR="005B0BF9" w:rsidRDefault="005B0BF9"/>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257"/>
        <w:gridCol w:w="9183"/>
      </w:tblGrid>
      <w:tr w:rsidR="005B0BF9" w:rsidTr="00967183">
        <w:trPr>
          <w:trHeight w:hRule="exact" w:val="739"/>
        </w:trPr>
        <w:tc>
          <w:tcPr>
            <w:tcW w:w="1257" w:type="dxa"/>
          </w:tcPr>
          <w:p w:rsidR="005B0BF9" w:rsidRDefault="00C31F4F">
            <w:pPr>
              <w:spacing w:before="2" w:after="8"/>
              <w:ind w:left="489"/>
              <w:jc w:val="right"/>
              <w:textAlignment w:val="baseline"/>
            </w:pPr>
            <w:r>
              <w:rPr>
                <w:rFonts w:hint="eastAsia"/>
                <w:noProof/>
              </w:rPr>
              <w:drawing>
                <wp:inline distT="0" distB="0" distL="0" distR="0">
                  <wp:extent cx="487680" cy="4629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cstate="print"/>
                          <a:stretch>
                            <a:fillRect/>
                          </a:stretch>
                        </pic:blipFill>
                        <pic:spPr>
                          <a:xfrm>
                            <a:off x="0" y="0"/>
                            <a:ext cx="487680" cy="462915"/>
                          </a:xfrm>
                          <a:prstGeom prst="rect">
                            <a:avLst/>
                          </a:prstGeom>
                        </pic:spPr>
                      </pic:pic>
                    </a:graphicData>
                  </a:graphic>
                </wp:inline>
              </w:drawing>
            </w:r>
          </w:p>
        </w:tc>
        <w:tc>
          <w:tcPr>
            <w:tcW w:w="9183" w:type="dxa"/>
            <w:vAlign w:val="center"/>
          </w:tcPr>
          <w:p w:rsidR="005B0BF9" w:rsidRDefault="00C31F4F" w:rsidP="00064660">
            <w:pPr>
              <w:spacing w:before="318" w:after="173" w:line="245" w:lineRule="exact"/>
              <w:ind w:right="5146"/>
              <w:jc w:val="center"/>
              <w:textAlignment w:val="baseline"/>
              <w:rPr>
                <w:rFonts w:ascii="Calibri" w:hAnsi="Calibri"/>
                <w:color w:val="000000"/>
                <w:sz w:val="24"/>
              </w:rPr>
            </w:pPr>
            <w:r>
              <w:rPr>
                <w:rFonts w:ascii="Calibri" w:hAnsi="Calibri" w:hint="eastAsia"/>
                <w:color w:val="000000"/>
                <w:sz w:val="24"/>
              </w:rPr>
              <w:t>阿拉米达县医疗保健服务机构</w:t>
            </w:r>
          </w:p>
        </w:tc>
      </w:tr>
    </w:tbl>
    <w:p w:rsidR="005B0BF9" w:rsidRDefault="00C31F4F">
      <w:pPr>
        <w:spacing w:before="326" w:line="224" w:lineRule="exact"/>
        <w:ind w:left="6624"/>
        <w:jc w:val="right"/>
        <w:textAlignment w:val="baseline"/>
        <w:rPr>
          <w:rFonts w:ascii="Arial" w:hAnsi="Arial"/>
          <w:b/>
          <w:color w:val="000000"/>
          <w:spacing w:val="21"/>
          <w:sz w:val="18"/>
        </w:rPr>
      </w:pPr>
      <w:r>
        <w:rPr>
          <w:rFonts w:ascii="Arial" w:hAnsi="Arial" w:hint="eastAsia"/>
          <w:b/>
          <w:color w:val="000000"/>
          <w:sz w:val="18"/>
        </w:rPr>
        <w:t xml:space="preserve">Chuck </w:t>
      </w:r>
      <w:proofErr w:type="spellStart"/>
      <w:r>
        <w:rPr>
          <w:rFonts w:ascii="Arial" w:hAnsi="Arial" w:hint="eastAsia"/>
          <w:b/>
          <w:color w:val="000000"/>
          <w:sz w:val="18"/>
        </w:rPr>
        <w:t>McKetney</w:t>
      </w:r>
      <w:proofErr w:type="spellEnd"/>
      <w:r>
        <w:rPr>
          <w:rFonts w:ascii="Arial" w:hAnsi="Arial" w:hint="eastAsia"/>
          <w:b/>
          <w:color w:val="000000"/>
          <w:sz w:val="18"/>
        </w:rPr>
        <w:t xml:space="preserve"> </w:t>
      </w:r>
      <w:r w:rsidR="00064660">
        <w:rPr>
          <w:rFonts w:ascii="Arial" w:hAnsi="Arial"/>
          <w:b/>
          <w:color w:val="000000"/>
          <w:sz w:val="18"/>
        </w:rPr>
        <w:br/>
      </w:r>
      <w:r>
        <w:rPr>
          <w:rFonts w:ascii="Arial" w:hAnsi="Arial" w:hint="eastAsia"/>
          <w:color w:val="000000"/>
          <w:sz w:val="18"/>
        </w:rPr>
        <w:t>健康和商业数据分析总监，</w:t>
      </w:r>
      <w:r>
        <w:rPr>
          <w:rFonts w:ascii="Arial" w:hAnsi="Arial" w:hint="eastAsia"/>
          <w:color w:val="000000"/>
          <w:sz w:val="18"/>
        </w:rPr>
        <w:t>1000 San Leandro Blvd., Suite 300 San Leandro, CA 94577</w:t>
      </w:r>
    </w:p>
    <w:p w:rsidR="005B0BF9" w:rsidRDefault="00C31F4F">
      <w:pPr>
        <w:spacing w:before="54" w:after="272" w:line="205" w:lineRule="exact"/>
        <w:ind w:left="72"/>
        <w:jc w:val="right"/>
        <w:textAlignment w:val="baseline"/>
        <w:rPr>
          <w:rFonts w:ascii="Arial" w:hAnsi="Arial"/>
          <w:color w:val="000000"/>
          <w:spacing w:val="-1"/>
          <w:sz w:val="18"/>
        </w:rPr>
      </w:pPr>
      <w:r>
        <w:rPr>
          <w:rFonts w:ascii="Arial" w:hAnsi="Arial" w:hint="eastAsia"/>
          <w:color w:val="000000"/>
          <w:sz w:val="18"/>
        </w:rPr>
        <w:t>(510) 667-3092</w:t>
      </w:r>
    </w:p>
    <w:p w:rsidR="005B0BF9" w:rsidRDefault="00C31F4F">
      <w:pPr>
        <w:pBdr>
          <w:top w:val="single" w:sz="7" w:space="0" w:color="000000"/>
          <w:left w:val="single" w:sz="7" w:space="3" w:color="000000"/>
          <w:bottom w:val="single" w:sz="7" w:space="0" w:color="000000"/>
          <w:right w:val="single" w:sz="7" w:space="0" w:color="000000"/>
        </w:pBdr>
        <w:spacing w:line="363" w:lineRule="exact"/>
        <w:ind w:left="72"/>
        <w:jc w:val="center"/>
        <w:textAlignment w:val="baseline"/>
        <w:rPr>
          <w:rFonts w:eastAsia="Times New Roman"/>
          <w:b/>
          <w:color w:val="000000"/>
          <w:sz w:val="32"/>
        </w:rPr>
      </w:pPr>
      <w:r>
        <w:rPr>
          <w:rFonts w:hint="eastAsia"/>
          <w:b/>
          <w:color w:val="000000"/>
          <w:sz w:val="32"/>
        </w:rPr>
        <w:t>隐私惯例告知书</w:t>
      </w:r>
    </w:p>
    <w:p w:rsidR="005B0BF9" w:rsidRDefault="00C31F4F">
      <w:pPr>
        <w:pBdr>
          <w:top w:val="single" w:sz="7" w:space="0" w:color="000000"/>
          <w:left w:val="single" w:sz="7" w:space="3" w:color="000000"/>
          <w:bottom w:val="single" w:sz="7" w:space="0" w:color="000000"/>
          <w:right w:val="single" w:sz="7" w:space="0" w:color="000000"/>
        </w:pBdr>
        <w:spacing w:before="28" w:line="249" w:lineRule="exact"/>
        <w:ind w:left="72"/>
        <w:jc w:val="center"/>
        <w:textAlignment w:val="baseline"/>
        <w:rPr>
          <w:rFonts w:eastAsia="Times New Roman"/>
          <w:b/>
          <w:color w:val="000000"/>
        </w:rPr>
      </w:pPr>
      <w:r>
        <w:rPr>
          <w:rFonts w:hint="eastAsia"/>
          <w:b/>
          <w:color w:val="000000"/>
        </w:rPr>
        <w:t>健康保险携带和责任法案</w:t>
      </w:r>
      <w:r>
        <w:rPr>
          <w:rFonts w:hint="eastAsia"/>
          <w:b/>
          <w:color w:val="000000"/>
        </w:rPr>
        <w:t xml:space="preserve"> (HIPAA) </w:t>
      </w:r>
      <w:r>
        <w:rPr>
          <w:rFonts w:hint="eastAsia"/>
          <w:b/>
          <w:color w:val="000000"/>
        </w:rPr>
        <w:t>和</w:t>
      </w:r>
    </w:p>
    <w:p w:rsidR="005B0BF9" w:rsidRDefault="00C31F4F">
      <w:pPr>
        <w:pBdr>
          <w:top w:val="single" w:sz="7" w:space="0" w:color="000000"/>
          <w:left w:val="single" w:sz="7" w:space="3" w:color="000000"/>
          <w:bottom w:val="single" w:sz="7" w:space="0" w:color="000000"/>
          <w:right w:val="single" w:sz="7" w:space="0" w:color="000000"/>
        </w:pBdr>
        <w:spacing w:before="29" w:after="421" w:line="249" w:lineRule="exact"/>
        <w:ind w:left="72"/>
        <w:jc w:val="center"/>
        <w:textAlignment w:val="baseline"/>
        <w:rPr>
          <w:rFonts w:eastAsia="Times New Roman"/>
          <w:b/>
          <w:color w:val="000000"/>
        </w:rPr>
      </w:pPr>
      <w:r>
        <w:rPr>
          <w:rFonts w:hint="eastAsia"/>
          <w:b/>
          <w:color w:val="000000"/>
        </w:rPr>
        <w:t>卫生信息技术促进经济和临床健康</w:t>
      </w:r>
      <w:r>
        <w:rPr>
          <w:rFonts w:hint="eastAsia"/>
          <w:b/>
          <w:color w:val="000000"/>
        </w:rPr>
        <w:t xml:space="preserve"> (HITECH) </w:t>
      </w:r>
      <w:r>
        <w:rPr>
          <w:rFonts w:hint="eastAsia"/>
          <w:b/>
          <w:color w:val="000000"/>
        </w:rPr>
        <w:t>法案</w:t>
      </w:r>
    </w:p>
    <w:p w:rsidR="005B0BF9" w:rsidRDefault="00C31F4F">
      <w:pPr>
        <w:spacing w:before="1" w:line="285" w:lineRule="exact"/>
        <w:ind w:left="72"/>
        <w:jc w:val="center"/>
        <w:textAlignment w:val="baseline"/>
        <w:rPr>
          <w:rFonts w:eastAsia="Times New Roman"/>
          <w:b/>
          <w:color w:val="000000"/>
          <w:sz w:val="24"/>
        </w:rPr>
      </w:pPr>
      <w:r>
        <w:rPr>
          <w:rFonts w:hint="eastAsia"/>
          <w:b/>
          <w:color w:val="000000"/>
          <w:sz w:val="24"/>
        </w:rPr>
        <w:t>本告知书将说明我们会如何使用并披露与您相关的健康信息，以及您如何获取此类信息。</w:t>
      </w:r>
      <w:r>
        <w:rPr>
          <w:rFonts w:hint="eastAsia"/>
          <w:b/>
          <w:color w:val="000000"/>
          <w:sz w:val="24"/>
        </w:rPr>
        <w:t xml:space="preserve"> </w:t>
      </w:r>
      <w:r>
        <w:rPr>
          <w:rFonts w:hint="eastAsia"/>
          <w:b/>
          <w:color w:val="000000"/>
          <w:sz w:val="24"/>
        </w:rPr>
        <w:br/>
      </w:r>
      <w:r>
        <w:rPr>
          <w:rFonts w:hint="eastAsia"/>
          <w:b/>
          <w:color w:val="000000"/>
          <w:sz w:val="24"/>
        </w:rPr>
        <w:t>请仔细阅读。</w:t>
      </w:r>
    </w:p>
    <w:p w:rsidR="005B0BF9" w:rsidRDefault="00C31F4F">
      <w:pPr>
        <w:spacing w:before="299" w:line="287" w:lineRule="exact"/>
        <w:ind w:left="72" w:right="72"/>
        <w:jc w:val="both"/>
        <w:textAlignment w:val="baseline"/>
        <w:rPr>
          <w:rFonts w:eastAsia="Times New Roman"/>
          <w:color w:val="000000"/>
          <w:sz w:val="24"/>
        </w:rPr>
      </w:pPr>
      <w:r>
        <w:rPr>
          <w:rFonts w:hint="eastAsia"/>
          <w:color w:val="000000"/>
          <w:sz w:val="24"/>
        </w:rPr>
        <w:lastRenderedPageBreak/>
        <w:t>如对本告知书有任何疑问，请联系您的医疗保健提供商或相应的阿拉米达县医疗保健服务机构分部：</w:t>
      </w:r>
    </w:p>
    <w:p w:rsidR="005B0BF9" w:rsidRDefault="00C31F4F">
      <w:pPr>
        <w:spacing w:before="298" w:line="287" w:lineRule="exact"/>
        <w:ind w:left="72"/>
        <w:textAlignment w:val="baseline"/>
        <w:rPr>
          <w:rFonts w:eastAsia="Times New Roman"/>
          <w:color w:val="000000"/>
          <w:sz w:val="24"/>
        </w:rPr>
      </w:pPr>
      <w:r>
        <w:rPr>
          <w:rFonts w:hint="eastAsia"/>
          <w:color w:val="000000"/>
          <w:sz w:val="24"/>
        </w:rPr>
        <w:t>行政与贫困健康部：</w:t>
      </w:r>
      <w:r>
        <w:rPr>
          <w:rFonts w:hint="eastAsia"/>
          <w:color w:val="000000"/>
          <w:sz w:val="24"/>
        </w:rPr>
        <w:t>(510) 618-3452</w:t>
      </w:r>
    </w:p>
    <w:p w:rsidR="005B0BF9" w:rsidRDefault="00C31F4F">
      <w:pPr>
        <w:spacing w:before="1" w:line="287" w:lineRule="exact"/>
        <w:ind w:left="72"/>
        <w:textAlignment w:val="baseline"/>
        <w:rPr>
          <w:rFonts w:eastAsia="Times New Roman"/>
          <w:color w:val="000000"/>
          <w:sz w:val="24"/>
        </w:rPr>
      </w:pPr>
      <w:r>
        <w:rPr>
          <w:rFonts w:hint="eastAsia"/>
          <w:color w:val="000000"/>
          <w:sz w:val="24"/>
        </w:rPr>
        <w:t>行为医疗保健服务、消费者援助办公室：</w:t>
      </w:r>
      <w:r>
        <w:rPr>
          <w:rFonts w:hint="eastAsia"/>
          <w:color w:val="000000"/>
          <w:sz w:val="24"/>
        </w:rPr>
        <w:t>(800)779-0787</w:t>
      </w:r>
    </w:p>
    <w:p w:rsidR="005B0BF9" w:rsidRDefault="00C31F4F">
      <w:pPr>
        <w:spacing w:before="6" w:line="287" w:lineRule="exact"/>
        <w:ind w:left="72"/>
        <w:textAlignment w:val="baseline"/>
        <w:rPr>
          <w:rFonts w:eastAsia="Times New Roman"/>
          <w:color w:val="000000"/>
          <w:sz w:val="24"/>
        </w:rPr>
      </w:pPr>
      <w:r>
        <w:rPr>
          <w:rFonts w:hint="eastAsia"/>
          <w:color w:val="000000"/>
          <w:sz w:val="24"/>
        </w:rPr>
        <w:t>公共卫生部主任办公室：</w:t>
      </w:r>
      <w:r>
        <w:rPr>
          <w:rFonts w:hint="eastAsia"/>
          <w:color w:val="000000"/>
          <w:sz w:val="24"/>
        </w:rPr>
        <w:t>(510) 267-8000</w:t>
      </w:r>
    </w:p>
    <w:p w:rsidR="005B0BF9" w:rsidRDefault="00C31F4F">
      <w:pPr>
        <w:spacing w:before="1" w:line="287" w:lineRule="exact"/>
        <w:ind w:left="72"/>
        <w:textAlignment w:val="baseline"/>
        <w:rPr>
          <w:rFonts w:eastAsia="Times New Roman"/>
          <w:color w:val="000000"/>
          <w:sz w:val="24"/>
        </w:rPr>
      </w:pPr>
      <w:r>
        <w:rPr>
          <w:rFonts w:hint="eastAsia"/>
          <w:color w:val="000000"/>
          <w:sz w:val="24"/>
        </w:rPr>
        <w:t>环境卫生部：</w:t>
      </w:r>
      <w:r>
        <w:rPr>
          <w:rFonts w:hint="eastAsia"/>
          <w:color w:val="000000"/>
          <w:sz w:val="24"/>
        </w:rPr>
        <w:t>(510) 567-6700</w:t>
      </w:r>
    </w:p>
    <w:p w:rsidR="005B0BF9" w:rsidRDefault="00C31F4F">
      <w:pPr>
        <w:spacing w:before="322" w:line="274" w:lineRule="exact"/>
        <w:ind w:left="72"/>
        <w:textAlignment w:val="baseline"/>
        <w:rPr>
          <w:rFonts w:eastAsia="Times New Roman"/>
          <w:b/>
          <w:color w:val="000000"/>
          <w:sz w:val="24"/>
          <w:u w:val="single"/>
        </w:rPr>
      </w:pPr>
      <w:r>
        <w:rPr>
          <w:rFonts w:hint="eastAsia"/>
          <w:b/>
          <w:color w:val="000000"/>
          <w:sz w:val="24"/>
          <w:u w:val="single"/>
        </w:rPr>
        <w:t>本告知书的目的</w:t>
      </w:r>
      <w:r>
        <w:rPr>
          <w:rFonts w:hint="eastAsia"/>
          <w:b/>
          <w:color w:val="000000"/>
          <w:sz w:val="24"/>
          <w:u w:val="single"/>
        </w:rPr>
        <w:t xml:space="preserve"> </w:t>
      </w:r>
    </w:p>
    <w:p w:rsidR="005B0BF9" w:rsidRDefault="00C31F4F">
      <w:pPr>
        <w:spacing w:line="286" w:lineRule="exact"/>
        <w:ind w:left="72" w:right="72"/>
        <w:jc w:val="both"/>
        <w:textAlignment w:val="baseline"/>
        <w:rPr>
          <w:rFonts w:eastAsia="Times New Roman"/>
          <w:color w:val="000000"/>
          <w:sz w:val="24"/>
        </w:rPr>
      </w:pPr>
      <w:r>
        <w:rPr>
          <w:rFonts w:hint="eastAsia"/>
          <w:color w:val="000000"/>
          <w:sz w:val="24"/>
        </w:rPr>
        <w:t>本告知书将说明与阿拉米达县医疗保健服务机构</w:t>
      </w:r>
      <w:r>
        <w:rPr>
          <w:rFonts w:hint="eastAsia"/>
          <w:color w:val="000000"/>
          <w:sz w:val="24"/>
        </w:rPr>
        <w:t xml:space="preserve"> (ACHCSA)</w:t>
      </w:r>
      <w:r>
        <w:rPr>
          <w:rFonts w:hint="eastAsia"/>
          <w:color w:val="000000"/>
          <w:sz w:val="24"/>
        </w:rPr>
        <w:t>、部门、计划以及向您提供医疗保健服务的相关人员相关的隐私惯例。这些人员是经阿拉米达县授权的医疗保健专业人员以及其他人员，他们能够获取您的健康信息，向您提供相关服务或遵守州和联邦法律。</w:t>
      </w:r>
    </w:p>
    <w:p w:rsidR="005B0BF9" w:rsidRDefault="00C31F4F">
      <w:pPr>
        <w:spacing w:before="1" w:line="287" w:lineRule="exact"/>
        <w:ind w:left="72"/>
        <w:textAlignment w:val="baseline"/>
        <w:rPr>
          <w:rFonts w:eastAsia="Times New Roman"/>
          <w:color w:val="000000"/>
          <w:sz w:val="24"/>
        </w:rPr>
      </w:pPr>
      <w:r>
        <w:rPr>
          <w:rFonts w:hint="eastAsia"/>
          <w:color w:val="000000"/>
          <w:sz w:val="24"/>
        </w:rPr>
        <w:t>医疗保健专业人员和其他人员包含：</w:t>
      </w:r>
    </w:p>
    <w:p w:rsidR="005B0BF9" w:rsidRDefault="00C31F4F">
      <w:pPr>
        <w:numPr>
          <w:ilvl w:val="0"/>
          <w:numId w:val="5"/>
        </w:numPr>
        <w:tabs>
          <w:tab w:val="clear" w:pos="360"/>
          <w:tab w:val="left" w:pos="864"/>
        </w:tabs>
        <w:spacing w:before="6" w:line="287" w:lineRule="exact"/>
        <w:ind w:left="864" w:hanging="360"/>
        <w:textAlignment w:val="baseline"/>
        <w:rPr>
          <w:rFonts w:eastAsia="Times New Roman"/>
          <w:color w:val="000000"/>
          <w:sz w:val="24"/>
        </w:rPr>
      </w:pPr>
      <w:r>
        <w:rPr>
          <w:rFonts w:hint="eastAsia"/>
          <w:color w:val="000000"/>
          <w:sz w:val="24"/>
        </w:rPr>
        <w:t>生理医疗保健专业人员（如医师、护士、技术员、医科学生）；</w:t>
      </w:r>
    </w:p>
    <w:p w:rsidR="005B0BF9" w:rsidRDefault="00C31F4F">
      <w:pPr>
        <w:numPr>
          <w:ilvl w:val="0"/>
          <w:numId w:val="5"/>
        </w:numPr>
        <w:tabs>
          <w:tab w:val="clear" w:pos="360"/>
          <w:tab w:val="left" w:pos="864"/>
        </w:tabs>
        <w:spacing w:before="2" w:line="287" w:lineRule="exact"/>
        <w:ind w:left="864" w:right="72" w:hanging="360"/>
        <w:jc w:val="both"/>
        <w:textAlignment w:val="baseline"/>
        <w:rPr>
          <w:rFonts w:eastAsia="Times New Roman"/>
          <w:color w:val="000000"/>
          <w:sz w:val="24"/>
        </w:rPr>
      </w:pPr>
      <w:r>
        <w:rPr>
          <w:rFonts w:hint="eastAsia"/>
          <w:color w:val="000000"/>
          <w:sz w:val="24"/>
        </w:rPr>
        <w:t>行为医疗保健专业人员（如精神科医师、心理学家、执业临床社工、婚姻和家庭治疗专家、精神科技术员、注册护士、实习医生）；</w:t>
      </w:r>
    </w:p>
    <w:p w:rsidR="005B0BF9" w:rsidRDefault="00C31F4F">
      <w:pPr>
        <w:numPr>
          <w:ilvl w:val="0"/>
          <w:numId w:val="5"/>
        </w:numPr>
        <w:tabs>
          <w:tab w:val="clear" w:pos="360"/>
          <w:tab w:val="left" w:pos="864"/>
        </w:tabs>
        <w:spacing w:before="3" w:line="287" w:lineRule="exact"/>
        <w:ind w:left="864" w:right="72" w:hanging="360"/>
        <w:jc w:val="both"/>
        <w:textAlignment w:val="baseline"/>
        <w:rPr>
          <w:rFonts w:eastAsia="Times New Roman"/>
          <w:color w:val="000000"/>
          <w:sz w:val="24"/>
        </w:rPr>
      </w:pPr>
      <w:r>
        <w:rPr>
          <w:rFonts w:hint="eastAsia"/>
          <w:color w:val="000000"/>
          <w:sz w:val="24"/>
        </w:rPr>
        <w:t>在此机构负责照顾您或与此机构合作为客户提供照顾服务的其他人员，包含</w:t>
      </w:r>
      <w:r>
        <w:rPr>
          <w:rFonts w:hint="eastAsia"/>
          <w:color w:val="000000"/>
          <w:sz w:val="24"/>
        </w:rPr>
        <w:t xml:space="preserve"> ACHCSA </w:t>
      </w:r>
      <w:r>
        <w:rPr>
          <w:rFonts w:hint="eastAsia"/>
          <w:color w:val="000000"/>
          <w:sz w:val="24"/>
        </w:rPr>
        <w:t>员工、工作人员，和履行医疗保健相关服务或职能的其他人员。</w:t>
      </w:r>
    </w:p>
    <w:p w:rsidR="00967183" w:rsidRPr="00F930F5" w:rsidRDefault="00C31F4F" w:rsidP="00F930F5">
      <w:pPr>
        <w:spacing w:before="291" w:line="287" w:lineRule="exact"/>
        <w:ind w:left="72" w:right="72"/>
        <w:jc w:val="both"/>
        <w:textAlignment w:val="baseline"/>
        <w:rPr>
          <w:rFonts w:eastAsiaTheme="minorEastAsia"/>
          <w:color w:val="000000"/>
          <w:sz w:val="24"/>
        </w:rPr>
      </w:pPr>
      <w:r>
        <w:rPr>
          <w:rFonts w:hint="eastAsia"/>
          <w:color w:val="000000"/>
          <w:sz w:val="24"/>
        </w:rPr>
        <w:t>这些人员会彼此共享您的健康信息，并且出于治疗、费用或医疗保健运营等目的与其他医疗保健供应商共享健康信息，并基于本告知书所述其他原因与其他人员共享健康信息。</w:t>
      </w:r>
    </w:p>
    <w:p w:rsidR="00967183" w:rsidRDefault="00967183"/>
    <w:p w:rsidR="00967183" w:rsidRDefault="00967183"/>
    <w:p w:rsidR="005B0BF9" w:rsidRDefault="00C31F4F">
      <w:pPr>
        <w:spacing w:before="21" w:line="274" w:lineRule="exact"/>
        <w:ind w:left="72" w:right="72"/>
        <w:textAlignment w:val="baseline"/>
        <w:rPr>
          <w:rFonts w:eastAsia="Times New Roman"/>
          <w:b/>
          <w:color w:val="000000"/>
          <w:sz w:val="24"/>
          <w:u w:val="single"/>
        </w:rPr>
      </w:pPr>
      <w:r>
        <w:rPr>
          <w:rFonts w:hint="eastAsia"/>
          <w:b/>
          <w:color w:val="000000"/>
          <w:sz w:val="24"/>
          <w:u w:val="single"/>
        </w:rPr>
        <w:t>我们的职责</w:t>
      </w:r>
      <w:r>
        <w:rPr>
          <w:rFonts w:hint="eastAsia"/>
          <w:b/>
          <w:color w:val="000000"/>
          <w:sz w:val="24"/>
          <w:u w:val="single"/>
        </w:rPr>
        <w:t xml:space="preserve"> </w:t>
      </w:r>
    </w:p>
    <w:p w:rsidR="005B0BF9" w:rsidRDefault="00C31F4F">
      <w:pPr>
        <w:spacing w:before="11" w:line="285" w:lineRule="exact"/>
        <w:ind w:left="72" w:right="72"/>
        <w:textAlignment w:val="baseline"/>
        <w:rPr>
          <w:rFonts w:eastAsia="Times New Roman"/>
          <w:color w:val="000000"/>
          <w:sz w:val="24"/>
        </w:rPr>
      </w:pPr>
      <w:r>
        <w:rPr>
          <w:rFonts w:hint="eastAsia"/>
          <w:color w:val="000000"/>
          <w:sz w:val="24"/>
        </w:rPr>
        <w:t>您的健康信息是机密信息，并且受特定法律保护。我们有责任遵照这些法律要求，保护此类信息，并向您提供本告知书，说明我们的法律义务和隐私惯例。遵守本告知书现行条款亦是我们的责任。本告知书将：</w:t>
      </w:r>
    </w:p>
    <w:p w:rsidR="005B0BF9"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Pr>
          <w:rFonts w:hint="eastAsia"/>
          <w:color w:val="000000"/>
          <w:sz w:val="24"/>
        </w:rPr>
        <w:t>确定无需您事先书面核准即可使用和披露的信息类型。</w:t>
      </w:r>
    </w:p>
    <w:p w:rsidR="005B0BF9"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Pr>
          <w:rFonts w:hint="eastAsia"/>
          <w:color w:val="000000"/>
          <w:sz w:val="24"/>
        </w:rPr>
        <w:t>确定您有机会同意或不同意使用或披露相关信息的情况。</w:t>
      </w:r>
    </w:p>
    <w:p w:rsidR="005B0BF9" w:rsidRDefault="00C31F4F">
      <w:pPr>
        <w:numPr>
          <w:ilvl w:val="0"/>
          <w:numId w:val="5"/>
        </w:numPr>
        <w:tabs>
          <w:tab w:val="clear" w:pos="360"/>
          <w:tab w:val="left" w:pos="864"/>
        </w:tabs>
        <w:spacing w:before="6" w:line="285" w:lineRule="exact"/>
        <w:ind w:left="864" w:right="72" w:hanging="360"/>
        <w:jc w:val="both"/>
        <w:textAlignment w:val="baseline"/>
        <w:rPr>
          <w:rFonts w:eastAsia="Times New Roman"/>
          <w:color w:val="000000"/>
          <w:sz w:val="24"/>
        </w:rPr>
      </w:pPr>
      <w:r>
        <w:rPr>
          <w:rFonts w:hint="eastAsia"/>
          <w:color w:val="000000"/>
          <w:sz w:val="24"/>
        </w:rPr>
        <w:t>通知您只有您向我们提供书面授权时才会进行披露信息的其他情况。</w:t>
      </w:r>
    </w:p>
    <w:p w:rsidR="005B0BF9" w:rsidRDefault="00C31F4F">
      <w:pPr>
        <w:numPr>
          <w:ilvl w:val="0"/>
          <w:numId w:val="5"/>
        </w:numPr>
        <w:tabs>
          <w:tab w:val="clear" w:pos="360"/>
          <w:tab w:val="left" w:pos="864"/>
        </w:tabs>
        <w:spacing w:before="3" w:line="285" w:lineRule="exact"/>
        <w:ind w:left="864" w:right="72" w:hanging="360"/>
        <w:jc w:val="both"/>
        <w:textAlignment w:val="baseline"/>
        <w:rPr>
          <w:rFonts w:eastAsia="Times New Roman"/>
          <w:color w:val="000000"/>
          <w:sz w:val="24"/>
        </w:rPr>
      </w:pPr>
      <w:r>
        <w:rPr>
          <w:rFonts w:hint="eastAsia"/>
          <w:color w:val="000000"/>
          <w:sz w:val="24"/>
        </w:rPr>
        <w:t>通知有关个人健康信息的权利。</w:t>
      </w:r>
    </w:p>
    <w:p w:rsidR="005B0BF9" w:rsidRDefault="00C31F4F">
      <w:pPr>
        <w:spacing w:before="322" w:line="274" w:lineRule="exact"/>
        <w:ind w:left="72" w:right="72"/>
        <w:textAlignment w:val="baseline"/>
        <w:rPr>
          <w:rFonts w:eastAsia="Times New Roman"/>
          <w:b/>
          <w:color w:val="000000"/>
          <w:sz w:val="24"/>
          <w:u w:val="single"/>
        </w:rPr>
      </w:pPr>
      <w:r>
        <w:rPr>
          <w:rFonts w:hint="eastAsia"/>
          <w:b/>
          <w:color w:val="000000"/>
          <w:sz w:val="24"/>
          <w:u w:val="single"/>
        </w:rPr>
        <w:t>我们如何使用和披露您的健康信息</w:t>
      </w:r>
      <w:r>
        <w:rPr>
          <w:rFonts w:hint="eastAsia"/>
          <w:b/>
          <w:color w:val="000000"/>
          <w:sz w:val="24"/>
          <w:u w:val="single"/>
        </w:rPr>
        <w:t xml:space="preserve"> </w:t>
      </w:r>
    </w:p>
    <w:p w:rsidR="005B0BF9" w:rsidRDefault="00C31F4F">
      <w:pPr>
        <w:spacing w:before="8" w:line="285" w:lineRule="exact"/>
        <w:ind w:left="72" w:right="72"/>
        <w:jc w:val="both"/>
        <w:textAlignment w:val="baseline"/>
        <w:rPr>
          <w:rFonts w:eastAsia="Times New Roman"/>
          <w:color w:val="000000"/>
          <w:sz w:val="24"/>
        </w:rPr>
      </w:pPr>
      <w:r>
        <w:rPr>
          <w:rFonts w:hint="eastAsia"/>
          <w:color w:val="000000"/>
          <w:sz w:val="24"/>
        </w:rPr>
        <w:t>健康信息的使用和披露类型可以分为几种。以下说明是这些类别的解释和示例。此处并未列出所有使用和披露类型，但所有使用和披露均可归为其中某个类别。</w:t>
      </w:r>
    </w:p>
    <w:p w:rsidR="005B0BF9" w:rsidRPr="00393D8D" w:rsidRDefault="00C31F4F" w:rsidP="00393D8D">
      <w:pPr>
        <w:pStyle w:val="ListParagraph"/>
        <w:numPr>
          <w:ilvl w:val="0"/>
          <w:numId w:val="17"/>
        </w:numPr>
        <w:spacing w:before="303" w:line="285" w:lineRule="exact"/>
        <w:ind w:right="72"/>
        <w:jc w:val="both"/>
        <w:textAlignment w:val="baseline"/>
        <w:rPr>
          <w:rFonts w:ascii="Verdana" w:hAnsi="Verdana"/>
          <w:color w:val="000000"/>
          <w:w w:val="85"/>
          <w:sz w:val="28"/>
        </w:rPr>
      </w:pPr>
      <w:r>
        <w:rPr>
          <w:rFonts w:hint="eastAsia"/>
          <w:b/>
          <w:color w:val="000000"/>
          <w:sz w:val="24"/>
          <w:u w:val="single"/>
        </w:rPr>
        <w:t>治疗</w:t>
      </w:r>
      <w:r>
        <w:rPr>
          <w:rFonts w:hint="eastAsia"/>
          <w:b/>
          <w:color w:val="000000"/>
          <w:sz w:val="24"/>
        </w:rPr>
        <w:t>。</w:t>
      </w:r>
      <w:r>
        <w:rPr>
          <w:rFonts w:hint="eastAsia"/>
          <w:color w:val="000000"/>
          <w:sz w:val="24"/>
        </w:rPr>
        <w:t>我们会使用或共享您的健康信息，从而向您提供医疗或其他健康服务。“医疗”一词包含您会接受的生理医疗保健治疗以及“行为医疗保健服务”（心理健康服务和酒精或其他药物治疗服务）。例如，有执照的临床医师会安排精神科医师检查可能使用的药物，并可能与精神科医师讨论其对治疗的见解。或者，我们的工作人员会准备订单以在实验室完成工作，或转诊给外部医师进行体检。如果您从其他供应商处获得医疗保健服务，我们还会向新供应商披露健康信息，用于治疗。</w:t>
      </w:r>
    </w:p>
    <w:p w:rsidR="005B0BF9" w:rsidRPr="00393D8D" w:rsidRDefault="00C31F4F" w:rsidP="00393D8D">
      <w:pPr>
        <w:pStyle w:val="ListParagraph"/>
        <w:numPr>
          <w:ilvl w:val="0"/>
          <w:numId w:val="17"/>
        </w:numPr>
        <w:spacing w:before="304" w:line="285" w:lineRule="exact"/>
        <w:ind w:right="72"/>
        <w:jc w:val="both"/>
        <w:textAlignment w:val="baseline"/>
        <w:rPr>
          <w:rFonts w:ascii="Verdana" w:hAnsi="Verdana"/>
          <w:color w:val="000000"/>
          <w:w w:val="85"/>
          <w:sz w:val="28"/>
        </w:rPr>
      </w:pPr>
      <w:r>
        <w:rPr>
          <w:rFonts w:hint="eastAsia"/>
          <w:b/>
          <w:color w:val="000000"/>
          <w:sz w:val="24"/>
          <w:u w:val="single"/>
        </w:rPr>
        <w:t>付款</w:t>
      </w:r>
      <w:r>
        <w:rPr>
          <w:rFonts w:hint="eastAsia"/>
          <w:b/>
          <w:color w:val="000000"/>
          <w:sz w:val="24"/>
        </w:rPr>
        <w:t>。</w:t>
      </w:r>
      <w:r>
        <w:rPr>
          <w:rFonts w:hint="eastAsia"/>
          <w:color w:val="000000"/>
          <w:sz w:val="24"/>
        </w:rPr>
        <w:t>我们会使用或共享您的健康信息，以便向您、保险公司或第三方收费，支付我们向您提供的治疗和服务费用。例如，我们可能需要提供有关您在此处接受之治疗或信息的健康计划信息，以便对方向我们支付或偿还您服务费用。我们亦会告知对方关于我们计划提供的治疗或服务内容，以事先获得许可或确定您的计划是否涵盖治疗。如果您从其他供应商处获得医疗保健服务，我们还会向新供应商披露健康信息，用于支付费用。</w:t>
      </w:r>
    </w:p>
    <w:p w:rsidR="005B0BF9" w:rsidRPr="00393D8D" w:rsidRDefault="00C31F4F" w:rsidP="00393D8D">
      <w:pPr>
        <w:pStyle w:val="ListParagraph"/>
        <w:numPr>
          <w:ilvl w:val="0"/>
          <w:numId w:val="17"/>
        </w:numPr>
        <w:spacing w:before="301" w:line="285" w:lineRule="exact"/>
        <w:ind w:right="72"/>
        <w:jc w:val="both"/>
        <w:textAlignment w:val="baseline"/>
        <w:rPr>
          <w:rFonts w:ascii="Verdana" w:hAnsi="Verdana"/>
          <w:color w:val="000000"/>
          <w:w w:val="85"/>
          <w:sz w:val="28"/>
        </w:rPr>
      </w:pPr>
      <w:r>
        <w:rPr>
          <w:rFonts w:hint="eastAsia"/>
          <w:b/>
          <w:color w:val="000000"/>
          <w:sz w:val="24"/>
          <w:u w:val="single"/>
        </w:rPr>
        <w:lastRenderedPageBreak/>
        <w:t>医疗保健运营</w:t>
      </w:r>
      <w:r>
        <w:rPr>
          <w:rFonts w:hint="eastAsia"/>
          <w:b/>
          <w:color w:val="000000"/>
          <w:sz w:val="24"/>
        </w:rPr>
        <w:t>。</w:t>
      </w:r>
      <w:r>
        <w:rPr>
          <w:rFonts w:hint="eastAsia"/>
          <w:color w:val="000000"/>
          <w:sz w:val="24"/>
        </w:rPr>
        <w:t>我们会使用并披露关于您的健康信息，用于日常运营。我们将有限的健康信息与阿拉米达县相关部门共享，但仅限于履行支持医疗保健运营的重要职能的所需范围。使用和披露这些信息对于医疗保健服务机构的行政运作是必要的，并能确保我们所有的客户均受到优质的照护。例如，我们可能将您的健康信息用于：</w:t>
      </w:r>
    </w:p>
    <w:p w:rsidR="005B0BF9" w:rsidRDefault="00C31F4F">
      <w:pPr>
        <w:numPr>
          <w:ilvl w:val="0"/>
          <w:numId w:val="6"/>
        </w:numPr>
        <w:tabs>
          <w:tab w:val="clear" w:pos="360"/>
          <w:tab w:val="left" w:pos="1584"/>
        </w:tabs>
        <w:spacing w:before="6" w:line="285" w:lineRule="exact"/>
        <w:ind w:left="1584" w:right="72" w:hanging="360"/>
        <w:textAlignment w:val="baseline"/>
        <w:rPr>
          <w:rFonts w:eastAsia="Times New Roman"/>
          <w:color w:val="000000"/>
          <w:sz w:val="24"/>
        </w:rPr>
      </w:pPr>
      <w:r>
        <w:rPr>
          <w:rFonts w:hint="eastAsia"/>
          <w:color w:val="000000"/>
          <w:sz w:val="24"/>
        </w:rPr>
        <w:t>审查我们的治疗和服务，并评估工作人员对您照护的表现。</w:t>
      </w:r>
    </w:p>
    <w:p w:rsidR="00393D8D" w:rsidRDefault="00C31F4F" w:rsidP="00967183">
      <w:pPr>
        <w:numPr>
          <w:ilvl w:val="0"/>
          <w:numId w:val="6"/>
        </w:numPr>
        <w:tabs>
          <w:tab w:val="clear" w:pos="360"/>
          <w:tab w:val="left" w:pos="1584"/>
        </w:tabs>
        <w:spacing w:before="1" w:line="285" w:lineRule="exact"/>
        <w:ind w:left="1584" w:right="72" w:hanging="360"/>
        <w:textAlignment w:val="baseline"/>
        <w:rPr>
          <w:rFonts w:eastAsia="Times New Roman"/>
          <w:color w:val="000000"/>
          <w:sz w:val="24"/>
        </w:rPr>
      </w:pPr>
      <w:r>
        <w:rPr>
          <w:rFonts w:hint="eastAsia"/>
          <w:color w:val="000000"/>
          <w:sz w:val="24"/>
        </w:rPr>
        <w:t>帮助我们决定应提供哪些其他服务、哪些服务不需要，以及某些新疗法是否有效。</w:t>
      </w:r>
    </w:p>
    <w:p w:rsidR="005B0BF9" w:rsidRPr="00393D8D" w:rsidRDefault="00C31F4F" w:rsidP="00967183">
      <w:pPr>
        <w:numPr>
          <w:ilvl w:val="0"/>
          <w:numId w:val="6"/>
        </w:numPr>
        <w:tabs>
          <w:tab w:val="clear" w:pos="360"/>
          <w:tab w:val="left" w:pos="1584"/>
        </w:tabs>
        <w:spacing w:before="1" w:line="285" w:lineRule="exact"/>
        <w:ind w:left="1584" w:right="72" w:hanging="360"/>
        <w:textAlignment w:val="baseline"/>
        <w:rPr>
          <w:rFonts w:eastAsia="Times New Roman"/>
          <w:color w:val="000000"/>
          <w:sz w:val="24"/>
        </w:rPr>
      </w:pPr>
      <w:r>
        <w:rPr>
          <w:rFonts w:hint="eastAsia"/>
          <w:color w:val="000000"/>
          <w:sz w:val="24"/>
        </w:rPr>
        <w:t>审查或了解医师、护士、临床医师、技术人员、其他医务人员、学生、实习医生和其他机构工作人员的活动。</w:t>
      </w:r>
    </w:p>
    <w:p w:rsidR="005B0BF9" w:rsidRDefault="00C31F4F">
      <w:pPr>
        <w:numPr>
          <w:ilvl w:val="0"/>
          <w:numId w:val="6"/>
        </w:numPr>
        <w:tabs>
          <w:tab w:val="clear" w:pos="360"/>
          <w:tab w:val="left" w:pos="1584"/>
        </w:tabs>
        <w:spacing w:before="18" w:line="284" w:lineRule="exact"/>
        <w:ind w:left="1584" w:right="72" w:hanging="360"/>
        <w:textAlignment w:val="baseline"/>
        <w:rPr>
          <w:rFonts w:eastAsia="Times New Roman"/>
          <w:color w:val="000000"/>
          <w:spacing w:val="-1"/>
          <w:sz w:val="24"/>
        </w:rPr>
      </w:pPr>
      <w:r>
        <w:rPr>
          <w:rFonts w:hint="eastAsia"/>
          <w:color w:val="000000"/>
          <w:sz w:val="24"/>
        </w:rPr>
        <w:t>协助我们进行财务管理并遵守法律。</w:t>
      </w:r>
    </w:p>
    <w:p w:rsidR="005B0BF9" w:rsidRDefault="00C31F4F">
      <w:pPr>
        <w:spacing w:before="304" w:line="284" w:lineRule="exact"/>
        <w:ind w:left="432" w:right="72"/>
        <w:jc w:val="both"/>
        <w:textAlignment w:val="baseline"/>
        <w:rPr>
          <w:rFonts w:eastAsia="Times New Roman"/>
          <w:color w:val="000000"/>
          <w:sz w:val="24"/>
        </w:rPr>
      </w:pPr>
      <w:r>
        <w:rPr>
          <w:rFonts w:hint="eastAsia"/>
          <w:color w:val="000000"/>
          <w:sz w:val="24"/>
        </w:rPr>
        <w:t>如果您从其他供应商处获得医疗保健服务，我们还会向新供应商披露健康信息，用于进行其医疗保健运营。此外，我们会从这些健康信息中删除身份识别信息，他人使用此健康信息研究医疗保健和医疗保健服务，而无需了解特定患者身份。</w:t>
      </w:r>
    </w:p>
    <w:p w:rsidR="005B0BF9" w:rsidRDefault="00C31F4F">
      <w:pPr>
        <w:numPr>
          <w:ilvl w:val="0"/>
          <w:numId w:val="6"/>
        </w:numPr>
        <w:tabs>
          <w:tab w:val="clear" w:pos="360"/>
          <w:tab w:val="left" w:pos="1584"/>
        </w:tabs>
        <w:spacing w:before="15" w:line="284" w:lineRule="exact"/>
        <w:ind w:left="1584" w:right="72" w:hanging="360"/>
        <w:jc w:val="both"/>
        <w:textAlignment w:val="baseline"/>
        <w:rPr>
          <w:rFonts w:eastAsia="Times New Roman"/>
          <w:color w:val="000000"/>
          <w:sz w:val="24"/>
        </w:rPr>
      </w:pPr>
      <w:r>
        <w:rPr>
          <w:rFonts w:hint="eastAsia"/>
          <w:color w:val="000000"/>
          <w:sz w:val="24"/>
        </w:rPr>
        <w:t>我们还会和其他参与“组织有序的医疗安排”</w:t>
      </w:r>
      <w:r>
        <w:rPr>
          <w:rFonts w:hint="eastAsia"/>
          <w:color w:val="000000"/>
          <w:sz w:val="24"/>
        </w:rPr>
        <w:t xml:space="preserve">(OHCA) </w:t>
      </w:r>
      <w:r>
        <w:rPr>
          <w:rFonts w:hint="eastAsia"/>
          <w:color w:val="000000"/>
          <w:sz w:val="24"/>
        </w:rPr>
        <w:t>的医疗保健供应商、医疗保健信息交换所和健康计划共享关于您的医疗信息，用于所有</w:t>
      </w:r>
      <w:r>
        <w:rPr>
          <w:rFonts w:hint="eastAsia"/>
          <w:color w:val="000000"/>
          <w:sz w:val="24"/>
        </w:rPr>
        <w:t xml:space="preserve"> OHCA </w:t>
      </w:r>
      <w:r>
        <w:rPr>
          <w:rFonts w:hint="eastAsia"/>
          <w:color w:val="000000"/>
          <w:sz w:val="24"/>
        </w:rPr>
        <w:t>医疗保健运营。</w:t>
      </w:r>
      <w:r>
        <w:rPr>
          <w:rFonts w:hint="eastAsia"/>
          <w:color w:val="000000"/>
          <w:sz w:val="24"/>
        </w:rPr>
        <w:t xml:space="preserve">OHCA </w:t>
      </w:r>
      <w:r>
        <w:rPr>
          <w:rFonts w:hint="eastAsia"/>
          <w:color w:val="000000"/>
          <w:sz w:val="24"/>
        </w:rPr>
        <w:t>包含医院、医师组织、健康计划和其他共同提供医疗保健服务的实体。您可从</w:t>
      </w:r>
      <w:r>
        <w:rPr>
          <w:rFonts w:hint="eastAsia"/>
          <w:color w:val="000000"/>
          <w:sz w:val="24"/>
        </w:rPr>
        <w:t xml:space="preserve"> ACCESS </w:t>
      </w:r>
      <w:r>
        <w:rPr>
          <w:rFonts w:hint="eastAsia"/>
          <w:color w:val="000000"/>
          <w:sz w:val="24"/>
        </w:rPr>
        <w:t>取得我们所参与的</w:t>
      </w:r>
      <w:r>
        <w:rPr>
          <w:rFonts w:hint="eastAsia"/>
          <w:color w:val="000000"/>
          <w:sz w:val="24"/>
        </w:rPr>
        <w:t xml:space="preserve"> OHCA </w:t>
      </w:r>
      <w:r>
        <w:rPr>
          <w:rFonts w:hint="eastAsia"/>
          <w:color w:val="000000"/>
          <w:sz w:val="24"/>
        </w:rPr>
        <w:t>清单。</w:t>
      </w:r>
    </w:p>
    <w:p w:rsidR="005B0BF9" w:rsidRDefault="00C31F4F">
      <w:pPr>
        <w:numPr>
          <w:ilvl w:val="0"/>
          <w:numId w:val="6"/>
        </w:numPr>
        <w:tabs>
          <w:tab w:val="clear" w:pos="360"/>
          <w:tab w:val="left" w:pos="1584"/>
        </w:tabs>
        <w:spacing w:before="194" w:line="284" w:lineRule="exact"/>
        <w:ind w:left="1584" w:right="72" w:hanging="360"/>
        <w:jc w:val="both"/>
        <w:textAlignment w:val="baseline"/>
        <w:rPr>
          <w:rFonts w:eastAsia="Times New Roman"/>
          <w:color w:val="000000"/>
          <w:sz w:val="24"/>
          <w:u w:val="single"/>
        </w:rPr>
      </w:pPr>
      <w:r>
        <w:rPr>
          <w:rFonts w:hint="eastAsia"/>
          <w:color w:val="000000"/>
          <w:sz w:val="24"/>
          <w:u w:val="single"/>
        </w:rPr>
        <w:t>签到表</w:t>
      </w:r>
      <w:r>
        <w:rPr>
          <w:rFonts w:hint="eastAsia"/>
          <w:color w:val="000000"/>
          <w:sz w:val="24"/>
        </w:rPr>
        <w:t>。我们可能在您抵达我们办公室时请您签到，从而使用并披露您的医疗信息。当我们准备好与您会面时，我们还会称呼您的名字。</w:t>
      </w:r>
    </w:p>
    <w:p w:rsidR="005B0BF9" w:rsidRDefault="00C31F4F">
      <w:pPr>
        <w:spacing w:before="198" w:line="284" w:lineRule="exact"/>
        <w:ind w:left="792" w:right="72"/>
        <w:jc w:val="both"/>
        <w:textAlignment w:val="baseline"/>
        <w:rPr>
          <w:rFonts w:eastAsia="Times New Roman"/>
          <w:color w:val="000000"/>
          <w:sz w:val="24"/>
          <w:u w:val="single"/>
        </w:rPr>
      </w:pPr>
      <w:r>
        <w:rPr>
          <w:rFonts w:hint="eastAsia"/>
          <w:color w:val="000000"/>
          <w:sz w:val="24"/>
          <w:u w:val="single"/>
        </w:rPr>
        <w:t>通知您的家人并与其沟通</w:t>
      </w:r>
      <w:r>
        <w:rPr>
          <w:rFonts w:hint="eastAsia"/>
          <w:color w:val="000000"/>
          <w:sz w:val="24"/>
        </w:rPr>
        <w:t>。我们会透露您的健康信息，将您的位置、一般状况或您已死亡（除非您另有指示）等信息通知或协助通知您的家人、个人代表或其他负责照护的人员。在发生灾难时，我们会向救援组织披露信息，以便其协调这些通知工作。我们也可能向您的照护人员或协助支付照护费用的人员透露信息。如果您能够并可以表示同意或反对，我们会在进行披露之前让您有机会提出反对意见，但如果我们认为有必要对紧急情况作出回应，即使您反对，我们也可能在灾难发生时披露此信息。如果您无法表示同意或反对，我们的健康专业人员将尽最大努力与您的家人和其他人员沟通。</w:t>
      </w:r>
    </w:p>
    <w:p w:rsidR="005B0BF9" w:rsidRDefault="00C31F4F">
      <w:pPr>
        <w:spacing w:before="322" w:line="274" w:lineRule="exact"/>
        <w:ind w:left="72" w:right="72"/>
        <w:textAlignment w:val="baseline"/>
        <w:rPr>
          <w:rFonts w:eastAsia="Times New Roman"/>
          <w:b/>
          <w:color w:val="000000"/>
          <w:sz w:val="24"/>
          <w:u w:val="single"/>
        </w:rPr>
      </w:pPr>
      <w:r>
        <w:rPr>
          <w:rFonts w:hint="eastAsia"/>
          <w:b/>
          <w:color w:val="000000"/>
          <w:sz w:val="24"/>
          <w:u w:val="single"/>
        </w:rPr>
        <w:t>我们无需让您有机会表示同意或反对的披露。</w:t>
      </w:r>
      <w:r>
        <w:rPr>
          <w:rFonts w:hint="eastAsia"/>
          <w:b/>
          <w:color w:val="000000"/>
          <w:sz w:val="24"/>
          <w:u w:val="single"/>
        </w:rPr>
        <w:t xml:space="preserve"> </w:t>
      </w:r>
    </w:p>
    <w:p w:rsidR="005B0BF9" w:rsidRDefault="00C31F4F">
      <w:pPr>
        <w:spacing w:before="8" w:line="284" w:lineRule="exact"/>
        <w:ind w:left="72" w:right="72"/>
        <w:textAlignment w:val="baseline"/>
        <w:rPr>
          <w:rFonts w:eastAsia="Times New Roman"/>
          <w:color w:val="000000"/>
          <w:spacing w:val="5"/>
          <w:sz w:val="24"/>
        </w:rPr>
      </w:pPr>
      <w:r>
        <w:rPr>
          <w:rFonts w:hint="eastAsia"/>
          <w:color w:val="000000"/>
          <w:sz w:val="24"/>
        </w:rPr>
        <w:t>除上述情况外，法律还允许我们在未经您许可的情况下共享</w:t>
      </w:r>
    </w:p>
    <w:p w:rsidR="005B0BF9" w:rsidRDefault="00C31F4F">
      <w:pPr>
        <w:spacing w:line="283" w:lineRule="exact"/>
        <w:ind w:left="72" w:right="72"/>
        <w:textAlignment w:val="baseline"/>
        <w:rPr>
          <w:rFonts w:eastAsia="Times New Roman"/>
          <w:color w:val="000000"/>
          <w:sz w:val="24"/>
        </w:rPr>
      </w:pPr>
      <w:r>
        <w:rPr>
          <w:rFonts w:hint="eastAsia"/>
          <w:color w:val="000000"/>
          <w:sz w:val="24"/>
        </w:rPr>
        <w:t>您的健康信息。接下来将介绍这些情况。</w:t>
      </w:r>
    </w:p>
    <w:p w:rsidR="005B0BF9" w:rsidRPr="00393D8D" w:rsidRDefault="00C31F4F" w:rsidP="00393D8D">
      <w:pPr>
        <w:pStyle w:val="ListParagraph"/>
        <w:numPr>
          <w:ilvl w:val="0"/>
          <w:numId w:val="15"/>
        </w:numPr>
        <w:spacing w:before="305" w:line="284" w:lineRule="exact"/>
        <w:ind w:right="72"/>
        <w:jc w:val="both"/>
        <w:textAlignment w:val="baseline"/>
        <w:rPr>
          <w:rFonts w:ascii="Verdana" w:hAnsi="Verdana"/>
          <w:color w:val="000000"/>
          <w:w w:val="85"/>
          <w:sz w:val="28"/>
        </w:rPr>
      </w:pPr>
      <w:r>
        <w:rPr>
          <w:rFonts w:hint="eastAsia"/>
          <w:b/>
          <w:color w:val="000000"/>
          <w:sz w:val="24"/>
          <w:u w:val="single"/>
        </w:rPr>
        <w:t>根据法律规定</w:t>
      </w:r>
      <w:r>
        <w:rPr>
          <w:rFonts w:hint="eastAsia"/>
          <w:b/>
          <w:color w:val="000000"/>
          <w:sz w:val="24"/>
        </w:rPr>
        <w:t>。</w:t>
      </w:r>
      <w:r>
        <w:rPr>
          <w:rFonts w:hint="eastAsia"/>
          <w:color w:val="000000"/>
          <w:sz w:val="24"/>
        </w:rPr>
        <w:t>我们会在联邦、州或当地法律要求时披露您的健康信息。例如，可能需要向美国卫生及公共服务部披露信息，确保您的权利未受侵犯。</w:t>
      </w:r>
    </w:p>
    <w:p w:rsidR="005B0BF9" w:rsidRPr="00393D8D" w:rsidRDefault="00C31F4F" w:rsidP="00393D8D">
      <w:pPr>
        <w:pStyle w:val="ListParagraph"/>
        <w:numPr>
          <w:ilvl w:val="0"/>
          <w:numId w:val="15"/>
        </w:numPr>
        <w:spacing w:before="308" w:line="284" w:lineRule="exact"/>
        <w:ind w:right="72"/>
        <w:jc w:val="both"/>
        <w:textAlignment w:val="baseline"/>
        <w:rPr>
          <w:rFonts w:ascii="Verdana" w:hAnsi="Verdana"/>
          <w:color w:val="000000"/>
          <w:w w:val="85"/>
          <w:sz w:val="28"/>
        </w:rPr>
      </w:pPr>
      <w:r>
        <w:rPr>
          <w:rFonts w:hint="eastAsia"/>
          <w:b/>
          <w:color w:val="000000"/>
          <w:sz w:val="24"/>
          <w:u w:val="single"/>
        </w:rPr>
        <w:t>涉嫌虐待或疏于看管</w:t>
      </w:r>
      <w:r>
        <w:rPr>
          <w:rFonts w:hint="eastAsia"/>
          <w:color w:val="000000"/>
          <w:sz w:val="24"/>
        </w:rPr>
        <w:t>。如果与涉嫌虐待或疏于看护儿童、老年人或无自理能力的成人，或者您不是未成年人，您是虐待、疏于看管或家庭暴力的受害者，而您同意披露或我们根据法律授权披露此信息，且认为披露是防止对您或他人造成严重伤害的必要行为，我们将您的健康信息披露予相关机构。</w:t>
      </w:r>
    </w:p>
    <w:p w:rsidR="005B0BF9" w:rsidRPr="00393D8D" w:rsidRDefault="00C31F4F" w:rsidP="00393D8D">
      <w:pPr>
        <w:pStyle w:val="ListParagraph"/>
        <w:numPr>
          <w:ilvl w:val="0"/>
          <w:numId w:val="15"/>
        </w:numPr>
        <w:spacing w:before="296" w:line="284" w:lineRule="exact"/>
        <w:ind w:right="72"/>
        <w:jc w:val="both"/>
        <w:textAlignment w:val="baseline"/>
        <w:rPr>
          <w:rFonts w:ascii="Verdana" w:hAnsi="Verdana"/>
          <w:color w:val="000000"/>
          <w:w w:val="85"/>
          <w:sz w:val="28"/>
        </w:rPr>
      </w:pPr>
      <w:r>
        <w:rPr>
          <w:rFonts w:hint="eastAsia"/>
          <w:b/>
          <w:color w:val="000000"/>
          <w:sz w:val="24"/>
          <w:u w:val="single"/>
        </w:rPr>
        <w:t>公共卫生风险</w:t>
      </w:r>
      <w:r>
        <w:rPr>
          <w:rFonts w:hint="eastAsia"/>
          <w:b/>
          <w:color w:val="000000"/>
          <w:sz w:val="24"/>
        </w:rPr>
        <w:t>。</w:t>
      </w:r>
      <w:r>
        <w:rPr>
          <w:rFonts w:hint="eastAsia"/>
          <w:color w:val="000000"/>
          <w:sz w:val="24"/>
        </w:rPr>
        <w:t>我们会披露关于您的健康信息，用于公共卫生活动。一般情况下，这些活动包含以下内容：</w:t>
      </w:r>
    </w:p>
    <w:p w:rsidR="005B0BF9" w:rsidRDefault="00C31F4F">
      <w:pPr>
        <w:numPr>
          <w:ilvl w:val="0"/>
          <w:numId w:val="5"/>
        </w:numPr>
        <w:tabs>
          <w:tab w:val="clear" w:pos="360"/>
          <w:tab w:val="left" w:pos="1152"/>
        </w:tabs>
        <w:spacing w:before="19" w:line="285" w:lineRule="exact"/>
        <w:ind w:left="1152" w:right="72" w:hanging="360"/>
        <w:textAlignment w:val="baseline"/>
        <w:rPr>
          <w:rFonts w:eastAsia="Times New Roman"/>
          <w:color w:val="000000"/>
          <w:sz w:val="24"/>
        </w:rPr>
      </w:pPr>
      <w:r>
        <w:rPr>
          <w:rFonts w:hint="eastAsia"/>
          <w:color w:val="000000"/>
          <w:sz w:val="24"/>
        </w:rPr>
        <w:t>预防或控制疾病、伤害或残疾；</w:t>
      </w:r>
    </w:p>
    <w:p w:rsidR="005B0BF9"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hint="eastAsia"/>
          <w:color w:val="000000"/>
          <w:sz w:val="24"/>
        </w:rPr>
        <w:t>报告出生和死亡；</w:t>
      </w:r>
    </w:p>
    <w:p w:rsidR="005B0BF9" w:rsidRDefault="00C31F4F">
      <w:pPr>
        <w:numPr>
          <w:ilvl w:val="0"/>
          <w:numId w:val="5"/>
        </w:numPr>
        <w:tabs>
          <w:tab w:val="clear" w:pos="360"/>
          <w:tab w:val="left" w:pos="1152"/>
        </w:tabs>
        <w:spacing w:before="7" w:line="285" w:lineRule="exact"/>
        <w:ind w:left="1152" w:right="72" w:hanging="360"/>
        <w:textAlignment w:val="baseline"/>
        <w:rPr>
          <w:rFonts w:eastAsia="Times New Roman"/>
          <w:color w:val="000000"/>
          <w:sz w:val="24"/>
        </w:rPr>
      </w:pPr>
      <w:r>
        <w:rPr>
          <w:rFonts w:hint="eastAsia"/>
          <w:color w:val="000000"/>
          <w:sz w:val="24"/>
        </w:rPr>
        <w:t>报告对药物或产品问题的反应；</w:t>
      </w:r>
    </w:p>
    <w:p w:rsidR="005B0BF9"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hint="eastAsia"/>
          <w:color w:val="000000"/>
          <w:sz w:val="24"/>
        </w:rPr>
        <w:t>通知人员召回其可能使用的产品；</w:t>
      </w:r>
    </w:p>
    <w:p w:rsidR="005B0BF9" w:rsidRDefault="00C31F4F">
      <w:pPr>
        <w:numPr>
          <w:ilvl w:val="0"/>
          <w:numId w:val="5"/>
        </w:numPr>
        <w:tabs>
          <w:tab w:val="clear" w:pos="360"/>
          <w:tab w:val="left" w:pos="1152"/>
        </w:tabs>
        <w:spacing w:before="6" w:line="285" w:lineRule="exact"/>
        <w:ind w:left="1152" w:right="72" w:hanging="360"/>
        <w:textAlignment w:val="baseline"/>
        <w:rPr>
          <w:rFonts w:eastAsia="Times New Roman"/>
          <w:color w:val="000000"/>
          <w:sz w:val="24"/>
        </w:rPr>
      </w:pPr>
      <w:r>
        <w:rPr>
          <w:rFonts w:hint="eastAsia"/>
          <w:color w:val="000000"/>
          <w:sz w:val="24"/>
        </w:rPr>
        <w:t>通知可能已接触某种疾病或可能感染或传播疾病或病症的人员。</w:t>
      </w:r>
    </w:p>
    <w:p w:rsidR="005B0BF9" w:rsidRPr="00393D8D" w:rsidRDefault="00C31F4F" w:rsidP="00393D8D">
      <w:pPr>
        <w:pStyle w:val="ListParagraph"/>
        <w:numPr>
          <w:ilvl w:val="0"/>
          <w:numId w:val="13"/>
        </w:numPr>
        <w:spacing w:before="305" w:line="285" w:lineRule="exact"/>
        <w:ind w:right="72"/>
        <w:jc w:val="both"/>
        <w:textAlignment w:val="baseline"/>
        <w:rPr>
          <w:rFonts w:ascii="Verdana" w:hAnsi="Verdana"/>
          <w:color w:val="000000"/>
          <w:w w:val="85"/>
          <w:sz w:val="28"/>
        </w:rPr>
      </w:pPr>
      <w:r>
        <w:rPr>
          <w:rFonts w:hint="eastAsia"/>
          <w:b/>
          <w:color w:val="000000"/>
          <w:sz w:val="24"/>
          <w:u w:val="single"/>
        </w:rPr>
        <w:lastRenderedPageBreak/>
        <w:t>健康监督活动</w:t>
      </w:r>
      <w:r>
        <w:rPr>
          <w:rFonts w:hint="eastAsia"/>
          <w:b/>
          <w:color w:val="000000"/>
          <w:sz w:val="24"/>
        </w:rPr>
        <w:t>。</w:t>
      </w:r>
      <w:r>
        <w:rPr>
          <w:rFonts w:hint="eastAsia"/>
          <w:color w:val="000000"/>
          <w:sz w:val="24"/>
        </w:rPr>
        <w:t>我们会向健康监督机构披露健康信息，进行法律授权的活动。这些监督活动包含审计、调查、检查和许可证核发等。这些对于政府监督医疗保健体系、政府计划和遵守公民权利法是不可或缺的活动。</w:t>
      </w:r>
    </w:p>
    <w:p w:rsidR="005B0BF9" w:rsidRPr="00393D8D" w:rsidRDefault="00C31F4F" w:rsidP="00393D8D">
      <w:pPr>
        <w:pStyle w:val="ListParagraph"/>
        <w:numPr>
          <w:ilvl w:val="0"/>
          <w:numId w:val="13"/>
        </w:numPr>
        <w:spacing w:before="301" w:line="285" w:lineRule="exact"/>
        <w:ind w:right="72"/>
        <w:jc w:val="both"/>
        <w:textAlignment w:val="baseline"/>
        <w:rPr>
          <w:rFonts w:ascii="Verdana" w:hAnsi="Verdana"/>
          <w:color w:val="000000"/>
          <w:w w:val="85"/>
          <w:sz w:val="28"/>
        </w:rPr>
      </w:pPr>
      <w:r>
        <w:rPr>
          <w:rFonts w:hint="eastAsia"/>
          <w:b/>
          <w:color w:val="000000"/>
          <w:sz w:val="24"/>
          <w:u w:val="single"/>
        </w:rPr>
        <w:t>司法和行政诉讼</w:t>
      </w:r>
      <w:r>
        <w:rPr>
          <w:rFonts w:hint="eastAsia"/>
          <w:color w:val="000000"/>
          <w:sz w:val="24"/>
        </w:rPr>
        <w:t>。在任何行政或司法程序中且在法院或行政命令明确授权的范围内，我们可能并有时根据法律规定，需要披露您的个人健康信息。如果我们已做出合理努力来通知您的请求而您并未提出异议，或者，如果您的异议已由法庭或行政机构解决，我们也会根据传票、举证申请书或其他合法程序披露您的信息</w:t>
      </w:r>
    </w:p>
    <w:p w:rsidR="005B0BF9" w:rsidRPr="00393D8D" w:rsidRDefault="00C31F4F" w:rsidP="00393D8D">
      <w:pPr>
        <w:pStyle w:val="ListParagraph"/>
        <w:numPr>
          <w:ilvl w:val="0"/>
          <w:numId w:val="13"/>
        </w:numPr>
        <w:spacing w:before="304" w:line="285" w:lineRule="exact"/>
        <w:ind w:right="72"/>
        <w:jc w:val="both"/>
        <w:textAlignment w:val="baseline"/>
        <w:rPr>
          <w:rFonts w:ascii="Verdana" w:hAnsi="Verdana"/>
          <w:color w:val="000000"/>
          <w:spacing w:val="3"/>
          <w:w w:val="85"/>
          <w:sz w:val="28"/>
        </w:rPr>
      </w:pPr>
      <w:r>
        <w:rPr>
          <w:rFonts w:hint="eastAsia"/>
          <w:b/>
          <w:color w:val="000000"/>
          <w:sz w:val="24"/>
          <w:u w:val="single"/>
        </w:rPr>
        <w:t>法律执行</w:t>
      </w:r>
      <w:r>
        <w:rPr>
          <w:rFonts w:hint="eastAsia"/>
          <w:b/>
          <w:color w:val="000000"/>
          <w:sz w:val="24"/>
        </w:rPr>
        <w:t>。</w:t>
      </w:r>
      <w:r>
        <w:rPr>
          <w:rFonts w:hint="eastAsia"/>
          <w:color w:val="000000"/>
          <w:sz w:val="24"/>
        </w:rPr>
        <w:t>应执法官员要求，我们会发布健康信息：</w:t>
      </w:r>
    </w:p>
    <w:p w:rsidR="005B0BF9"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hint="eastAsia"/>
          <w:color w:val="000000"/>
          <w:sz w:val="24"/>
        </w:rPr>
        <w:t>执行法院命令或类似指令。</w:t>
      </w:r>
    </w:p>
    <w:p w:rsidR="005B0BF9"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hint="eastAsia"/>
          <w:color w:val="000000"/>
          <w:sz w:val="24"/>
        </w:rPr>
        <w:t>识别或寻找嫌疑人、证人、失踪者等。</w:t>
      </w:r>
    </w:p>
    <w:p w:rsidR="005B0BF9" w:rsidRDefault="00C31F4F">
      <w:pPr>
        <w:numPr>
          <w:ilvl w:val="0"/>
          <w:numId w:val="5"/>
        </w:numPr>
        <w:tabs>
          <w:tab w:val="clear" w:pos="360"/>
          <w:tab w:val="left" w:pos="1152"/>
        </w:tabs>
        <w:spacing w:before="8" w:line="285" w:lineRule="exact"/>
        <w:ind w:left="1152" w:right="72" w:hanging="360"/>
        <w:textAlignment w:val="baseline"/>
        <w:rPr>
          <w:rFonts w:eastAsia="Times New Roman"/>
          <w:color w:val="000000"/>
          <w:sz w:val="24"/>
        </w:rPr>
      </w:pPr>
      <w:r>
        <w:rPr>
          <w:rFonts w:hint="eastAsia"/>
          <w:color w:val="000000"/>
          <w:sz w:val="24"/>
        </w:rPr>
        <w:t>向执法机构提供有关犯罪受害者的信息。</w:t>
      </w:r>
    </w:p>
    <w:p w:rsidR="005B0BF9" w:rsidRDefault="00C31F4F">
      <w:pPr>
        <w:numPr>
          <w:ilvl w:val="0"/>
          <w:numId w:val="5"/>
        </w:numPr>
        <w:tabs>
          <w:tab w:val="clear" w:pos="360"/>
          <w:tab w:val="left" w:pos="1152"/>
        </w:tabs>
        <w:spacing w:before="3" w:line="285" w:lineRule="exact"/>
        <w:ind w:left="1152" w:right="72" w:hanging="360"/>
        <w:textAlignment w:val="baseline"/>
        <w:rPr>
          <w:rFonts w:eastAsia="Times New Roman"/>
          <w:color w:val="000000"/>
          <w:sz w:val="24"/>
        </w:rPr>
      </w:pPr>
      <w:r>
        <w:rPr>
          <w:rFonts w:hint="eastAsia"/>
          <w:color w:val="000000"/>
          <w:sz w:val="24"/>
        </w:rPr>
        <w:t>报告有关我们设施或员工的犯罪活动或威胁。</w:t>
      </w:r>
    </w:p>
    <w:p w:rsidR="005B0BF9" w:rsidRPr="00393D8D" w:rsidRDefault="00C31F4F" w:rsidP="00393D8D">
      <w:pPr>
        <w:pStyle w:val="ListParagraph"/>
        <w:numPr>
          <w:ilvl w:val="0"/>
          <w:numId w:val="12"/>
        </w:numPr>
        <w:spacing w:before="305" w:line="285" w:lineRule="exact"/>
        <w:ind w:left="450" w:right="72"/>
        <w:jc w:val="both"/>
        <w:textAlignment w:val="baseline"/>
        <w:rPr>
          <w:rFonts w:ascii="Verdana" w:hAnsi="Verdana"/>
          <w:color w:val="000000"/>
          <w:w w:val="85"/>
          <w:sz w:val="28"/>
        </w:rPr>
      </w:pPr>
      <w:r>
        <w:rPr>
          <w:rFonts w:hint="eastAsia"/>
          <w:b/>
          <w:color w:val="000000"/>
          <w:sz w:val="24"/>
          <w:u w:val="single"/>
        </w:rPr>
        <w:t>验尸官、法医和殡仪业者</w:t>
      </w:r>
      <w:r>
        <w:rPr>
          <w:rFonts w:hint="eastAsia"/>
          <w:b/>
          <w:color w:val="000000"/>
          <w:sz w:val="24"/>
        </w:rPr>
        <w:t>。</w:t>
      </w:r>
      <w:r>
        <w:rPr>
          <w:rFonts w:hint="eastAsia"/>
          <w:color w:val="000000"/>
          <w:sz w:val="24"/>
        </w:rPr>
        <w:t>我们将健康信息发布给验尸官或法医。例如，这可能是识别死者或确定死亡原因的必要条件。我们亦会在设施中发布关于病患的健康信息，以协助殡仪业者履行职责。</w:t>
      </w:r>
    </w:p>
    <w:p w:rsidR="005B0BF9" w:rsidRPr="00393D8D" w:rsidRDefault="00C31F4F" w:rsidP="00393D8D">
      <w:pPr>
        <w:pStyle w:val="ListParagraph"/>
        <w:numPr>
          <w:ilvl w:val="0"/>
          <w:numId w:val="12"/>
        </w:numPr>
        <w:spacing w:before="303" w:line="285" w:lineRule="exact"/>
        <w:ind w:left="450" w:right="72"/>
        <w:jc w:val="both"/>
        <w:textAlignment w:val="baseline"/>
        <w:rPr>
          <w:rFonts w:ascii="Verdana" w:hAnsi="Verdana"/>
          <w:color w:val="000000"/>
          <w:w w:val="85"/>
          <w:sz w:val="28"/>
        </w:rPr>
      </w:pPr>
      <w:r>
        <w:rPr>
          <w:rFonts w:hint="eastAsia"/>
          <w:b/>
          <w:color w:val="000000"/>
          <w:sz w:val="24"/>
          <w:u w:val="single"/>
        </w:rPr>
        <w:t>器官或组织捐赠</w:t>
      </w:r>
      <w:r>
        <w:rPr>
          <w:rFonts w:hint="eastAsia"/>
          <w:b/>
          <w:color w:val="000000"/>
          <w:sz w:val="24"/>
        </w:rPr>
        <w:t>。</w:t>
      </w:r>
      <w:r>
        <w:rPr>
          <w:rFonts w:hint="eastAsia"/>
          <w:color w:val="000000"/>
          <w:sz w:val="24"/>
        </w:rPr>
        <w:t>如果您是器官捐献者，我们会向处理器官捐赠或移植的组织发布医疗信息。</w:t>
      </w:r>
    </w:p>
    <w:p w:rsidR="005B0BF9" w:rsidRPr="00393D8D" w:rsidRDefault="00C31F4F" w:rsidP="00393D8D">
      <w:pPr>
        <w:pStyle w:val="ListParagraph"/>
        <w:numPr>
          <w:ilvl w:val="0"/>
          <w:numId w:val="12"/>
        </w:numPr>
        <w:spacing w:before="304" w:line="285" w:lineRule="exact"/>
        <w:ind w:left="450" w:right="72"/>
        <w:jc w:val="both"/>
        <w:textAlignment w:val="baseline"/>
        <w:rPr>
          <w:rFonts w:ascii="Verdana" w:hAnsi="Verdana"/>
          <w:color w:val="000000"/>
          <w:w w:val="85"/>
          <w:sz w:val="28"/>
        </w:rPr>
      </w:pPr>
      <w:r>
        <w:rPr>
          <w:rFonts w:hint="eastAsia"/>
          <w:b/>
          <w:color w:val="000000"/>
          <w:sz w:val="24"/>
          <w:u w:val="single"/>
        </w:rPr>
        <w:t>研究</w:t>
      </w:r>
      <w:r>
        <w:rPr>
          <w:rFonts w:hint="eastAsia"/>
          <w:b/>
          <w:color w:val="000000"/>
          <w:sz w:val="24"/>
        </w:rPr>
        <w:t>。</w:t>
      </w:r>
      <w:r>
        <w:rPr>
          <w:rFonts w:hint="eastAsia"/>
          <w:color w:val="000000"/>
          <w:sz w:val="24"/>
        </w:rPr>
        <w:t>在某些特定情形下，我们会使用或披露您的信息，用于研究。</w:t>
      </w:r>
    </w:p>
    <w:p w:rsidR="005B0BF9" w:rsidRPr="00393D8D" w:rsidRDefault="00C31F4F" w:rsidP="00393D8D">
      <w:pPr>
        <w:pStyle w:val="ListParagraph"/>
        <w:numPr>
          <w:ilvl w:val="0"/>
          <w:numId w:val="12"/>
        </w:numPr>
        <w:spacing w:before="300" w:line="285" w:lineRule="exact"/>
        <w:ind w:left="450" w:right="72"/>
        <w:jc w:val="both"/>
        <w:textAlignment w:val="baseline"/>
        <w:rPr>
          <w:rFonts w:ascii="Verdana" w:hAnsi="Verdana"/>
          <w:color w:val="000000"/>
          <w:w w:val="85"/>
          <w:sz w:val="28"/>
        </w:rPr>
      </w:pPr>
      <w:r>
        <w:rPr>
          <w:rFonts w:hint="eastAsia"/>
          <w:b/>
          <w:color w:val="000000"/>
          <w:sz w:val="24"/>
          <w:u w:val="single"/>
        </w:rPr>
        <w:t>避免对健康或安全造成严重威胁</w:t>
      </w:r>
      <w:r>
        <w:rPr>
          <w:rFonts w:hint="eastAsia"/>
          <w:b/>
          <w:color w:val="000000"/>
          <w:sz w:val="24"/>
        </w:rPr>
        <w:t>。</w:t>
      </w:r>
      <w:r>
        <w:rPr>
          <w:rFonts w:hint="eastAsia"/>
          <w:color w:val="000000"/>
          <w:sz w:val="24"/>
        </w:rPr>
        <w:t>我们会在必要时使用和披露您的健康信息，防止对您的健康和安全造成严重威胁，或对公众或他人的健康和安全造成严重威胁。然而，仅在我们认为能够防止威胁或伤害发生人员的情况下，才会向其披露信息。</w:t>
      </w:r>
    </w:p>
    <w:p w:rsidR="005B0BF9" w:rsidRPr="002E596F" w:rsidRDefault="00C31F4F" w:rsidP="002E596F">
      <w:pPr>
        <w:pStyle w:val="ListParagraph"/>
        <w:numPr>
          <w:ilvl w:val="0"/>
          <w:numId w:val="12"/>
        </w:numPr>
        <w:spacing w:before="303" w:after="609" w:line="285" w:lineRule="exact"/>
        <w:ind w:left="450" w:right="72"/>
        <w:jc w:val="both"/>
        <w:textAlignment w:val="baseline"/>
        <w:rPr>
          <w:rFonts w:ascii="Verdana" w:hAnsi="Verdana"/>
          <w:color w:val="000000"/>
          <w:w w:val="85"/>
          <w:sz w:val="28"/>
        </w:rPr>
      </w:pPr>
      <w:r>
        <w:rPr>
          <w:rFonts w:hint="eastAsia"/>
          <w:b/>
          <w:color w:val="000000"/>
          <w:sz w:val="24"/>
          <w:u w:val="single"/>
        </w:rPr>
        <w:t>特殊政府职能</w:t>
      </w:r>
      <w:r>
        <w:rPr>
          <w:rFonts w:hint="eastAsia"/>
          <w:b/>
          <w:color w:val="000000"/>
          <w:sz w:val="24"/>
        </w:rPr>
        <w:t>。</w:t>
      </w:r>
      <w:r>
        <w:rPr>
          <w:rFonts w:hint="eastAsia"/>
          <w:color w:val="000000"/>
          <w:sz w:val="24"/>
        </w:rPr>
        <w:t>我们会使用或披露您的健康信息，协助政府履行与您有关的职能。下列情况下，我们会披露您的健康信息：</w:t>
      </w:r>
      <w:r>
        <w:rPr>
          <w:rFonts w:hint="eastAsia"/>
          <w:color w:val="000000"/>
          <w:sz w:val="24"/>
        </w:rPr>
        <w:t>(</w:t>
      </w:r>
      <w:proofErr w:type="spellStart"/>
      <w:r>
        <w:rPr>
          <w:rFonts w:hint="eastAsia"/>
          <w:color w:val="000000"/>
          <w:sz w:val="24"/>
        </w:rPr>
        <w:t>i</w:t>
      </w:r>
      <w:proofErr w:type="spellEnd"/>
      <w:r>
        <w:rPr>
          <w:rFonts w:hint="eastAsia"/>
          <w:color w:val="000000"/>
          <w:sz w:val="24"/>
        </w:rPr>
        <w:t xml:space="preserve">) </w:t>
      </w:r>
      <w:r>
        <w:rPr>
          <w:rFonts w:hint="eastAsia"/>
          <w:color w:val="000000"/>
          <w:sz w:val="24"/>
        </w:rPr>
        <w:t>如果您是武装部队的成员，将向军事指挥当局披露信息，协助执行军事任务；</w:t>
      </w:r>
      <w:r>
        <w:rPr>
          <w:rFonts w:hint="eastAsia"/>
          <w:color w:val="000000"/>
          <w:sz w:val="24"/>
        </w:rPr>
        <w:t xml:space="preserve">(ii) </w:t>
      </w:r>
      <w:r>
        <w:rPr>
          <w:rFonts w:hint="eastAsia"/>
          <w:color w:val="000000"/>
          <w:sz w:val="24"/>
        </w:rPr>
        <w:t>向经授权联邦官员披露信息，进行国家安全活动；</w:t>
      </w:r>
      <w:r>
        <w:rPr>
          <w:rFonts w:hint="eastAsia"/>
          <w:color w:val="000000"/>
          <w:sz w:val="24"/>
        </w:rPr>
        <w:t xml:space="preserve">(iii) </w:t>
      </w:r>
      <w:r>
        <w:rPr>
          <w:rFonts w:hint="eastAsia"/>
          <w:color w:val="000000"/>
          <w:sz w:val="24"/>
        </w:rPr>
        <w:t>向经授权联邦官员披露信息，向总统或其他人员提供保护或法律许可的调查；</w:t>
      </w:r>
      <w:r>
        <w:rPr>
          <w:rFonts w:hint="eastAsia"/>
          <w:color w:val="000000"/>
          <w:sz w:val="24"/>
        </w:rPr>
        <w:t xml:space="preserve">(iv) </w:t>
      </w:r>
      <w:r>
        <w:rPr>
          <w:rFonts w:hint="eastAsia"/>
          <w:color w:val="000000"/>
          <w:sz w:val="24"/>
        </w:rPr>
        <w:t>如果您在监狱中，基于医疗保健、健康和安全目的，将向劳教所披露信息；</w:t>
      </w:r>
      <w:r>
        <w:rPr>
          <w:rFonts w:hint="eastAsia"/>
          <w:color w:val="000000"/>
          <w:sz w:val="24"/>
        </w:rPr>
        <w:t xml:space="preserve">(v) </w:t>
      </w:r>
      <w:r>
        <w:rPr>
          <w:rFonts w:hint="eastAsia"/>
          <w:color w:val="000000"/>
          <w:sz w:val="24"/>
        </w:rPr>
        <w:t>法律允许的情况下，将向工人薪酬方案披露信息；</w:t>
      </w:r>
      <w:r>
        <w:rPr>
          <w:rFonts w:hint="eastAsia"/>
          <w:color w:val="000000"/>
          <w:sz w:val="24"/>
        </w:rPr>
        <w:t xml:space="preserve">(vi) </w:t>
      </w:r>
      <w:r>
        <w:rPr>
          <w:rFonts w:hint="eastAsia"/>
          <w:color w:val="000000"/>
          <w:sz w:val="24"/>
        </w:rPr>
        <w:t>将向政府执法机构披露信息，保护联邦和州选任宪政官员及其家属；</w:t>
      </w:r>
      <w:r>
        <w:rPr>
          <w:rFonts w:hint="eastAsia"/>
          <w:color w:val="000000"/>
          <w:sz w:val="24"/>
        </w:rPr>
        <w:t xml:space="preserve">(vii) </w:t>
      </w:r>
      <w:r>
        <w:rPr>
          <w:rFonts w:hint="eastAsia"/>
          <w:color w:val="000000"/>
          <w:sz w:val="24"/>
        </w:rPr>
        <w:t>将向加洲司法部披露信息，用于了解行踪，识别某些犯罪病患，或是不得购买、拥有或控制枪支或致命武器的人士；</w:t>
      </w:r>
      <w:r>
        <w:rPr>
          <w:rFonts w:hint="eastAsia"/>
          <w:color w:val="000000"/>
          <w:sz w:val="24"/>
        </w:rPr>
        <w:t xml:space="preserve">(viii) </w:t>
      </w:r>
      <w:r>
        <w:rPr>
          <w:rFonts w:hint="eastAsia"/>
          <w:color w:val="000000"/>
          <w:sz w:val="24"/>
        </w:rPr>
        <w:t>将向参议院或众议院规章委员会披露信息，用于立法调查；</w:t>
      </w:r>
      <w:r>
        <w:rPr>
          <w:rFonts w:hint="eastAsia"/>
          <w:color w:val="000000"/>
          <w:sz w:val="24"/>
        </w:rPr>
        <w:t xml:space="preserve">(ix) </w:t>
      </w:r>
      <w:r>
        <w:rPr>
          <w:rFonts w:hint="eastAsia"/>
          <w:color w:val="000000"/>
          <w:sz w:val="24"/>
        </w:rPr>
        <w:t>根据法律规定，将向全州范围的保护和宣传组织以及县病患权利办公室披露信息，进行某些调查。</w:t>
      </w:r>
    </w:p>
    <w:p w:rsidR="005B0BF9" w:rsidRPr="00393D8D" w:rsidRDefault="00C31F4F" w:rsidP="00393D8D">
      <w:pPr>
        <w:pStyle w:val="ListParagraph"/>
        <w:numPr>
          <w:ilvl w:val="0"/>
          <w:numId w:val="11"/>
        </w:numPr>
        <w:spacing w:before="303" w:line="285" w:lineRule="exact"/>
        <w:ind w:right="72"/>
        <w:jc w:val="both"/>
        <w:textAlignment w:val="baseline"/>
        <w:rPr>
          <w:rFonts w:ascii="Bookman Old Style" w:hAnsi="Bookman Old Style"/>
          <w:color w:val="000000"/>
          <w:spacing w:val="3"/>
          <w:w w:val="85"/>
          <w:sz w:val="39"/>
        </w:rPr>
      </w:pPr>
      <w:r>
        <w:rPr>
          <w:rFonts w:hint="eastAsia"/>
          <w:b/>
          <w:color w:val="000000"/>
          <w:sz w:val="24"/>
          <w:u w:val="single"/>
        </w:rPr>
        <w:t>其他特殊信息类别</w:t>
      </w:r>
      <w:r>
        <w:rPr>
          <w:rFonts w:hint="eastAsia"/>
          <w:b/>
          <w:color w:val="000000"/>
          <w:sz w:val="24"/>
        </w:rPr>
        <w:t>。如适用。</w:t>
      </w:r>
      <w:r>
        <w:rPr>
          <w:rFonts w:hint="eastAsia"/>
          <w:color w:val="000000"/>
          <w:sz w:val="24"/>
        </w:rPr>
        <w:t>特定的法律要求可能适用于某些信息类别的使用或披露，例如对人体免疫缺陷病毒</w:t>
      </w:r>
      <w:r>
        <w:rPr>
          <w:rFonts w:hint="eastAsia"/>
          <w:color w:val="000000"/>
          <w:sz w:val="24"/>
        </w:rPr>
        <w:t xml:space="preserve"> (HIV) </w:t>
      </w:r>
      <w:r>
        <w:rPr>
          <w:rFonts w:hint="eastAsia"/>
          <w:color w:val="000000"/>
          <w:sz w:val="24"/>
        </w:rPr>
        <w:t>的测试或对酒精和药物滥用的治疗与服务。此外，针对您所接受的任何一般医疗（非精神健康）照护，有些不同的规定可能适用于与其相关医疗信息的使用和披露。</w:t>
      </w:r>
    </w:p>
    <w:p w:rsidR="005B0BF9" w:rsidRPr="00393D8D" w:rsidRDefault="00C31F4F" w:rsidP="00393D8D">
      <w:pPr>
        <w:pStyle w:val="ListParagraph"/>
        <w:numPr>
          <w:ilvl w:val="0"/>
          <w:numId w:val="11"/>
        </w:numPr>
        <w:spacing w:before="304" w:line="285" w:lineRule="exact"/>
        <w:ind w:right="72"/>
        <w:jc w:val="both"/>
        <w:textAlignment w:val="baseline"/>
        <w:rPr>
          <w:rFonts w:ascii="Bookman Old Style" w:hAnsi="Bookman Old Style"/>
          <w:color w:val="000000"/>
          <w:w w:val="85"/>
          <w:sz w:val="39"/>
        </w:rPr>
      </w:pPr>
      <w:r>
        <w:rPr>
          <w:rFonts w:hint="eastAsia"/>
          <w:b/>
          <w:color w:val="000000"/>
          <w:sz w:val="24"/>
          <w:u w:val="single"/>
        </w:rPr>
        <w:t>咨询笔记</w:t>
      </w:r>
      <w:r>
        <w:rPr>
          <w:rFonts w:hint="eastAsia"/>
          <w:b/>
          <w:color w:val="000000"/>
          <w:sz w:val="24"/>
        </w:rPr>
        <w:t>。如适用。</w:t>
      </w:r>
      <w:r>
        <w:rPr>
          <w:rFonts w:hint="eastAsia"/>
          <w:color w:val="000000"/>
          <w:sz w:val="24"/>
        </w:rPr>
        <w:t>咨询笔记是指医疗保健供应商记录的笔记（通过任何媒体形式），该供应商是精神健康专业人士，记录或分析私人咨询或团体、联合会或家庭咨询会议期间对话内容，且此资料会与个人病历的其他部分分开。咨询笔记不包含药物处方和监测、咨询会议开始和停止时间、提供治疗的方式和频率、临床测试结果，以及下列项目的总结：诊断、功能状态、治疗计划、症状、预后和迄今取得的进展。</w:t>
      </w:r>
    </w:p>
    <w:p w:rsidR="005B0BF9" w:rsidRPr="00393D8D" w:rsidRDefault="00C31F4F" w:rsidP="00393D8D">
      <w:pPr>
        <w:pStyle w:val="ListParagraph"/>
        <w:spacing w:before="3" w:line="285" w:lineRule="exact"/>
        <w:ind w:left="1440"/>
        <w:jc w:val="both"/>
        <w:textAlignment w:val="baseline"/>
        <w:rPr>
          <w:rFonts w:eastAsia="Times New Roman"/>
          <w:color w:val="000000"/>
          <w:sz w:val="24"/>
        </w:rPr>
      </w:pPr>
      <w:r>
        <w:rPr>
          <w:rFonts w:hint="eastAsia"/>
          <w:color w:val="000000"/>
          <w:sz w:val="24"/>
        </w:rPr>
        <w:t>根据法律的要求或在下列情况下，我们会使用或披露您的咨询笔记：</w:t>
      </w:r>
    </w:p>
    <w:p w:rsidR="005B0BF9" w:rsidRPr="00393D8D" w:rsidRDefault="00C31F4F" w:rsidP="00393D8D">
      <w:pPr>
        <w:pStyle w:val="ListParagraph"/>
        <w:numPr>
          <w:ilvl w:val="0"/>
          <w:numId w:val="8"/>
        </w:numPr>
        <w:spacing w:before="50" w:line="285" w:lineRule="exact"/>
        <w:ind w:left="450"/>
        <w:jc w:val="both"/>
        <w:textAlignment w:val="baseline"/>
        <w:rPr>
          <w:rFonts w:ascii="Bookman Old Style" w:hAnsi="Bookman Old Style"/>
          <w:color w:val="000000"/>
          <w:w w:val="85"/>
          <w:sz w:val="39"/>
        </w:rPr>
      </w:pPr>
      <w:r>
        <w:rPr>
          <w:rFonts w:hint="eastAsia"/>
          <w:color w:val="000000"/>
          <w:sz w:val="24"/>
        </w:rPr>
        <w:t>供笔记的创作者使用</w:t>
      </w:r>
    </w:p>
    <w:p w:rsidR="005B0BF9" w:rsidRPr="00393D8D" w:rsidRDefault="00C31F4F" w:rsidP="00393D8D">
      <w:pPr>
        <w:pStyle w:val="ListParagraph"/>
        <w:numPr>
          <w:ilvl w:val="0"/>
          <w:numId w:val="8"/>
        </w:numPr>
        <w:spacing w:before="3" w:line="285" w:lineRule="exact"/>
        <w:ind w:left="450"/>
        <w:jc w:val="both"/>
        <w:textAlignment w:val="baseline"/>
        <w:rPr>
          <w:rFonts w:ascii="Bookman Old Style" w:hAnsi="Bookman Old Style"/>
          <w:color w:val="000000"/>
          <w:w w:val="85"/>
          <w:sz w:val="39"/>
        </w:rPr>
      </w:pPr>
      <w:r>
        <w:rPr>
          <w:rFonts w:hint="eastAsia"/>
          <w:color w:val="000000"/>
          <w:sz w:val="24"/>
        </w:rPr>
        <w:t>在学生、受训人员或从业人员的监督精神健康培训计划中使用</w:t>
      </w:r>
    </w:p>
    <w:p w:rsidR="005B0BF9" w:rsidRPr="00393D8D" w:rsidRDefault="00C31F4F" w:rsidP="00393D8D">
      <w:pPr>
        <w:pStyle w:val="ListParagraph"/>
        <w:numPr>
          <w:ilvl w:val="0"/>
          <w:numId w:val="8"/>
        </w:numPr>
        <w:spacing w:before="8" w:line="285" w:lineRule="exact"/>
        <w:ind w:left="450"/>
        <w:jc w:val="both"/>
        <w:textAlignment w:val="baseline"/>
        <w:rPr>
          <w:rFonts w:ascii="Bookman Old Style" w:hAnsi="Bookman Old Style"/>
          <w:color w:val="000000"/>
          <w:w w:val="85"/>
          <w:sz w:val="39"/>
        </w:rPr>
      </w:pPr>
      <w:r>
        <w:rPr>
          <w:rFonts w:hint="eastAsia"/>
          <w:color w:val="000000"/>
          <w:sz w:val="24"/>
        </w:rPr>
        <w:t>如果个人提起法律诉讼或其他诉讼，供应商使用其作为辩护</w:t>
      </w:r>
    </w:p>
    <w:p w:rsidR="005B0BF9" w:rsidRPr="00393D8D" w:rsidRDefault="00C31F4F" w:rsidP="00393D8D">
      <w:pPr>
        <w:pStyle w:val="ListParagraph"/>
        <w:numPr>
          <w:ilvl w:val="0"/>
          <w:numId w:val="8"/>
        </w:numPr>
        <w:spacing w:before="3" w:line="285" w:lineRule="exact"/>
        <w:ind w:left="450"/>
        <w:jc w:val="both"/>
        <w:textAlignment w:val="baseline"/>
        <w:rPr>
          <w:rFonts w:ascii="Bookman Old Style" w:hAnsi="Bookman Old Style"/>
          <w:color w:val="000000"/>
          <w:w w:val="85"/>
          <w:sz w:val="39"/>
        </w:rPr>
      </w:pPr>
      <w:r>
        <w:rPr>
          <w:rFonts w:hint="eastAsia"/>
          <w:color w:val="000000"/>
          <w:sz w:val="24"/>
        </w:rPr>
        <w:t>防止或减轻对个人或公众健康或安全而言十分严重和迫在眉睫的威胁</w:t>
      </w:r>
    </w:p>
    <w:p w:rsidR="005B0BF9" w:rsidRPr="00393D8D" w:rsidRDefault="00C31F4F" w:rsidP="00393D8D">
      <w:pPr>
        <w:pStyle w:val="ListParagraph"/>
        <w:numPr>
          <w:ilvl w:val="0"/>
          <w:numId w:val="8"/>
        </w:numPr>
        <w:tabs>
          <w:tab w:val="left" w:pos="432"/>
        </w:tabs>
        <w:spacing w:before="3" w:line="270" w:lineRule="exact"/>
        <w:ind w:left="450"/>
        <w:textAlignment w:val="baseline"/>
        <w:rPr>
          <w:rFonts w:ascii="Bookman Old Style" w:hAnsi="Bookman Old Style"/>
          <w:color w:val="000000"/>
          <w:w w:val="85"/>
          <w:sz w:val="39"/>
        </w:rPr>
      </w:pPr>
      <w:r>
        <w:rPr>
          <w:rFonts w:hint="eastAsia"/>
          <w:color w:val="000000"/>
          <w:sz w:val="24"/>
        </w:rPr>
        <w:t>用于监督咨询笔记创作者健康</w:t>
      </w:r>
    </w:p>
    <w:p w:rsidR="005B0BF9" w:rsidRPr="00393D8D" w:rsidRDefault="00C31F4F" w:rsidP="00393D8D">
      <w:pPr>
        <w:pStyle w:val="ListParagraph"/>
        <w:numPr>
          <w:ilvl w:val="0"/>
          <w:numId w:val="8"/>
        </w:numPr>
        <w:spacing w:line="336" w:lineRule="exact"/>
        <w:ind w:left="450"/>
        <w:textAlignment w:val="baseline"/>
        <w:rPr>
          <w:rFonts w:ascii="Bookman Old Style" w:hAnsi="Bookman Old Style"/>
          <w:color w:val="000000"/>
          <w:w w:val="85"/>
          <w:sz w:val="39"/>
        </w:rPr>
      </w:pPr>
      <w:r>
        <w:rPr>
          <w:rFonts w:hint="eastAsia"/>
          <w:color w:val="000000"/>
          <w:sz w:val="24"/>
        </w:rPr>
        <w:t>向验尸官或法医披露或供其使用，报告病患死亡</w:t>
      </w:r>
    </w:p>
    <w:p w:rsidR="005B0BF9" w:rsidRPr="00064660" w:rsidRDefault="00C31F4F" w:rsidP="00064660">
      <w:pPr>
        <w:pStyle w:val="ListParagraph"/>
        <w:numPr>
          <w:ilvl w:val="0"/>
          <w:numId w:val="8"/>
        </w:numPr>
        <w:spacing w:before="3" w:line="285" w:lineRule="exact"/>
        <w:ind w:left="450"/>
        <w:textAlignment w:val="baseline"/>
        <w:rPr>
          <w:rFonts w:ascii="Bookman Old Style" w:hAnsi="Bookman Old Style"/>
          <w:color w:val="000000"/>
          <w:spacing w:val="1"/>
          <w:w w:val="85"/>
          <w:sz w:val="39"/>
        </w:rPr>
      </w:pPr>
      <w:r>
        <w:rPr>
          <w:rFonts w:hint="eastAsia"/>
          <w:color w:val="000000"/>
          <w:sz w:val="24"/>
        </w:rPr>
        <w:t>使用或披露必要的部分，从而防止或减轻对个人或公众健康或安全而言十分严重和</w:t>
      </w:r>
      <w:r w:rsidRPr="00064660">
        <w:rPr>
          <w:rFonts w:hint="eastAsia"/>
          <w:color w:val="000000"/>
          <w:sz w:val="24"/>
        </w:rPr>
        <w:t>迫在眉睫的威胁</w:t>
      </w:r>
    </w:p>
    <w:p w:rsidR="005B0BF9" w:rsidRPr="00064660" w:rsidRDefault="00C31F4F" w:rsidP="00064660">
      <w:pPr>
        <w:pStyle w:val="ListParagraph"/>
        <w:numPr>
          <w:ilvl w:val="0"/>
          <w:numId w:val="8"/>
        </w:numPr>
        <w:spacing w:before="50" w:line="266" w:lineRule="exact"/>
        <w:ind w:left="450"/>
        <w:textAlignment w:val="baseline"/>
        <w:rPr>
          <w:rFonts w:ascii="Bookman Old Style" w:hAnsi="Bookman Old Style"/>
          <w:color w:val="000000"/>
          <w:spacing w:val="1"/>
          <w:w w:val="85"/>
          <w:sz w:val="39"/>
        </w:rPr>
      </w:pPr>
      <w:r>
        <w:rPr>
          <w:rFonts w:hint="eastAsia"/>
          <w:color w:val="000000"/>
          <w:sz w:val="24"/>
        </w:rPr>
        <w:lastRenderedPageBreak/>
        <w:t>在调查过程中或按照法律的要求，向您或</w:t>
      </w:r>
      <w:r>
        <w:rPr>
          <w:rFonts w:hint="eastAsia"/>
          <w:color w:val="000000"/>
          <w:sz w:val="24"/>
        </w:rPr>
        <w:t xml:space="preserve"> DHHS </w:t>
      </w:r>
      <w:r>
        <w:rPr>
          <w:rFonts w:hint="eastAsia"/>
          <w:color w:val="000000"/>
          <w:sz w:val="24"/>
        </w:rPr>
        <w:t>部长披露或供其</w:t>
      </w:r>
      <w:r w:rsidRPr="00064660">
        <w:rPr>
          <w:rFonts w:hint="eastAsia"/>
          <w:color w:val="000000"/>
          <w:sz w:val="24"/>
        </w:rPr>
        <w:t>使用。</w:t>
      </w:r>
    </w:p>
    <w:p w:rsidR="005B0BF9" w:rsidRPr="00064660" w:rsidRDefault="00C31F4F" w:rsidP="00064660">
      <w:pPr>
        <w:pStyle w:val="ListParagraph"/>
        <w:numPr>
          <w:ilvl w:val="0"/>
          <w:numId w:val="8"/>
        </w:numPr>
        <w:spacing w:before="55" w:line="266" w:lineRule="exact"/>
        <w:ind w:left="450"/>
        <w:textAlignment w:val="baseline"/>
        <w:rPr>
          <w:rFonts w:ascii="Bookman Old Style" w:hAnsi="Bookman Old Style"/>
          <w:color w:val="000000"/>
          <w:spacing w:val="1"/>
          <w:w w:val="85"/>
          <w:sz w:val="39"/>
        </w:rPr>
      </w:pPr>
      <w:r>
        <w:rPr>
          <w:rFonts w:hint="eastAsia"/>
          <w:color w:val="000000"/>
          <w:sz w:val="24"/>
        </w:rPr>
        <w:t>在您死亡后，向验尸官或法医披露。如果您撤销咨询笔记的使用或披露授权，</w:t>
      </w:r>
      <w:r w:rsidRPr="00064660">
        <w:rPr>
          <w:rFonts w:hint="eastAsia"/>
          <w:color w:val="000000"/>
          <w:sz w:val="24"/>
        </w:rPr>
        <w:t>我们将停止使用或披露这些笔记。</w:t>
      </w:r>
    </w:p>
    <w:p w:rsidR="00393D8D" w:rsidRPr="00393D8D" w:rsidRDefault="00393D8D" w:rsidP="00393D8D">
      <w:pPr>
        <w:spacing w:line="255" w:lineRule="exact"/>
        <w:textAlignment w:val="baseline"/>
        <w:rPr>
          <w:rFonts w:eastAsia="Times New Roman"/>
          <w:color w:val="000000"/>
          <w:sz w:val="24"/>
        </w:rPr>
      </w:pPr>
    </w:p>
    <w:p w:rsidR="005B0BF9" w:rsidRPr="00393D8D" w:rsidRDefault="00C31F4F" w:rsidP="00393D8D">
      <w:pPr>
        <w:pStyle w:val="ListParagraph"/>
        <w:numPr>
          <w:ilvl w:val="0"/>
          <w:numId w:val="8"/>
        </w:numPr>
        <w:spacing w:before="305" w:line="285" w:lineRule="exact"/>
        <w:ind w:left="450" w:right="72"/>
        <w:jc w:val="both"/>
        <w:textAlignment w:val="baseline"/>
        <w:rPr>
          <w:rFonts w:ascii="Bookman Old Style" w:hAnsi="Bookman Old Style"/>
          <w:color w:val="000000"/>
          <w:w w:val="85"/>
          <w:sz w:val="39"/>
        </w:rPr>
      </w:pPr>
      <w:r>
        <w:rPr>
          <w:rFonts w:hint="eastAsia"/>
          <w:b/>
          <w:color w:val="000000"/>
          <w:sz w:val="24"/>
          <w:u w:val="single"/>
        </w:rPr>
        <w:t>所有权变更</w:t>
      </w:r>
      <w:r>
        <w:rPr>
          <w:rFonts w:hint="eastAsia"/>
          <w:b/>
          <w:color w:val="000000"/>
          <w:sz w:val="24"/>
        </w:rPr>
        <w:t>。如适用。</w:t>
      </w:r>
      <w:r>
        <w:rPr>
          <w:rFonts w:hint="eastAsia"/>
          <w:color w:val="000000"/>
          <w:sz w:val="24"/>
        </w:rPr>
        <w:t>如果此惯例</w:t>
      </w:r>
      <w:r>
        <w:rPr>
          <w:rFonts w:hint="eastAsia"/>
          <w:color w:val="000000"/>
          <w:sz w:val="24"/>
        </w:rPr>
        <w:t>/</w:t>
      </w:r>
      <w:r>
        <w:rPr>
          <w:rFonts w:hint="eastAsia"/>
          <w:color w:val="000000"/>
          <w:sz w:val="24"/>
        </w:rPr>
        <w:t>计划出售或与其他组织合并，您的个人健康信息</w:t>
      </w:r>
      <w:r>
        <w:rPr>
          <w:rFonts w:hint="eastAsia"/>
          <w:color w:val="000000"/>
          <w:sz w:val="24"/>
        </w:rPr>
        <w:t>/</w:t>
      </w:r>
      <w:r>
        <w:rPr>
          <w:rFonts w:hint="eastAsia"/>
          <w:color w:val="000000"/>
          <w:sz w:val="24"/>
        </w:rPr>
        <w:t>记录将成为新所有者之财产，但您仍有权要求将您的个人健康信息的副本转移给另一惯例</w:t>
      </w:r>
      <w:r>
        <w:rPr>
          <w:rFonts w:hint="eastAsia"/>
          <w:color w:val="000000"/>
          <w:sz w:val="24"/>
        </w:rPr>
        <w:t>/</w:t>
      </w:r>
      <w:r>
        <w:rPr>
          <w:rFonts w:hint="eastAsia"/>
          <w:color w:val="000000"/>
          <w:sz w:val="24"/>
        </w:rPr>
        <w:t>计划。</w:t>
      </w:r>
    </w:p>
    <w:p w:rsidR="005B0BF9" w:rsidRDefault="00C31F4F">
      <w:pPr>
        <w:spacing w:before="318" w:line="273" w:lineRule="exact"/>
        <w:ind w:left="72"/>
        <w:textAlignment w:val="baseline"/>
        <w:rPr>
          <w:rFonts w:eastAsia="Times New Roman"/>
          <w:b/>
          <w:color w:val="000000"/>
          <w:sz w:val="24"/>
          <w:u w:val="single"/>
        </w:rPr>
      </w:pPr>
      <w:r>
        <w:rPr>
          <w:rFonts w:hint="eastAsia"/>
          <w:b/>
          <w:color w:val="000000"/>
          <w:sz w:val="24"/>
          <w:u w:val="single"/>
        </w:rPr>
        <w:t>仅在您有机会同意或反对之后才可披露。</w:t>
      </w:r>
      <w:r>
        <w:rPr>
          <w:rFonts w:hint="eastAsia"/>
          <w:b/>
          <w:color w:val="000000"/>
          <w:sz w:val="24"/>
          <w:u w:val="single"/>
        </w:rPr>
        <w:t xml:space="preserve"> </w:t>
      </w:r>
    </w:p>
    <w:p w:rsidR="005B0BF9" w:rsidRDefault="00C31F4F">
      <w:pPr>
        <w:spacing w:line="285" w:lineRule="exact"/>
        <w:ind w:left="72"/>
        <w:textAlignment w:val="baseline"/>
        <w:rPr>
          <w:rFonts w:eastAsia="Times New Roman"/>
          <w:color w:val="000000"/>
          <w:sz w:val="24"/>
        </w:rPr>
      </w:pPr>
      <w:r>
        <w:rPr>
          <w:rFonts w:hint="eastAsia"/>
          <w:color w:val="000000"/>
          <w:sz w:val="24"/>
        </w:rPr>
        <w:t>有些情况下，除非我们已与您讨论（如有可能）并且您并未反对此类共享，</w:t>
      </w:r>
    </w:p>
    <w:p w:rsidR="005B0BF9" w:rsidRDefault="00C31F4F">
      <w:pPr>
        <w:spacing w:line="285" w:lineRule="exact"/>
        <w:ind w:left="72"/>
        <w:textAlignment w:val="baseline"/>
        <w:rPr>
          <w:color w:val="000000"/>
          <w:sz w:val="24"/>
        </w:rPr>
      </w:pPr>
      <w:r>
        <w:rPr>
          <w:rFonts w:hint="eastAsia"/>
          <w:color w:val="000000"/>
          <w:sz w:val="24"/>
        </w:rPr>
        <w:t>否则我们将不会共享您的健康信息。包含如下情况：</w:t>
      </w:r>
    </w:p>
    <w:p w:rsidR="00F930F5" w:rsidRDefault="00F930F5">
      <w:pPr>
        <w:spacing w:line="285" w:lineRule="exact"/>
        <w:ind w:left="72"/>
        <w:textAlignment w:val="baseline"/>
        <w:rPr>
          <w:rFonts w:eastAsia="Times New Roman"/>
          <w:color w:val="000000"/>
          <w:sz w:val="24"/>
        </w:rPr>
      </w:pPr>
    </w:p>
    <w:p w:rsidR="005B0BF9" w:rsidRPr="00393D8D" w:rsidRDefault="00C31F4F" w:rsidP="00393D8D">
      <w:pPr>
        <w:pStyle w:val="ListParagraph"/>
        <w:numPr>
          <w:ilvl w:val="0"/>
          <w:numId w:val="8"/>
        </w:numPr>
        <w:spacing w:line="286" w:lineRule="exact"/>
        <w:ind w:right="72"/>
        <w:jc w:val="both"/>
        <w:textAlignment w:val="baseline"/>
        <w:rPr>
          <w:rFonts w:ascii="Verdana" w:hAnsi="Verdana"/>
          <w:color w:val="000000"/>
          <w:w w:val="85"/>
          <w:sz w:val="28"/>
        </w:rPr>
      </w:pPr>
      <w:r>
        <w:rPr>
          <w:rFonts w:hint="eastAsia"/>
          <w:b/>
          <w:color w:val="000000"/>
          <w:sz w:val="24"/>
          <w:u w:val="single"/>
        </w:rPr>
        <w:t>病患名录</w:t>
      </w:r>
      <w:r>
        <w:rPr>
          <w:rFonts w:hint="eastAsia"/>
          <w:b/>
          <w:color w:val="000000"/>
          <w:sz w:val="24"/>
        </w:rPr>
        <w:t>。</w:t>
      </w:r>
      <w:r>
        <w:rPr>
          <w:rFonts w:hint="eastAsia"/>
          <w:color w:val="000000"/>
          <w:sz w:val="24"/>
        </w:rPr>
        <w:t>我们会保存一份记录病患姓名、健康状况、治疗地点等信息的名录，以便向神职人员或以您的姓名向我们询问相关状况的人士披露，而我们将会先向您咨询此类信息是否可与这些人共享。</w:t>
      </w:r>
    </w:p>
    <w:p w:rsidR="005B0BF9" w:rsidRPr="00393D8D" w:rsidRDefault="00C31F4F" w:rsidP="00393D8D">
      <w:pPr>
        <w:pStyle w:val="ListParagraph"/>
        <w:numPr>
          <w:ilvl w:val="0"/>
          <w:numId w:val="8"/>
        </w:numPr>
        <w:spacing w:before="292" w:line="286" w:lineRule="exact"/>
        <w:ind w:right="72"/>
        <w:jc w:val="both"/>
        <w:textAlignment w:val="baseline"/>
        <w:rPr>
          <w:rFonts w:ascii="Verdana" w:hAnsi="Verdana"/>
          <w:color w:val="000000"/>
          <w:w w:val="85"/>
          <w:sz w:val="28"/>
        </w:rPr>
      </w:pPr>
      <w:r>
        <w:rPr>
          <w:rFonts w:hint="eastAsia"/>
          <w:b/>
          <w:color w:val="000000"/>
          <w:sz w:val="24"/>
          <w:u w:val="single"/>
        </w:rPr>
        <w:t>参与照护您或支付照护费用的人员</w:t>
      </w:r>
      <w:r>
        <w:rPr>
          <w:rFonts w:hint="eastAsia"/>
          <w:b/>
          <w:color w:val="000000"/>
          <w:sz w:val="24"/>
        </w:rPr>
        <w:t>。</w:t>
      </w:r>
      <w:r>
        <w:rPr>
          <w:rFonts w:hint="eastAsia"/>
          <w:color w:val="000000"/>
          <w:sz w:val="24"/>
        </w:rPr>
        <w:t>我们会向您的亲属、挚友或由您指定参与医疗保健（或为医疗保健付款）的其他人员披露相关的健康信息。例如，如果您让家人或朋友在药店给您取药，我们会告诉此人药物的内容及何时可领取药物。同样，我们会使用和披露您的健康信息，向您说明您可能感兴趣的健康相关福利或服务。</w:t>
      </w:r>
    </w:p>
    <w:p w:rsidR="005B0BF9" w:rsidRPr="00393D8D" w:rsidRDefault="00C31F4F" w:rsidP="00393D8D">
      <w:pPr>
        <w:pStyle w:val="ListParagraph"/>
        <w:numPr>
          <w:ilvl w:val="0"/>
          <w:numId w:val="8"/>
        </w:numPr>
        <w:spacing w:before="300" w:line="286" w:lineRule="exact"/>
        <w:ind w:right="72"/>
        <w:jc w:val="both"/>
        <w:textAlignment w:val="baseline"/>
        <w:rPr>
          <w:rFonts w:ascii="Verdana" w:hAnsi="Verdana"/>
          <w:color w:val="000000"/>
          <w:w w:val="85"/>
          <w:sz w:val="28"/>
        </w:rPr>
      </w:pPr>
      <w:r>
        <w:rPr>
          <w:rFonts w:hint="eastAsia"/>
          <w:b/>
          <w:color w:val="000000"/>
          <w:sz w:val="24"/>
          <w:u w:val="single"/>
        </w:rPr>
        <w:t>披露与您通讯的内容</w:t>
      </w:r>
      <w:r>
        <w:rPr>
          <w:rFonts w:hint="eastAsia"/>
          <w:b/>
          <w:color w:val="000000"/>
          <w:sz w:val="24"/>
        </w:rPr>
        <w:t>。</w:t>
      </w:r>
      <w:r>
        <w:rPr>
          <w:rFonts w:hint="eastAsia"/>
          <w:color w:val="000000"/>
          <w:sz w:val="24"/>
        </w:rPr>
        <w:t>我们共享您的健康信息之前，我们会与您联系。例如，我们会使用并披露健康信息与您联系，提醒您在此处已预约治疗，或向您说明或建议您可能感兴趣的可能治疗方案或替代方案。我们会使用和披露您的健康信息，向您说明您可能感兴趣的健康相关福利或服务。我们会联系您，说明我们的筹款活动。</w:t>
      </w:r>
    </w:p>
    <w:p w:rsidR="005B0BF9" w:rsidRPr="00393D8D" w:rsidRDefault="00C31F4F" w:rsidP="00393D8D">
      <w:pPr>
        <w:pStyle w:val="ListParagraph"/>
        <w:numPr>
          <w:ilvl w:val="0"/>
          <w:numId w:val="8"/>
        </w:numPr>
        <w:spacing w:before="293" w:line="286" w:lineRule="exact"/>
        <w:ind w:right="72"/>
        <w:jc w:val="both"/>
        <w:textAlignment w:val="baseline"/>
        <w:rPr>
          <w:rFonts w:ascii="Verdana" w:hAnsi="Verdana"/>
          <w:color w:val="000000"/>
          <w:w w:val="85"/>
          <w:sz w:val="28"/>
        </w:rPr>
      </w:pPr>
      <w:r>
        <w:rPr>
          <w:rFonts w:hint="eastAsia"/>
          <w:b/>
          <w:color w:val="000000"/>
          <w:sz w:val="24"/>
          <w:u w:val="single"/>
        </w:rPr>
        <w:t>健康信息的其他用途</w:t>
      </w:r>
      <w:r>
        <w:rPr>
          <w:rFonts w:hint="eastAsia"/>
          <w:b/>
          <w:color w:val="000000"/>
          <w:sz w:val="24"/>
        </w:rPr>
        <w:t>。</w:t>
      </w:r>
      <w:r>
        <w:rPr>
          <w:rFonts w:hint="eastAsia"/>
          <w:color w:val="000000"/>
          <w:sz w:val="24"/>
        </w:rPr>
        <w:t>本告知书或适用法律未涵盖的其他健康信息使用和披露将仅会在取得您书面许可的情况下进行。如果您允许我们使用或披露您的相关健康信息，您可随时以书面形式撤销此许可。如果您撤销许可，我们将针对书面授权所涵盖的原因，不再使用或披露您的健康信息。您了解，我们无法撤回所有已获许可的披露信息，且我们需保留我们已提供给您的照护相关记录。</w:t>
      </w:r>
    </w:p>
    <w:p w:rsidR="005B0BF9" w:rsidRDefault="00C31F4F">
      <w:pPr>
        <w:spacing w:before="323" w:line="273" w:lineRule="exact"/>
        <w:ind w:left="72" w:right="72"/>
        <w:textAlignment w:val="baseline"/>
        <w:rPr>
          <w:rFonts w:eastAsia="Times New Roman"/>
          <w:b/>
          <w:color w:val="000000"/>
          <w:sz w:val="24"/>
          <w:u w:val="single"/>
        </w:rPr>
      </w:pPr>
      <w:r>
        <w:rPr>
          <w:rFonts w:hint="eastAsia"/>
          <w:b/>
          <w:color w:val="000000"/>
          <w:sz w:val="24"/>
          <w:u w:val="single"/>
        </w:rPr>
        <w:t>关于您的健康信息的权利</w:t>
      </w:r>
      <w:r>
        <w:rPr>
          <w:rFonts w:hint="eastAsia"/>
          <w:b/>
          <w:color w:val="000000"/>
          <w:sz w:val="24"/>
          <w:u w:val="single"/>
        </w:rPr>
        <w:t xml:space="preserve"> </w:t>
      </w:r>
    </w:p>
    <w:p w:rsidR="005B0BF9" w:rsidRDefault="00C31F4F">
      <w:pPr>
        <w:spacing w:before="6" w:line="286" w:lineRule="exact"/>
        <w:ind w:left="72" w:right="72"/>
        <w:textAlignment w:val="baseline"/>
        <w:rPr>
          <w:rFonts w:eastAsia="Times New Roman"/>
          <w:color w:val="000000"/>
          <w:sz w:val="24"/>
        </w:rPr>
      </w:pPr>
      <w:r>
        <w:rPr>
          <w:rFonts w:hint="eastAsia"/>
          <w:color w:val="000000"/>
          <w:sz w:val="24"/>
        </w:rPr>
        <w:t>根据我们所维护的与您相关健康信息，您拥有以下权利：</w:t>
      </w:r>
    </w:p>
    <w:p w:rsidR="005B0BF9" w:rsidRPr="00393D8D" w:rsidRDefault="00C31F4F" w:rsidP="00393D8D">
      <w:pPr>
        <w:pStyle w:val="ListParagraph"/>
        <w:numPr>
          <w:ilvl w:val="0"/>
          <w:numId w:val="8"/>
        </w:numPr>
        <w:spacing w:before="297" w:line="297" w:lineRule="exact"/>
        <w:ind w:right="72"/>
        <w:jc w:val="both"/>
        <w:textAlignment w:val="baseline"/>
        <w:rPr>
          <w:rFonts w:ascii="Verdana" w:hAnsi="Verdana"/>
          <w:color w:val="000000"/>
          <w:spacing w:val="2"/>
          <w:w w:val="85"/>
          <w:sz w:val="28"/>
        </w:rPr>
      </w:pPr>
      <w:r>
        <w:rPr>
          <w:rFonts w:hint="eastAsia"/>
          <w:b/>
          <w:color w:val="000000"/>
          <w:sz w:val="24"/>
          <w:u w:val="single"/>
        </w:rPr>
        <w:t>违规通知</w:t>
      </w:r>
      <w:r>
        <w:rPr>
          <w:rFonts w:hint="eastAsia"/>
          <w:color w:val="000000"/>
          <w:sz w:val="24"/>
        </w:rPr>
        <w:t>。违反规定，泄露不安全的个人受保护医疗信息时，我们将会依法律要求通知您。如果您向我们提供目前使用的电子邮件地址，我们会使用电子邮件告知与违规相关的信息。某些情况下，由业务伙伴会进行通知。视情况，我们也可以通过其他方法进行通知。</w:t>
      </w:r>
      <w:r>
        <w:rPr>
          <w:rFonts w:hint="eastAsia"/>
          <w:color w:val="000000"/>
          <w:sz w:val="24"/>
        </w:rPr>
        <w:t>[</w:t>
      </w:r>
      <w:r>
        <w:rPr>
          <w:rFonts w:hint="eastAsia"/>
          <w:color w:val="000000"/>
          <w:sz w:val="24"/>
        </w:rPr>
        <w:t>注：仅在我们确定其内容不包含</w:t>
      </w:r>
      <w:r>
        <w:rPr>
          <w:rFonts w:hint="eastAsia"/>
          <w:color w:val="000000"/>
          <w:sz w:val="24"/>
        </w:rPr>
        <w:t xml:space="preserve"> PHI </w:t>
      </w:r>
      <w:r>
        <w:rPr>
          <w:rFonts w:hint="eastAsia"/>
          <w:color w:val="000000"/>
          <w:sz w:val="24"/>
        </w:rPr>
        <w:t>且不会披露不适当的信息时，才会使用电子邮件通知。</w:t>
      </w:r>
      <w:r>
        <w:rPr>
          <w:rFonts w:hint="eastAsia"/>
        </w:rPr>
        <w:t>例如，我们的电子邮件地址是“</w:t>
      </w:r>
      <w:hyperlink r:id="rId20">
        <w:r>
          <w:rPr>
            <w:rFonts w:hint="eastAsia"/>
            <w:color w:val="0000FF"/>
            <w:sz w:val="24"/>
            <w:u w:val="single"/>
          </w:rPr>
          <w:t>digestivediseaseassociates.com</w:t>
        </w:r>
      </w:hyperlink>
      <w:r>
        <w:rPr>
          <w:rFonts w:hint="eastAsia"/>
        </w:rPr>
        <w:t>”，而在使用此地址传送的电子邮件遭拦截时，则会由此确定病患身份及其病情。</w:t>
      </w:r>
      <w:r>
        <w:rPr>
          <w:rFonts w:hint="eastAsia"/>
        </w:rPr>
        <w:t>]</w:t>
      </w:r>
    </w:p>
    <w:p w:rsidR="005B0BF9" w:rsidRPr="00393D8D" w:rsidRDefault="00C31F4F" w:rsidP="00393D8D">
      <w:pPr>
        <w:pStyle w:val="ListParagraph"/>
        <w:numPr>
          <w:ilvl w:val="0"/>
          <w:numId w:val="8"/>
        </w:numPr>
        <w:spacing w:before="309" w:line="286" w:lineRule="exact"/>
        <w:ind w:right="72"/>
        <w:jc w:val="both"/>
        <w:textAlignment w:val="baseline"/>
        <w:rPr>
          <w:rFonts w:ascii="Verdana" w:hAnsi="Verdana"/>
          <w:color w:val="000000"/>
          <w:w w:val="85"/>
          <w:sz w:val="28"/>
        </w:rPr>
      </w:pPr>
      <w:r>
        <w:rPr>
          <w:rFonts w:hint="eastAsia"/>
          <w:b/>
          <w:color w:val="000000"/>
          <w:sz w:val="24"/>
          <w:u w:val="single"/>
        </w:rPr>
        <w:t>检查和复制的权利</w:t>
      </w:r>
      <w:r>
        <w:rPr>
          <w:rFonts w:hint="eastAsia"/>
          <w:b/>
          <w:color w:val="000000"/>
          <w:sz w:val="24"/>
        </w:rPr>
        <w:t>。</w:t>
      </w:r>
      <w:r>
        <w:rPr>
          <w:rFonts w:hint="eastAsia"/>
          <w:color w:val="000000"/>
          <w:sz w:val="24"/>
        </w:rPr>
        <w:t>您有权检查并复制此健康信息。一般情况下，包含医疗和账单记录，但也可能不包含某些精神健康信息。可能存在某些适用限制：</w:t>
      </w:r>
    </w:p>
    <w:p w:rsidR="005B0BF9" w:rsidRDefault="00C31F4F">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rPr>
      </w:pPr>
      <w:r>
        <w:rPr>
          <w:rFonts w:hint="eastAsia"/>
          <w:color w:val="000000"/>
          <w:sz w:val="24"/>
        </w:rPr>
        <w:t>您必须以书面形式提交申请。我们可向您提供适用的表格以及提交方式的说明。</w:t>
      </w:r>
    </w:p>
    <w:p w:rsidR="005B0BF9" w:rsidRPr="00967183" w:rsidRDefault="00C31F4F" w:rsidP="00967183">
      <w:pPr>
        <w:numPr>
          <w:ilvl w:val="0"/>
          <w:numId w:val="5"/>
        </w:numPr>
        <w:tabs>
          <w:tab w:val="clear" w:pos="360"/>
          <w:tab w:val="left" w:pos="792"/>
        </w:tabs>
        <w:spacing w:before="4" w:line="286" w:lineRule="exact"/>
        <w:ind w:left="792" w:right="72" w:hanging="360"/>
        <w:jc w:val="both"/>
        <w:textAlignment w:val="baseline"/>
        <w:rPr>
          <w:rFonts w:eastAsia="Times New Roman"/>
          <w:color w:val="000000"/>
          <w:sz w:val="24"/>
        </w:rPr>
      </w:pPr>
      <w:r>
        <w:rPr>
          <w:rFonts w:hint="eastAsia"/>
          <w:color w:val="000000"/>
          <w:sz w:val="24"/>
        </w:rPr>
        <w:t>如果您申请复印，我们会收取与您的申请相关的复印、邮寄或其他耗材的合理费用。</w:t>
      </w:r>
    </w:p>
    <w:p w:rsidR="005B0BF9" w:rsidRDefault="00C31F4F">
      <w:pPr>
        <w:numPr>
          <w:ilvl w:val="0"/>
          <w:numId w:val="5"/>
        </w:numPr>
        <w:tabs>
          <w:tab w:val="clear" w:pos="360"/>
          <w:tab w:val="left" w:pos="792"/>
        </w:tabs>
        <w:spacing w:before="19" w:line="284" w:lineRule="exact"/>
        <w:ind w:left="792" w:right="72" w:hanging="360"/>
        <w:textAlignment w:val="baseline"/>
        <w:rPr>
          <w:rFonts w:eastAsia="Times New Roman"/>
          <w:color w:val="000000"/>
          <w:sz w:val="24"/>
        </w:rPr>
      </w:pPr>
      <w:r>
        <w:rPr>
          <w:rFonts w:hint="eastAsia"/>
          <w:color w:val="000000"/>
          <w:sz w:val="24"/>
        </w:rPr>
        <w:t>您会在</w:t>
      </w:r>
      <w:r>
        <w:rPr>
          <w:rFonts w:hint="eastAsia"/>
          <w:color w:val="000000"/>
          <w:sz w:val="24"/>
        </w:rPr>
        <w:t xml:space="preserve"> 10 </w:t>
      </w:r>
      <w:r>
        <w:rPr>
          <w:rFonts w:hint="eastAsia"/>
          <w:color w:val="000000"/>
          <w:sz w:val="24"/>
        </w:rPr>
        <w:t>个工作日内收到与此申请相关的通知。</w:t>
      </w:r>
    </w:p>
    <w:p w:rsidR="005B0BF9" w:rsidRDefault="00C31F4F">
      <w:pPr>
        <w:numPr>
          <w:ilvl w:val="0"/>
          <w:numId w:val="5"/>
        </w:numPr>
        <w:tabs>
          <w:tab w:val="clear" w:pos="360"/>
          <w:tab w:val="left" w:pos="792"/>
        </w:tabs>
        <w:spacing w:before="3" w:line="284" w:lineRule="exact"/>
        <w:ind w:left="792" w:right="72" w:hanging="360"/>
        <w:jc w:val="both"/>
        <w:textAlignment w:val="baseline"/>
        <w:rPr>
          <w:rFonts w:eastAsia="Times New Roman"/>
          <w:color w:val="000000"/>
          <w:sz w:val="24"/>
        </w:rPr>
      </w:pPr>
      <w:r>
        <w:rPr>
          <w:rFonts w:hint="eastAsia"/>
          <w:color w:val="000000"/>
          <w:sz w:val="24"/>
        </w:rPr>
        <w:t>某些情况下，我们会拒绝您的申请。如果您被拒绝获取健康信息，可以要求根据法律规定对拒绝程序进行审核。</w:t>
      </w:r>
    </w:p>
    <w:p w:rsidR="005B0BF9" w:rsidRDefault="00C31F4F">
      <w:pPr>
        <w:numPr>
          <w:ilvl w:val="0"/>
          <w:numId w:val="5"/>
        </w:numPr>
        <w:tabs>
          <w:tab w:val="clear" w:pos="360"/>
          <w:tab w:val="left" w:pos="792"/>
        </w:tabs>
        <w:spacing w:before="13" w:line="284" w:lineRule="exact"/>
        <w:ind w:left="792" w:right="72" w:hanging="360"/>
        <w:jc w:val="both"/>
        <w:textAlignment w:val="baseline"/>
        <w:rPr>
          <w:rFonts w:eastAsia="Times New Roman"/>
          <w:color w:val="000000"/>
          <w:sz w:val="24"/>
        </w:rPr>
      </w:pPr>
      <w:r>
        <w:rPr>
          <w:rFonts w:hint="eastAsia"/>
          <w:color w:val="000000"/>
          <w:sz w:val="24"/>
        </w:rPr>
        <w:t>如果我们拒绝您获取咨询笔记的申请，您有权将其转让给其他精神健康专业人士。</w:t>
      </w:r>
    </w:p>
    <w:p w:rsidR="005B0BF9" w:rsidRPr="00393D8D" w:rsidRDefault="00C31F4F" w:rsidP="00393D8D">
      <w:pPr>
        <w:pStyle w:val="ListParagraph"/>
        <w:numPr>
          <w:ilvl w:val="0"/>
          <w:numId w:val="8"/>
        </w:numPr>
        <w:spacing w:before="240" w:line="284" w:lineRule="exact"/>
        <w:ind w:right="72"/>
        <w:jc w:val="both"/>
        <w:textAlignment w:val="baseline"/>
        <w:rPr>
          <w:rFonts w:ascii="Verdana" w:hAnsi="Verdana"/>
          <w:color w:val="000000"/>
          <w:spacing w:val="3"/>
          <w:w w:val="85"/>
          <w:sz w:val="28"/>
        </w:rPr>
      </w:pPr>
      <w:r>
        <w:rPr>
          <w:rFonts w:hint="eastAsia"/>
          <w:b/>
          <w:color w:val="000000"/>
          <w:sz w:val="24"/>
          <w:u w:val="single"/>
        </w:rPr>
        <w:lastRenderedPageBreak/>
        <w:t>进行修改的权利</w:t>
      </w:r>
      <w:r>
        <w:rPr>
          <w:rFonts w:hint="eastAsia"/>
          <w:b/>
          <w:color w:val="000000"/>
          <w:sz w:val="24"/>
        </w:rPr>
        <w:t>。</w:t>
      </w:r>
      <w:r>
        <w:rPr>
          <w:rFonts w:hint="eastAsia"/>
          <w:color w:val="000000"/>
          <w:sz w:val="24"/>
        </w:rPr>
        <w:t>如果您认为我们持有的健康信息不正确或不完整，可要求我们修改信息。</w:t>
      </w:r>
      <w:r>
        <w:rPr>
          <w:rFonts w:hint="eastAsia"/>
          <w:color w:val="000000"/>
          <w:sz w:val="24"/>
          <w:u w:val="single"/>
        </w:rPr>
        <w:t>如果我们确定现有信息准确、完整，则不需进行修改</w:t>
      </w:r>
      <w:r>
        <w:rPr>
          <w:rFonts w:hint="eastAsia"/>
          <w:color w:val="000000"/>
          <w:sz w:val="24"/>
        </w:rPr>
        <w:t>。我们不需要从您的记录中移除信息。如果存在错误，我们将通过新增说明或补充信息等方式进行更正。只要信息由设施保存或为设施所用，您即有权要求修改。可能存在某些适用限制：</w:t>
      </w:r>
    </w:p>
    <w:p w:rsidR="005B0BF9" w:rsidRDefault="00C31F4F">
      <w:pPr>
        <w:numPr>
          <w:ilvl w:val="0"/>
          <w:numId w:val="5"/>
        </w:numPr>
        <w:tabs>
          <w:tab w:val="clear" w:pos="360"/>
          <w:tab w:val="left" w:pos="1152"/>
        </w:tabs>
        <w:spacing w:before="8" w:line="284" w:lineRule="exact"/>
        <w:ind w:left="1152" w:right="72" w:hanging="360"/>
        <w:jc w:val="both"/>
        <w:textAlignment w:val="baseline"/>
        <w:rPr>
          <w:rFonts w:eastAsia="Times New Roman"/>
          <w:color w:val="000000"/>
          <w:sz w:val="24"/>
        </w:rPr>
      </w:pPr>
      <w:r>
        <w:rPr>
          <w:rFonts w:hint="eastAsia"/>
          <w:color w:val="000000"/>
          <w:sz w:val="24"/>
        </w:rPr>
        <w:t>您必须以书面形式提交修改申请。我们可向您提供适用的表格以及提交方式的说明。</w:t>
      </w:r>
    </w:p>
    <w:p w:rsidR="005B0BF9" w:rsidRDefault="00C31F4F">
      <w:pPr>
        <w:numPr>
          <w:ilvl w:val="0"/>
          <w:numId w:val="5"/>
        </w:numPr>
        <w:tabs>
          <w:tab w:val="clear" w:pos="360"/>
          <w:tab w:val="left" w:pos="1152"/>
        </w:tabs>
        <w:spacing w:before="4" w:line="284" w:lineRule="exact"/>
        <w:ind w:left="1152" w:right="72" w:hanging="360"/>
        <w:jc w:val="both"/>
        <w:textAlignment w:val="baseline"/>
        <w:rPr>
          <w:rFonts w:eastAsia="Times New Roman"/>
          <w:color w:val="000000"/>
          <w:sz w:val="24"/>
        </w:rPr>
      </w:pPr>
      <w:r>
        <w:rPr>
          <w:rFonts w:hint="eastAsia"/>
          <w:color w:val="000000"/>
          <w:sz w:val="24"/>
        </w:rPr>
        <w:t>您必须针对提出的申请提供理由。</w:t>
      </w:r>
    </w:p>
    <w:p w:rsidR="005B0BF9" w:rsidRDefault="00C31F4F">
      <w:pPr>
        <w:numPr>
          <w:ilvl w:val="0"/>
          <w:numId w:val="5"/>
        </w:numPr>
        <w:tabs>
          <w:tab w:val="clear" w:pos="360"/>
          <w:tab w:val="left" w:pos="1152"/>
        </w:tabs>
        <w:spacing w:before="8" w:line="284" w:lineRule="exact"/>
        <w:ind w:left="1152" w:right="72" w:hanging="360"/>
        <w:jc w:val="both"/>
        <w:textAlignment w:val="baseline"/>
        <w:rPr>
          <w:rFonts w:eastAsia="Times New Roman"/>
          <w:color w:val="000000"/>
          <w:spacing w:val="-1"/>
          <w:sz w:val="24"/>
        </w:rPr>
      </w:pPr>
      <w:r>
        <w:rPr>
          <w:rFonts w:hint="eastAsia"/>
          <w:color w:val="000000"/>
          <w:sz w:val="24"/>
        </w:rPr>
        <w:t>如果申请并非以书面形式提交或者未有支持此申请的理由，我们会拒绝</w:t>
      </w:r>
    </w:p>
    <w:p w:rsidR="005B0BF9" w:rsidRDefault="00C31F4F">
      <w:pPr>
        <w:spacing w:line="293" w:lineRule="exact"/>
        <w:ind w:left="1152" w:right="72"/>
        <w:jc w:val="both"/>
        <w:textAlignment w:val="baseline"/>
        <w:rPr>
          <w:rFonts w:eastAsia="Times New Roman"/>
          <w:color w:val="000000"/>
          <w:sz w:val="24"/>
        </w:rPr>
      </w:pPr>
      <w:r>
        <w:rPr>
          <w:rFonts w:hint="eastAsia"/>
          <w:color w:val="000000"/>
          <w:sz w:val="24"/>
        </w:rPr>
        <w:t>您的修改申请。此外，如果您要修改下列信息，我们也会拒绝您的申请：</w:t>
      </w:r>
      <w:r>
        <w:rPr>
          <w:rFonts w:ascii="Courier New" w:hAnsi="Courier New" w:hint="eastAsia"/>
          <w:color w:val="000000"/>
          <w:sz w:val="24"/>
        </w:rPr>
        <w:t>o</w:t>
      </w:r>
      <w:r>
        <w:rPr>
          <w:rFonts w:hint="eastAsia"/>
          <w:color w:val="000000"/>
          <w:sz w:val="24"/>
        </w:rPr>
        <w:t xml:space="preserve"> </w:t>
      </w:r>
      <w:r>
        <w:rPr>
          <w:rFonts w:hint="eastAsia"/>
          <w:color w:val="000000"/>
          <w:sz w:val="24"/>
        </w:rPr>
        <w:t>非由我们建立的信息，信息的建立者无法修订的情况除外；</w:t>
      </w:r>
    </w:p>
    <w:p w:rsidR="005B0BF9" w:rsidRDefault="00C31F4F">
      <w:pPr>
        <w:spacing w:before="34" w:line="284" w:lineRule="exact"/>
        <w:ind w:left="1152" w:right="72"/>
        <w:jc w:val="both"/>
        <w:textAlignment w:val="baseline"/>
        <w:rPr>
          <w:rFonts w:ascii="Courier New" w:hAnsi="Courier New"/>
          <w:color w:val="000000"/>
          <w:spacing w:val="9"/>
          <w:sz w:val="24"/>
        </w:rPr>
      </w:pPr>
      <w:r>
        <w:rPr>
          <w:rFonts w:ascii="Courier New" w:hAnsi="Courier New" w:hint="eastAsia"/>
          <w:color w:val="000000"/>
          <w:sz w:val="24"/>
        </w:rPr>
        <w:t>o</w:t>
      </w:r>
      <w:r>
        <w:rPr>
          <w:rFonts w:hint="eastAsia"/>
          <w:color w:val="000000"/>
          <w:sz w:val="24"/>
        </w:rPr>
        <w:t xml:space="preserve"> </w:t>
      </w:r>
      <w:r>
        <w:rPr>
          <w:rFonts w:hint="eastAsia"/>
          <w:color w:val="000000"/>
          <w:sz w:val="24"/>
        </w:rPr>
        <w:t>不属于我们设施保存或为设施所用的健康信息；</w:t>
      </w:r>
      <w:r>
        <w:rPr>
          <w:rFonts w:ascii="Courier New" w:hAnsi="Courier New" w:hint="eastAsia"/>
          <w:color w:val="000000"/>
          <w:sz w:val="24"/>
        </w:rPr>
        <w:t>o</w:t>
      </w:r>
      <w:r>
        <w:rPr>
          <w:rFonts w:hint="eastAsia"/>
          <w:color w:val="000000"/>
          <w:sz w:val="24"/>
        </w:rPr>
        <w:t xml:space="preserve"> </w:t>
      </w:r>
      <w:r>
        <w:rPr>
          <w:rFonts w:hint="eastAsia"/>
          <w:color w:val="000000"/>
          <w:sz w:val="24"/>
        </w:rPr>
        <w:t>不属于您可以</w:t>
      </w:r>
    </w:p>
    <w:p w:rsidR="005B0BF9" w:rsidRDefault="00C31F4F">
      <w:pPr>
        <w:spacing w:line="282" w:lineRule="exact"/>
        <w:ind w:left="432" w:right="72"/>
        <w:jc w:val="both"/>
        <w:textAlignment w:val="baseline"/>
        <w:rPr>
          <w:rFonts w:eastAsia="Times New Roman"/>
          <w:color w:val="000000"/>
          <w:sz w:val="24"/>
        </w:rPr>
      </w:pPr>
      <w:r>
        <w:rPr>
          <w:rFonts w:hint="eastAsia"/>
          <w:color w:val="000000"/>
          <w:sz w:val="24"/>
        </w:rPr>
        <w:t>检查或复制的信息。即使我们拒绝您的修订申请，您仍有权就您的记录中任何您认为不完整或不正确的项目或声明提交书面附录。如果您明确以书面形式表明希望将附录纳入健康记录，我们将其附于记录中，并在我们披露您认为不完整或不正确的项目或声明时将其加入。</w:t>
      </w:r>
    </w:p>
    <w:p w:rsidR="005B0BF9" w:rsidRPr="00393D8D" w:rsidRDefault="00C31F4F" w:rsidP="00393D8D">
      <w:pPr>
        <w:pStyle w:val="ListParagraph"/>
        <w:numPr>
          <w:ilvl w:val="0"/>
          <w:numId w:val="8"/>
        </w:numPr>
        <w:spacing w:before="331" w:line="284" w:lineRule="exact"/>
        <w:ind w:right="72"/>
        <w:jc w:val="both"/>
        <w:textAlignment w:val="baseline"/>
        <w:rPr>
          <w:rFonts w:ascii="Verdana" w:hAnsi="Verdana"/>
          <w:color w:val="000000"/>
          <w:w w:val="85"/>
          <w:sz w:val="28"/>
        </w:rPr>
      </w:pPr>
      <w:r>
        <w:rPr>
          <w:rFonts w:hint="eastAsia"/>
          <w:b/>
          <w:color w:val="000000"/>
          <w:sz w:val="24"/>
          <w:u w:val="single"/>
        </w:rPr>
        <w:t>申请特殊隐私保护的权利</w:t>
      </w:r>
      <w:r>
        <w:rPr>
          <w:rFonts w:ascii="Century Gothic" w:hAnsi="Century Gothic" w:hint="eastAsia"/>
          <w:b/>
          <w:color w:val="000000"/>
          <w:sz w:val="24"/>
        </w:rPr>
        <w:t>。</w:t>
      </w:r>
      <w:r>
        <w:rPr>
          <w:rFonts w:hint="eastAsia"/>
          <w:color w:val="000000"/>
          <w:sz w:val="24"/>
        </w:rPr>
        <w:t>针对我们使用或披露以用于治疗、付款或医疗保健运营的健康信息，您有权要求予以限制。针对我们向参与照护或为照护付款的人员（如家人或朋友）披露的健康信息，您亦有权要求予以限制。例如，您可要求我们不要向您的亲友使用或披露任何关于诊断或治疗的信息。</w:t>
      </w:r>
    </w:p>
    <w:p w:rsidR="005B0BF9" w:rsidRPr="00393D8D" w:rsidRDefault="00C31F4F" w:rsidP="00393D8D">
      <w:pPr>
        <w:pStyle w:val="ListParagraph"/>
        <w:spacing w:before="303" w:line="284" w:lineRule="exact"/>
        <w:ind w:right="72"/>
        <w:jc w:val="both"/>
        <w:textAlignment w:val="baseline"/>
        <w:rPr>
          <w:rFonts w:eastAsia="Times New Roman"/>
          <w:color w:val="000000"/>
          <w:sz w:val="24"/>
        </w:rPr>
      </w:pPr>
      <w:r>
        <w:rPr>
          <w:rFonts w:hint="eastAsia"/>
          <w:color w:val="000000"/>
          <w:sz w:val="24"/>
        </w:rPr>
        <w:t>如果我们同意您的申请，限制我们将您的信息用于治疗、付款或医疗保健运营的方式，我们将会遵守您的申请，除非需要提供信息以向您提供紧急治疗。如果要申请限制，您必须以书面形式向供应商提出申请。根据您的申请，您必须告知希望限制的信息，无论您是要限制使用还是披露（或两者）的事项，或是您希望限制适用的对象。</w:t>
      </w:r>
    </w:p>
    <w:p w:rsidR="005B0BF9" w:rsidRPr="00393D8D" w:rsidRDefault="00C31F4F" w:rsidP="00393D8D">
      <w:pPr>
        <w:pStyle w:val="ListParagraph"/>
        <w:spacing w:before="237" w:line="284" w:lineRule="exact"/>
        <w:ind w:right="72"/>
        <w:jc w:val="both"/>
        <w:textAlignment w:val="baseline"/>
        <w:rPr>
          <w:rFonts w:eastAsia="Times New Roman"/>
          <w:color w:val="000000"/>
          <w:sz w:val="24"/>
        </w:rPr>
      </w:pPr>
      <w:r>
        <w:rPr>
          <w:rFonts w:hint="eastAsia"/>
          <w:color w:val="000000"/>
          <w:sz w:val="24"/>
        </w:rPr>
        <w:t>如果您告知不要在健康计划中披露全额自费的精神医疗保健项目或服务等信息，除非我们出于治疗或法律原因必须披露该信息，我们将会遵守您的申请。我们保留接受或拒绝任何其他申请的权利，并将我们的决定通知给您。</w:t>
      </w:r>
    </w:p>
    <w:p w:rsidR="005B0BF9" w:rsidRPr="00393D8D" w:rsidRDefault="00C31F4F" w:rsidP="00393D8D">
      <w:pPr>
        <w:pStyle w:val="ListParagraph"/>
        <w:numPr>
          <w:ilvl w:val="0"/>
          <w:numId w:val="8"/>
        </w:numPr>
        <w:spacing w:before="238" w:after="821" w:line="284" w:lineRule="exact"/>
        <w:ind w:right="72"/>
        <w:jc w:val="both"/>
        <w:textAlignment w:val="baseline"/>
        <w:rPr>
          <w:rFonts w:ascii="Verdana" w:hAnsi="Verdana"/>
          <w:color w:val="000000"/>
          <w:w w:val="85"/>
          <w:sz w:val="28"/>
        </w:rPr>
      </w:pPr>
      <w:r>
        <w:rPr>
          <w:rFonts w:hint="eastAsia"/>
          <w:b/>
          <w:color w:val="000000"/>
          <w:sz w:val="24"/>
          <w:u w:val="single"/>
        </w:rPr>
        <w:t>要求机密通讯的权利</w:t>
      </w:r>
      <w:r>
        <w:rPr>
          <w:rFonts w:hint="eastAsia"/>
          <w:b/>
          <w:color w:val="000000"/>
          <w:sz w:val="24"/>
        </w:rPr>
        <w:t>。</w:t>
      </w:r>
      <w:r>
        <w:rPr>
          <w:rFonts w:hint="eastAsia"/>
          <w:color w:val="000000"/>
          <w:sz w:val="24"/>
        </w:rPr>
        <w:t>您有权要求我们以某种方式或在某个地点与您就医疗事宜进行沟通，例如，您可以要求我们仅在工作时间或仅通过邮件与您联系。</w:t>
      </w:r>
      <w:r>
        <w:rPr>
          <w:rFonts w:hint="eastAsia"/>
          <w:color w:val="000000"/>
        </w:rPr>
        <w:t>如果要申请机密通讯，您必须以书面形式向供应商提出申请。</w:t>
      </w:r>
      <w:r>
        <w:rPr>
          <w:rFonts w:hint="eastAsia"/>
          <w:color w:val="000000"/>
          <w:sz w:val="24"/>
        </w:rPr>
        <w:t>我们不会询问您提出申请的原因。我们接受所有合理的申请。您的申请必须指定您所希望与您联系的方式或地点。</w:t>
      </w:r>
    </w:p>
    <w:p w:rsidR="005B0BF9" w:rsidRPr="00393D8D" w:rsidRDefault="00C31F4F" w:rsidP="00393D8D">
      <w:pPr>
        <w:pStyle w:val="ListParagraph"/>
        <w:numPr>
          <w:ilvl w:val="0"/>
          <w:numId w:val="8"/>
        </w:numPr>
        <w:spacing w:before="300" w:line="285" w:lineRule="exact"/>
        <w:ind w:right="72"/>
        <w:jc w:val="both"/>
        <w:textAlignment w:val="baseline"/>
        <w:rPr>
          <w:rFonts w:ascii="Verdana" w:hAnsi="Verdana"/>
          <w:color w:val="000000"/>
          <w:w w:val="85"/>
          <w:sz w:val="28"/>
        </w:rPr>
      </w:pPr>
      <w:r>
        <w:rPr>
          <w:rFonts w:hint="eastAsia"/>
          <w:b/>
          <w:color w:val="000000"/>
          <w:sz w:val="24"/>
          <w:u w:val="single"/>
        </w:rPr>
        <w:t>获得纸本告知书的权利</w:t>
      </w:r>
      <w:r>
        <w:rPr>
          <w:rFonts w:hint="eastAsia"/>
          <w:b/>
          <w:color w:val="000000"/>
          <w:sz w:val="24"/>
        </w:rPr>
        <w:t>。</w:t>
      </w:r>
      <w:r>
        <w:rPr>
          <w:rFonts w:hint="eastAsia"/>
          <w:color w:val="000000"/>
          <w:sz w:val="24"/>
        </w:rPr>
        <w:t>您有权获得本告知书的纸质版本。您可以随时要求我们提供本告知书的副本。即使您同意以电子方式接收本告知书，您仍有权获得其纸质副本。您可从您的供应商或任何上述引用的计划中获得本告知书的副本。</w:t>
      </w:r>
    </w:p>
    <w:p w:rsidR="005B0BF9" w:rsidRPr="00393D8D" w:rsidRDefault="00C31F4F" w:rsidP="00393D8D">
      <w:pPr>
        <w:pStyle w:val="ListParagraph"/>
        <w:numPr>
          <w:ilvl w:val="0"/>
          <w:numId w:val="8"/>
        </w:numPr>
        <w:spacing w:before="306" w:line="285" w:lineRule="exact"/>
        <w:ind w:right="72"/>
        <w:jc w:val="both"/>
        <w:textAlignment w:val="baseline"/>
        <w:rPr>
          <w:rFonts w:ascii="Verdana" w:hAnsi="Verdana"/>
          <w:color w:val="000000"/>
          <w:w w:val="85"/>
          <w:sz w:val="28"/>
        </w:rPr>
      </w:pPr>
      <w:r>
        <w:rPr>
          <w:rFonts w:hint="eastAsia"/>
          <w:b/>
          <w:color w:val="000000"/>
          <w:sz w:val="24"/>
          <w:u w:val="single"/>
        </w:rPr>
        <w:t>会计信息披露的权利</w:t>
      </w:r>
      <w:r>
        <w:rPr>
          <w:rFonts w:hint="eastAsia"/>
          <w:b/>
          <w:color w:val="000000"/>
          <w:sz w:val="24"/>
        </w:rPr>
        <w:t>。</w:t>
      </w:r>
      <w:r>
        <w:rPr>
          <w:rFonts w:hint="eastAsia"/>
          <w:color w:val="000000"/>
          <w:sz w:val="24"/>
        </w:rPr>
        <w:t>您有权要求“会计信息披露”。这是在您申请会计处理日期之前六</w:t>
      </w:r>
      <w:r>
        <w:rPr>
          <w:rFonts w:hint="eastAsia"/>
          <w:color w:val="000000"/>
          <w:sz w:val="24"/>
        </w:rPr>
        <w:t xml:space="preserve"> (6) </w:t>
      </w:r>
      <w:r>
        <w:rPr>
          <w:rFonts w:hint="eastAsia"/>
          <w:color w:val="000000"/>
          <w:sz w:val="24"/>
        </w:rPr>
        <w:t>年内我们所披露有关您的健康信息的清单。会计信息不包含：</w:t>
      </w:r>
    </w:p>
    <w:p w:rsidR="005B0BF9"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rPr>
      </w:pPr>
      <w:r>
        <w:rPr>
          <w:rFonts w:hint="eastAsia"/>
          <w:color w:val="000000"/>
          <w:sz w:val="24"/>
        </w:rPr>
        <w:t>治疗、付款或医疗保健运营需要的披露。</w:t>
      </w:r>
    </w:p>
    <w:p w:rsidR="005B0BF9" w:rsidRDefault="00C31F4F">
      <w:pPr>
        <w:numPr>
          <w:ilvl w:val="0"/>
          <w:numId w:val="5"/>
        </w:numPr>
        <w:tabs>
          <w:tab w:val="clear" w:pos="360"/>
          <w:tab w:val="left" w:pos="1224"/>
        </w:tabs>
        <w:spacing w:before="8" w:line="285" w:lineRule="exact"/>
        <w:ind w:left="864" w:right="72"/>
        <w:textAlignment w:val="baseline"/>
        <w:rPr>
          <w:rFonts w:eastAsia="Times New Roman"/>
          <w:color w:val="000000"/>
          <w:spacing w:val="-1"/>
          <w:sz w:val="24"/>
        </w:rPr>
      </w:pPr>
      <w:r>
        <w:rPr>
          <w:rFonts w:hint="eastAsia"/>
          <w:color w:val="000000"/>
          <w:sz w:val="24"/>
        </w:rPr>
        <w:t>我们对您所做的披露。</w:t>
      </w:r>
    </w:p>
    <w:p w:rsidR="005B0BF9"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rPr>
      </w:pPr>
      <w:r>
        <w:rPr>
          <w:rFonts w:hint="eastAsia"/>
          <w:color w:val="000000"/>
          <w:sz w:val="24"/>
        </w:rPr>
        <w:t>仅为附带于其他允许或要求之披露的披露。</w:t>
      </w:r>
    </w:p>
    <w:p w:rsidR="005B0BF9" w:rsidRDefault="00C31F4F">
      <w:pPr>
        <w:numPr>
          <w:ilvl w:val="0"/>
          <w:numId w:val="5"/>
        </w:numPr>
        <w:tabs>
          <w:tab w:val="clear" w:pos="360"/>
          <w:tab w:val="left" w:pos="1224"/>
        </w:tabs>
        <w:spacing w:before="8" w:line="285" w:lineRule="exact"/>
        <w:ind w:left="864" w:right="72"/>
        <w:textAlignment w:val="baseline"/>
        <w:rPr>
          <w:rFonts w:eastAsia="Times New Roman"/>
          <w:color w:val="000000"/>
          <w:sz w:val="24"/>
        </w:rPr>
      </w:pPr>
      <w:r>
        <w:rPr>
          <w:rFonts w:hint="eastAsia"/>
          <w:color w:val="000000"/>
          <w:sz w:val="24"/>
        </w:rPr>
        <w:t>得到您的书面授权时所进行的披露。</w:t>
      </w:r>
    </w:p>
    <w:p w:rsidR="005B0BF9" w:rsidRDefault="00C31F4F">
      <w:pPr>
        <w:numPr>
          <w:ilvl w:val="0"/>
          <w:numId w:val="5"/>
        </w:numPr>
        <w:tabs>
          <w:tab w:val="clear" w:pos="360"/>
          <w:tab w:val="left" w:pos="1224"/>
        </w:tabs>
        <w:spacing w:before="3" w:line="285" w:lineRule="exact"/>
        <w:ind w:left="864" w:right="72"/>
        <w:textAlignment w:val="baseline"/>
        <w:rPr>
          <w:rFonts w:eastAsia="Times New Roman"/>
          <w:color w:val="000000"/>
          <w:sz w:val="24"/>
        </w:rPr>
      </w:pPr>
      <w:r>
        <w:rPr>
          <w:rFonts w:hint="eastAsia"/>
          <w:color w:val="000000"/>
          <w:sz w:val="24"/>
        </w:rPr>
        <w:t>法律允许或要求的某些其他披露。</w:t>
      </w:r>
    </w:p>
    <w:p w:rsidR="005B0BF9" w:rsidRDefault="00C31F4F">
      <w:pPr>
        <w:spacing w:before="304" w:line="285" w:lineRule="exact"/>
        <w:ind w:left="432" w:right="72"/>
        <w:jc w:val="both"/>
        <w:textAlignment w:val="baseline"/>
        <w:rPr>
          <w:rFonts w:eastAsia="Times New Roman"/>
          <w:color w:val="000000"/>
          <w:sz w:val="24"/>
        </w:rPr>
      </w:pPr>
      <w:r>
        <w:rPr>
          <w:rFonts w:hint="eastAsia"/>
          <w:color w:val="000000"/>
          <w:sz w:val="24"/>
        </w:rPr>
        <w:t>如果要申请此清单或对披露进行会计处理，您必须以书面形式提交您的申请。我们可向您提供适用的表格以及提交方式的说明。您的要求必须指定会计期间，该期间不得超过六</w:t>
      </w:r>
      <w:r>
        <w:rPr>
          <w:rFonts w:hint="eastAsia"/>
          <w:color w:val="000000"/>
          <w:sz w:val="24"/>
        </w:rPr>
        <w:t xml:space="preserve"> (6) </w:t>
      </w:r>
      <w:r>
        <w:rPr>
          <w:rFonts w:hint="eastAsia"/>
          <w:color w:val="000000"/>
          <w:sz w:val="24"/>
        </w:rPr>
        <w:t>年，且不得包含</w:t>
      </w:r>
      <w:r>
        <w:rPr>
          <w:rFonts w:hint="eastAsia"/>
          <w:color w:val="000000"/>
          <w:sz w:val="24"/>
        </w:rPr>
        <w:t xml:space="preserve"> 2003 </w:t>
      </w:r>
      <w:r>
        <w:rPr>
          <w:rFonts w:hint="eastAsia"/>
          <w:color w:val="000000"/>
          <w:sz w:val="24"/>
        </w:rPr>
        <w:t>年</w:t>
      </w:r>
      <w:r>
        <w:rPr>
          <w:rFonts w:hint="eastAsia"/>
          <w:color w:val="000000"/>
          <w:sz w:val="24"/>
        </w:rPr>
        <w:t xml:space="preserve"> 4 </w:t>
      </w:r>
      <w:r>
        <w:rPr>
          <w:rFonts w:hint="eastAsia"/>
          <w:color w:val="000000"/>
          <w:sz w:val="24"/>
        </w:rPr>
        <w:t>月</w:t>
      </w:r>
      <w:r>
        <w:rPr>
          <w:rFonts w:hint="eastAsia"/>
          <w:color w:val="000000"/>
          <w:sz w:val="24"/>
        </w:rPr>
        <w:t xml:space="preserve"> 14 </w:t>
      </w:r>
      <w:r>
        <w:rPr>
          <w:rFonts w:hint="eastAsia"/>
          <w:color w:val="000000"/>
          <w:sz w:val="24"/>
        </w:rPr>
        <w:t>日之前的日期。您的要求应指明您需要的清单形式（例如纸本或电子形式）。您在</w:t>
      </w:r>
      <w:r>
        <w:rPr>
          <w:rFonts w:hint="eastAsia"/>
          <w:color w:val="000000"/>
          <w:sz w:val="24"/>
        </w:rPr>
        <w:t xml:space="preserve"> 12 </w:t>
      </w:r>
      <w:r>
        <w:rPr>
          <w:rFonts w:hint="eastAsia"/>
          <w:color w:val="000000"/>
          <w:sz w:val="24"/>
        </w:rPr>
        <w:t>个月内申请的首份清单将免费提供。如需更多清单，我们会向您收取清单费用。我们会通知您相关费用，您可在费用收取前撤回或修改您的申请。</w:t>
      </w:r>
    </w:p>
    <w:p w:rsidR="005B0BF9" w:rsidRDefault="00C31F4F">
      <w:pPr>
        <w:spacing w:before="304" w:line="285" w:lineRule="exact"/>
        <w:ind w:left="432" w:right="72"/>
        <w:jc w:val="both"/>
        <w:textAlignment w:val="baseline"/>
        <w:rPr>
          <w:rFonts w:eastAsia="Times New Roman"/>
          <w:color w:val="000000"/>
          <w:sz w:val="24"/>
        </w:rPr>
      </w:pPr>
      <w:r>
        <w:rPr>
          <w:rFonts w:hint="eastAsia"/>
          <w:color w:val="000000"/>
          <w:sz w:val="24"/>
        </w:rPr>
        <w:t>此外，如果您的健康信息遭非法获取或披露，我们将须依法律要求通知您。</w:t>
      </w:r>
    </w:p>
    <w:p w:rsidR="005B0BF9" w:rsidRDefault="00C31F4F">
      <w:pPr>
        <w:spacing w:before="322" w:line="273" w:lineRule="exact"/>
        <w:ind w:left="72" w:right="72"/>
        <w:jc w:val="both"/>
        <w:textAlignment w:val="baseline"/>
        <w:rPr>
          <w:rFonts w:eastAsia="Times New Roman"/>
          <w:b/>
          <w:color w:val="000000"/>
          <w:sz w:val="24"/>
          <w:u w:val="single"/>
        </w:rPr>
      </w:pPr>
      <w:r>
        <w:rPr>
          <w:rFonts w:hint="eastAsia"/>
          <w:b/>
          <w:color w:val="000000"/>
          <w:sz w:val="24"/>
          <w:u w:val="single"/>
        </w:rPr>
        <w:lastRenderedPageBreak/>
        <w:t>本告知书的更改</w:t>
      </w:r>
      <w:r>
        <w:rPr>
          <w:rFonts w:hint="eastAsia"/>
          <w:b/>
          <w:color w:val="000000"/>
          <w:sz w:val="24"/>
          <w:u w:val="single"/>
        </w:rPr>
        <w:t xml:space="preserve"> </w:t>
      </w:r>
    </w:p>
    <w:p w:rsidR="005B0BF9" w:rsidRDefault="00C31F4F">
      <w:pPr>
        <w:spacing w:before="5" w:line="285" w:lineRule="exact"/>
        <w:ind w:left="72" w:right="72"/>
        <w:jc w:val="both"/>
        <w:textAlignment w:val="baseline"/>
        <w:rPr>
          <w:rFonts w:eastAsia="Times New Roman"/>
          <w:color w:val="000000"/>
          <w:sz w:val="24"/>
        </w:rPr>
      </w:pPr>
      <w:r>
        <w:rPr>
          <w:rFonts w:hint="eastAsia"/>
          <w:color w:val="000000"/>
          <w:sz w:val="24"/>
        </w:rPr>
        <w:t>我们保留变更本告知书的权利。针对我们已掌握到关于您的健康信息以及我们将来所收到的任何信息，我们保留让经修改或变更告知书生效的权利。我们将在我们的设施和供应商网站上发布目前告知书的副本。如果隐私惯例告知书有所变更，或您在新服务网站注册，您将会收到一份新告知书。</w:t>
      </w:r>
    </w:p>
    <w:p w:rsidR="005B0BF9" w:rsidRDefault="00C31F4F">
      <w:pPr>
        <w:spacing w:before="323" w:line="273" w:lineRule="exact"/>
        <w:ind w:left="72" w:right="72"/>
        <w:textAlignment w:val="baseline"/>
        <w:rPr>
          <w:rFonts w:eastAsia="Times New Roman"/>
          <w:b/>
          <w:color w:val="000000"/>
          <w:sz w:val="24"/>
          <w:u w:val="single"/>
        </w:rPr>
      </w:pPr>
      <w:r>
        <w:rPr>
          <w:rFonts w:hint="eastAsia"/>
          <w:b/>
          <w:color w:val="000000"/>
          <w:sz w:val="24"/>
          <w:u w:val="single"/>
        </w:rPr>
        <w:t>投诉</w:t>
      </w:r>
      <w:r>
        <w:rPr>
          <w:rFonts w:hint="eastAsia"/>
          <w:b/>
          <w:color w:val="000000"/>
          <w:sz w:val="24"/>
          <w:u w:val="single"/>
        </w:rPr>
        <w:t xml:space="preserve"> </w:t>
      </w:r>
      <w:r>
        <w:rPr>
          <w:rFonts w:hint="eastAsia"/>
          <w:b/>
          <w:color w:val="000000"/>
          <w:sz w:val="24"/>
        </w:rPr>
        <w:t xml:space="preserve"> </w:t>
      </w:r>
    </w:p>
    <w:p w:rsidR="005B0BF9" w:rsidRDefault="00C31F4F">
      <w:pPr>
        <w:spacing w:before="7" w:line="285" w:lineRule="exact"/>
        <w:ind w:left="72" w:right="72"/>
        <w:jc w:val="both"/>
        <w:textAlignment w:val="baseline"/>
        <w:rPr>
          <w:rFonts w:eastAsia="Times New Roman"/>
          <w:color w:val="000000"/>
          <w:sz w:val="24"/>
        </w:rPr>
      </w:pPr>
      <w:r>
        <w:rPr>
          <w:rFonts w:hint="eastAsia"/>
          <w:color w:val="000000"/>
          <w:sz w:val="24"/>
        </w:rPr>
        <w:t>医疗保健服务机构内的所有计划均致力于保护您个人健康信息的隐私。如果您认向自身隐私权受到侵犯，您可向您认为违规发生的部门提出投诉。我们将会及时调查您的投诉，并在必要时采取纠正措施。</w:t>
      </w:r>
    </w:p>
    <w:p w:rsidR="005B0BF9" w:rsidRDefault="00C31F4F">
      <w:pPr>
        <w:spacing w:before="303" w:after="1464" w:line="285" w:lineRule="exact"/>
        <w:ind w:left="72" w:right="72"/>
        <w:jc w:val="both"/>
        <w:textAlignment w:val="baseline"/>
        <w:rPr>
          <w:rFonts w:eastAsia="Times New Roman"/>
          <w:color w:val="000000"/>
          <w:sz w:val="24"/>
        </w:rPr>
      </w:pPr>
      <w:r>
        <w:rPr>
          <w:rFonts w:hint="eastAsia"/>
          <w:color w:val="000000"/>
          <w:sz w:val="24"/>
        </w:rPr>
        <w:t>所有的投诉均须以书面的形式提交。您不会因提出投诉而受到惩罚。您可通过以下联系方式取得表格副本和提交投诉的相关说明：</w:t>
      </w:r>
    </w:p>
    <w:p w:rsidR="002E596F" w:rsidRDefault="002E596F">
      <w:pPr>
        <w:spacing w:before="303" w:after="1464" w:line="285" w:lineRule="exact"/>
        <w:ind w:left="72" w:right="72"/>
        <w:jc w:val="both"/>
        <w:textAlignment w:val="baseline"/>
        <w:rPr>
          <w:rFonts w:eastAsiaTheme="minorEastAsia"/>
          <w:color w:val="000000"/>
          <w:sz w:val="24"/>
        </w:rPr>
      </w:pPr>
    </w:p>
    <w:p w:rsidR="00F930F5" w:rsidRDefault="00F930F5">
      <w:pPr>
        <w:spacing w:before="303" w:after="1464" w:line="285" w:lineRule="exact"/>
        <w:ind w:left="72" w:right="72"/>
        <w:jc w:val="both"/>
        <w:textAlignment w:val="baseline"/>
        <w:rPr>
          <w:rFonts w:eastAsiaTheme="minorEastAsia"/>
          <w:color w:val="000000"/>
          <w:sz w:val="24"/>
        </w:rPr>
      </w:pPr>
    </w:p>
    <w:p w:rsidR="005B0BF9" w:rsidRDefault="00967183" w:rsidP="00967183">
      <w:r>
        <w:rPr>
          <w:rFonts w:hint="eastAsia"/>
        </w:rP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2261"/>
        <w:gridCol w:w="2405"/>
        <w:gridCol w:w="2563"/>
        <w:gridCol w:w="2251"/>
      </w:tblGrid>
      <w:tr w:rsidR="005B0BF9">
        <w:trPr>
          <w:trHeight w:hRule="exact" w:val="893"/>
        </w:trPr>
        <w:tc>
          <w:tcPr>
            <w:tcW w:w="2261" w:type="dxa"/>
            <w:tcBorders>
              <w:top w:val="single" w:sz="5" w:space="0" w:color="000000"/>
              <w:left w:val="single" w:sz="5" w:space="0" w:color="000000"/>
              <w:bottom w:val="single" w:sz="5" w:space="0" w:color="000000"/>
              <w:right w:val="single" w:sz="5" w:space="0" w:color="000000"/>
            </w:tcBorders>
          </w:tcPr>
          <w:p w:rsidR="005B0BF9" w:rsidRDefault="00C31F4F">
            <w:pPr>
              <w:spacing w:after="27" w:line="288" w:lineRule="exact"/>
              <w:ind w:left="108"/>
              <w:textAlignment w:val="baseline"/>
              <w:rPr>
                <w:rFonts w:ascii="Calibri" w:hAnsi="Calibri"/>
                <w:b/>
                <w:color w:val="000000"/>
              </w:rPr>
            </w:pPr>
            <w:r>
              <w:rPr>
                <w:rFonts w:ascii="Calibri" w:hAnsi="Calibri" w:hint="eastAsia"/>
                <w:b/>
                <w:color w:val="000000"/>
              </w:rPr>
              <w:t>行为</w:t>
            </w:r>
            <w:r>
              <w:rPr>
                <w:rFonts w:ascii="Calibri" w:hAnsi="Calibri" w:hint="eastAsia"/>
                <w:b/>
                <w:color w:val="000000"/>
              </w:rPr>
              <w:br/>
            </w:r>
            <w:r>
              <w:rPr>
                <w:rFonts w:ascii="Calibri" w:hAnsi="Calibri" w:hint="eastAsia"/>
                <w:b/>
                <w:color w:val="000000"/>
              </w:rPr>
              <w:t>医疗保健</w:t>
            </w:r>
            <w:r>
              <w:rPr>
                <w:rFonts w:ascii="Calibri" w:hAnsi="Calibri" w:hint="eastAsia"/>
                <w:b/>
                <w:color w:val="000000"/>
              </w:rPr>
              <w:br/>
            </w:r>
            <w:r>
              <w:rPr>
                <w:rFonts w:ascii="Calibri" w:hAnsi="Calibri" w:hint="eastAsia"/>
                <w:b/>
                <w:color w:val="000000"/>
              </w:rPr>
              <w:t>服务</w:t>
            </w:r>
          </w:p>
        </w:tc>
        <w:tc>
          <w:tcPr>
            <w:tcW w:w="2405" w:type="dxa"/>
            <w:tcBorders>
              <w:top w:val="single" w:sz="5" w:space="0" w:color="000000"/>
              <w:left w:val="single" w:sz="5" w:space="0" w:color="000000"/>
              <w:bottom w:val="single" w:sz="5" w:space="0" w:color="000000"/>
              <w:right w:val="single" w:sz="5" w:space="0" w:color="000000"/>
            </w:tcBorders>
            <w:shd w:val="clear" w:color="D9D9D9" w:fill="D9D9D9"/>
          </w:tcPr>
          <w:p w:rsidR="005B0BF9" w:rsidRDefault="00C31F4F">
            <w:pPr>
              <w:spacing w:after="27" w:line="288" w:lineRule="exact"/>
              <w:ind w:left="108"/>
              <w:textAlignment w:val="baseline"/>
              <w:rPr>
                <w:rFonts w:ascii="Calibri" w:hAnsi="Calibri"/>
                <w:b/>
                <w:color w:val="000000"/>
              </w:rPr>
            </w:pPr>
            <w:r>
              <w:rPr>
                <w:rFonts w:ascii="Calibri" w:hAnsi="Calibri" w:hint="eastAsia"/>
                <w:b/>
                <w:color w:val="000000"/>
              </w:rPr>
              <w:t>环境卫生部：</w:t>
            </w:r>
          </w:p>
        </w:tc>
        <w:tc>
          <w:tcPr>
            <w:tcW w:w="2563" w:type="dxa"/>
            <w:tcBorders>
              <w:top w:val="single" w:sz="5" w:space="0" w:color="000000"/>
              <w:left w:val="single" w:sz="5" w:space="0" w:color="000000"/>
              <w:bottom w:val="single" w:sz="5" w:space="0" w:color="000000"/>
              <w:right w:val="single" w:sz="5" w:space="0" w:color="000000"/>
            </w:tcBorders>
            <w:shd w:val="clear" w:color="D9D9D9" w:fill="D9D9D9"/>
          </w:tcPr>
          <w:p w:rsidR="005B0BF9" w:rsidRDefault="00C31F4F">
            <w:pPr>
              <w:spacing w:before="42" w:line="242" w:lineRule="exact"/>
              <w:ind w:left="144"/>
              <w:textAlignment w:val="baseline"/>
              <w:rPr>
                <w:rFonts w:ascii="Calibri" w:hAnsi="Calibri"/>
                <w:b/>
                <w:color w:val="000000"/>
              </w:rPr>
            </w:pPr>
            <w:r>
              <w:rPr>
                <w:rFonts w:ascii="Calibri" w:hAnsi="Calibri" w:hint="eastAsia"/>
                <w:b/>
                <w:color w:val="000000"/>
              </w:rPr>
              <w:t>行政与</w:t>
            </w:r>
          </w:p>
          <w:p w:rsidR="005B0BF9" w:rsidRDefault="00C31F4F">
            <w:pPr>
              <w:spacing w:before="51" w:after="315" w:line="242" w:lineRule="exact"/>
              <w:ind w:left="144"/>
              <w:textAlignment w:val="baseline"/>
              <w:rPr>
                <w:rFonts w:ascii="Calibri" w:hAnsi="Calibri"/>
                <w:b/>
                <w:color w:val="000000"/>
              </w:rPr>
            </w:pPr>
            <w:r>
              <w:rPr>
                <w:rFonts w:ascii="Calibri" w:hAnsi="Calibri" w:hint="eastAsia"/>
                <w:b/>
                <w:color w:val="000000"/>
              </w:rPr>
              <w:t>贫困健康部</w:t>
            </w:r>
          </w:p>
        </w:tc>
        <w:tc>
          <w:tcPr>
            <w:tcW w:w="2251" w:type="dxa"/>
            <w:tcBorders>
              <w:top w:val="single" w:sz="5" w:space="0" w:color="000000"/>
              <w:left w:val="single" w:sz="5" w:space="0" w:color="000000"/>
              <w:bottom w:val="single" w:sz="5" w:space="0" w:color="000000"/>
              <w:right w:val="single" w:sz="5" w:space="0" w:color="000000"/>
            </w:tcBorders>
          </w:tcPr>
          <w:p w:rsidR="005B0BF9" w:rsidRDefault="00C31F4F">
            <w:pPr>
              <w:spacing w:after="315" w:line="288" w:lineRule="exact"/>
              <w:ind w:left="108"/>
              <w:textAlignment w:val="baseline"/>
              <w:rPr>
                <w:rFonts w:ascii="Calibri" w:hAnsi="Calibri"/>
                <w:b/>
                <w:color w:val="000000"/>
              </w:rPr>
            </w:pPr>
            <w:r>
              <w:rPr>
                <w:rFonts w:ascii="Calibri" w:hAnsi="Calibri" w:hint="eastAsia"/>
                <w:b/>
                <w:color w:val="000000"/>
              </w:rPr>
              <w:t>公共卫生部</w:t>
            </w:r>
          </w:p>
        </w:tc>
      </w:tr>
      <w:tr w:rsidR="005B0BF9">
        <w:trPr>
          <w:trHeight w:hRule="exact" w:val="293"/>
        </w:trPr>
        <w:tc>
          <w:tcPr>
            <w:tcW w:w="2261" w:type="dxa"/>
            <w:tcBorders>
              <w:top w:val="single" w:sz="5" w:space="0" w:color="000000"/>
              <w:left w:val="single" w:sz="5" w:space="0" w:color="000000"/>
              <w:bottom w:val="none" w:sz="0" w:space="0" w:color="020000"/>
              <w:right w:val="single" w:sz="5" w:space="0" w:color="000000"/>
            </w:tcBorders>
            <w:vAlign w:val="center"/>
          </w:tcPr>
          <w:p w:rsidR="005B0BF9" w:rsidRDefault="00C31F4F">
            <w:pPr>
              <w:spacing w:before="37" w:after="30" w:line="220" w:lineRule="exact"/>
              <w:ind w:left="115"/>
              <w:textAlignment w:val="baseline"/>
              <w:rPr>
                <w:rFonts w:ascii="Calibri" w:hAnsi="Calibri"/>
                <w:color w:val="000000"/>
              </w:rPr>
            </w:pPr>
            <w:r>
              <w:rPr>
                <w:rFonts w:ascii="Calibri" w:hAnsi="Calibri" w:hint="eastAsia"/>
                <w:color w:val="000000"/>
              </w:rPr>
              <w:t>消费者</w:t>
            </w:r>
          </w:p>
        </w:tc>
        <w:tc>
          <w:tcPr>
            <w:tcW w:w="2405"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Default="00C31F4F">
            <w:pPr>
              <w:spacing w:before="37" w:after="30" w:line="220" w:lineRule="exact"/>
              <w:ind w:left="110"/>
              <w:textAlignment w:val="baseline"/>
              <w:rPr>
                <w:rFonts w:ascii="Calibri" w:hAnsi="Calibri"/>
                <w:color w:val="000000"/>
              </w:rPr>
            </w:pPr>
            <w:r>
              <w:rPr>
                <w:rFonts w:ascii="Calibri" w:hAnsi="Calibri" w:hint="eastAsia"/>
                <w:color w:val="000000"/>
              </w:rPr>
              <w:t>主任办公室</w:t>
            </w:r>
          </w:p>
        </w:tc>
        <w:tc>
          <w:tcPr>
            <w:tcW w:w="2563"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Default="00C31F4F">
            <w:pPr>
              <w:spacing w:before="37" w:after="30" w:line="220" w:lineRule="exact"/>
              <w:ind w:left="110"/>
              <w:textAlignment w:val="baseline"/>
              <w:rPr>
                <w:rFonts w:ascii="Calibri" w:hAnsi="Calibri"/>
                <w:color w:val="000000"/>
              </w:rPr>
            </w:pPr>
            <w:r>
              <w:rPr>
                <w:rFonts w:ascii="Calibri" w:hAnsi="Calibri" w:hint="eastAsia"/>
                <w:color w:val="000000"/>
              </w:rPr>
              <w:t>主任办公室</w:t>
            </w:r>
          </w:p>
        </w:tc>
        <w:tc>
          <w:tcPr>
            <w:tcW w:w="2251" w:type="dxa"/>
            <w:tcBorders>
              <w:top w:val="single" w:sz="5" w:space="0" w:color="000000"/>
              <w:left w:val="single" w:sz="5" w:space="0" w:color="000000"/>
              <w:bottom w:val="none" w:sz="0" w:space="0" w:color="020000"/>
              <w:right w:val="single" w:sz="5" w:space="0" w:color="000000"/>
            </w:tcBorders>
            <w:vAlign w:val="center"/>
          </w:tcPr>
          <w:p w:rsidR="005B0BF9" w:rsidRDefault="00C31F4F">
            <w:pPr>
              <w:spacing w:before="37" w:after="30" w:line="220" w:lineRule="exact"/>
              <w:ind w:left="115"/>
              <w:textAlignment w:val="baseline"/>
              <w:rPr>
                <w:rFonts w:ascii="Calibri" w:hAnsi="Calibri"/>
                <w:color w:val="000000"/>
              </w:rPr>
            </w:pPr>
            <w:r>
              <w:rPr>
                <w:rFonts w:ascii="Calibri" w:hAnsi="Calibri" w:hint="eastAsia"/>
                <w:color w:val="000000"/>
              </w:rPr>
              <w:t>主任</w:t>
            </w:r>
          </w:p>
        </w:tc>
      </w:tr>
      <w:tr w:rsidR="005B0BF9">
        <w:trPr>
          <w:trHeight w:hRule="exact" w:val="29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2" w:after="30" w:line="220" w:lineRule="exact"/>
              <w:ind w:left="115"/>
              <w:textAlignment w:val="baseline"/>
              <w:rPr>
                <w:rFonts w:ascii="Calibri" w:hAnsi="Calibri"/>
                <w:color w:val="000000"/>
              </w:rPr>
            </w:pPr>
            <w:r>
              <w:rPr>
                <w:rFonts w:ascii="Calibri" w:hAnsi="Calibri" w:hint="eastAsia"/>
                <w:color w:val="000000"/>
              </w:rPr>
              <w:t>援助办公室</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2" w:after="23" w:line="227" w:lineRule="exact"/>
              <w:ind w:left="110"/>
              <w:textAlignment w:val="baseline"/>
              <w:rPr>
                <w:rFonts w:ascii="Calibri" w:hAnsi="Calibri"/>
                <w:color w:val="000000"/>
              </w:rPr>
            </w:pPr>
            <w:r>
              <w:rPr>
                <w:rFonts w:ascii="Calibri" w:hAnsi="Calibri" w:hint="eastAsia"/>
                <w:color w:val="000000"/>
              </w:rPr>
              <w:t>1131 Harbor Parkway</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2" w:after="30" w:line="220" w:lineRule="exact"/>
              <w:ind w:left="110"/>
              <w:textAlignment w:val="baseline"/>
              <w:rPr>
                <w:rFonts w:ascii="Calibri" w:hAnsi="Calibri"/>
                <w:color w:val="000000"/>
              </w:rPr>
            </w:pPr>
            <w:r>
              <w:rPr>
                <w:rFonts w:ascii="Calibri" w:hAnsi="Calibri" w:hint="eastAsia"/>
                <w:color w:val="000000"/>
              </w:rPr>
              <w:t>1000 San Leandro Blvd</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2" w:after="30" w:line="220" w:lineRule="exact"/>
              <w:ind w:left="115"/>
              <w:textAlignment w:val="baseline"/>
              <w:rPr>
                <w:rFonts w:ascii="Calibri" w:hAnsi="Calibri"/>
                <w:color w:val="000000"/>
              </w:rPr>
            </w:pPr>
            <w:r>
              <w:rPr>
                <w:rFonts w:ascii="Calibri" w:hAnsi="Calibri" w:hint="eastAsia"/>
                <w:color w:val="000000"/>
              </w:rPr>
              <w:t>办公室</w:t>
            </w:r>
          </w:p>
        </w:tc>
      </w:tr>
      <w:tr w:rsidR="005B0BF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25" w:line="220" w:lineRule="exact"/>
              <w:ind w:left="115"/>
              <w:textAlignment w:val="baseline"/>
              <w:rPr>
                <w:rFonts w:ascii="Calibri" w:hAnsi="Calibri"/>
                <w:color w:val="000000"/>
              </w:rPr>
            </w:pPr>
            <w:r>
              <w:rPr>
                <w:rFonts w:ascii="Calibri" w:hAnsi="Calibri" w:hint="eastAsia"/>
                <w:color w:val="000000"/>
              </w:rPr>
              <w:t>2000 Embarcadero</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25" w:line="220" w:lineRule="exact"/>
              <w:ind w:left="110"/>
              <w:textAlignment w:val="baseline"/>
              <w:rPr>
                <w:rFonts w:ascii="Calibri" w:hAnsi="Calibri"/>
                <w:color w:val="000000"/>
              </w:rPr>
            </w:pPr>
            <w:r>
              <w:rPr>
                <w:rFonts w:ascii="Calibri" w:hAnsi="Calibri" w:hint="eastAsia"/>
                <w:color w:val="000000"/>
              </w:rPr>
              <w:t>Alameda, CA 94502</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25" w:line="220" w:lineRule="exact"/>
              <w:ind w:left="110"/>
              <w:textAlignment w:val="baseline"/>
              <w:rPr>
                <w:rFonts w:ascii="Calibri" w:hAnsi="Calibri"/>
                <w:color w:val="000000"/>
              </w:rPr>
            </w:pPr>
            <w:r>
              <w:rPr>
                <w:rFonts w:ascii="Calibri" w:hAnsi="Calibri" w:hint="eastAsia"/>
                <w:color w:val="000000"/>
              </w:rPr>
              <w:t>Suite 300</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9" w:line="226" w:lineRule="exact"/>
              <w:ind w:left="115"/>
              <w:textAlignment w:val="baseline"/>
              <w:rPr>
                <w:rFonts w:ascii="Calibri" w:hAnsi="Calibri"/>
                <w:color w:val="000000"/>
              </w:rPr>
            </w:pPr>
            <w:r>
              <w:rPr>
                <w:rFonts w:ascii="Calibri" w:hAnsi="Calibri" w:hint="eastAsia"/>
                <w:color w:val="000000"/>
              </w:rPr>
              <w:t>ATTN: Privacy</w:t>
            </w:r>
          </w:p>
        </w:tc>
      </w:tr>
      <w:tr w:rsidR="005B0BF9">
        <w:trPr>
          <w:trHeight w:hRule="exact" w:val="269"/>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1" w:line="220" w:lineRule="exact"/>
              <w:ind w:left="115"/>
              <w:textAlignment w:val="baseline"/>
              <w:rPr>
                <w:rFonts w:ascii="Calibri" w:hAnsi="Calibri"/>
                <w:color w:val="000000"/>
              </w:rPr>
            </w:pPr>
            <w:r>
              <w:rPr>
                <w:rFonts w:ascii="Calibri" w:hAnsi="Calibri" w:hint="eastAsia"/>
                <w:color w:val="000000"/>
              </w:rPr>
              <w:t>Cove</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9" w:line="222" w:lineRule="exact"/>
              <w:ind w:left="110"/>
              <w:textAlignment w:val="baseline"/>
              <w:rPr>
                <w:rFonts w:ascii="Calibri" w:hAnsi="Calibri"/>
                <w:color w:val="000000"/>
              </w:rPr>
            </w:pPr>
            <w:r>
              <w:rPr>
                <w:rFonts w:ascii="Calibri" w:hAnsi="Calibri" w:hint="eastAsia"/>
                <w:color w:val="000000"/>
              </w:rPr>
              <w:t>(510) 567-6700</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33" w:after="11" w:line="220" w:lineRule="exact"/>
              <w:ind w:left="110"/>
              <w:textAlignment w:val="baseline"/>
              <w:rPr>
                <w:rFonts w:ascii="Calibri" w:hAnsi="Calibri"/>
                <w:color w:val="000000"/>
              </w:rPr>
            </w:pPr>
            <w:r>
              <w:rPr>
                <w:rFonts w:ascii="Calibri" w:hAnsi="Calibri" w:hint="eastAsia"/>
                <w:color w:val="000000"/>
              </w:rPr>
              <w:t>San Leandro, CA 94577</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11" w:line="220" w:lineRule="exact"/>
              <w:ind w:left="115"/>
              <w:textAlignment w:val="baseline"/>
              <w:rPr>
                <w:rFonts w:ascii="Calibri" w:hAnsi="Calibri"/>
                <w:color w:val="000000"/>
              </w:rPr>
            </w:pPr>
            <w:r>
              <w:rPr>
                <w:rFonts w:ascii="Calibri" w:hAnsi="Calibri" w:hint="eastAsia"/>
                <w:color w:val="000000"/>
              </w:rPr>
              <w:t>Issue</w:t>
            </w:r>
          </w:p>
        </w:tc>
      </w:tr>
      <w:tr w:rsidR="005B0BF9">
        <w:trPr>
          <w:trHeight w:hRule="exact" w:val="31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52" w:after="40" w:line="220" w:lineRule="exact"/>
              <w:ind w:left="115"/>
              <w:textAlignment w:val="baseline"/>
              <w:rPr>
                <w:rFonts w:ascii="Calibri" w:hAnsi="Calibri"/>
                <w:color w:val="000000"/>
              </w:rPr>
            </w:pPr>
            <w:r>
              <w:rPr>
                <w:rFonts w:ascii="Calibri" w:hAnsi="Calibri" w:hint="eastAsia"/>
                <w:color w:val="000000"/>
              </w:rPr>
              <w:t>Suite 400</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Default="00C31F4F">
            <w:pPr>
              <w:spacing w:before="52" w:after="38" w:line="222" w:lineRule="exact"/>
              <w:ind w:left="110"/>
              <w:textAlignment w:val="baseline"/>
              <w:rPr>
                <w:rFonts w:ascii="Calibri" w:hAnsi="Calibri"/>
                <w:color w:val="000000"/>
              </w:rPr>
            </w:pPr>
            <w:r>
              <w:rPr>
                <w:rFonts w:ascii="Calibri" w:hAnsi="Calibri" w:hint="eastAsia"/>
                <w:color w:val="000000"/>
              </w:rPr>
              <w:t>(510) 618-3452</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46" w:after="29" w:line="237" w:lineRule="exact"/>
              <w:ind w:left="115"/>
              <w:textAlignment w:val="baseline"/>
              <w:rPr>
                <w:rFonts w:ascii="Calibri" w:hAnsi="Calibri"/>
                <w:color w:val="000000"/>
              </w:rPr>
            </w:pPr>
            <w:r>
              <w:rPr>
                <w:rFonts w:ascii="Calibri" w:hAnsi="Calibri" w:hint="eastAsia"/>
                <w:color w:val="000000"/>
              </w:rPr>
              <w:t>1000 Broadway 5</w:t>
            </w:r>
            <w:r>
              <w:rPr>
                <w:rFonts w:ascii="Calibri" w:hAnsi="Calibri" w:hint="eastAsia"/>
                <w:color w:val="000000"/>
                <w:sz w:val="14"/>
              </w:rPr>
              <w:t>th</w:t>
            </w:r>
          </w:p>
        </w:tc>
      </w:tr>
      <w:tr w:rsidR="005B0BF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hAnsi="Calibri"/>
                <w:color w:val="000000"/>
              </w:rPr>
            </w:pPr>
            <w:r>
              <w:rPr>
                <w:rFonts w:ascii="Calibri" w:hAnsi="Calibri" w:hint="eastAsia"/>
                <w:color w:val="000000"/>
              </w:rPr>
              <w:t>Oakland, CA 94606</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hAnsi="Calibri"/>
                <w:color w:val="000000"/>
              </w:rPr>
            </w:pPr>
            <w:r>
              <w:rPr>
                <w:rFonts w:ascii="Calibri" w:hAnsi="Calibri" w:hint="eastAsia"/>
                <w:color w:val="000000"/>
              </w:rPr>
              <w:t>Floor</w:t>
            </w:r>
          </w:p>
        </w:tc>
      </w:tr>
      <w:tr w:rsidR="005B0BF9">
        <w:trPr>
          <w:trHeight w:hRule="exact" w:val="293"/>
        </w:trPr>
        <w:tc>
          <w:tcPr>
            <w:tcW w:w="226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4" w:line="221" w:lineRule="exact"/>
              <w:ind w:left="115"/>
              <w:textAlignment w:val="baseline"/>
              <w:rPr>
                <w:rFonts w:ascii="Calibri" w:hAnsi="Calibri"/>
                <w:color w:val="000000"/>
              </w:rPr>
            </w:pPr>
            <w:r>
              <w:rPr>
                <w:rFonts w:ascii="Calibri" w:hAnsi="Calibri" w:hint="eastAsia"/>
                <w:color w:val="000000"/>
              </w:rPr>
              <w:t>(800) 779-0787</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Default="00C31F4F">
            <w:pPr>
              <w:spacing w:before="33" w:after="35" w:line="220" w:lineRule="exact"/>
              <w:ind w:left="115"/>
              <w:textAlignment w:val="baseline"/>
              <w:rPr>
                <w:rFonts w:ascii="Calibri" w:hAnsi="Calibri"/>
                <w:color w:val="000000"/>
              </w:rPr>
            </w:pPr>
            <w:r>
              <w:rPr>
                <w:rFonts w:ascii="Calibri" w:hAnsi="Calibri" w:hint="eastAsia"/>
                <w:color w:val="000000"/>
              </w:rPr>
              <w:t>Oakland, CA 94607</w:t>
            </w:r>
          </w:p>
        </w:tc>
      </w:tr>
      <w:tr w:rsidR="005B0BF9">
        <w:trPr>
          <w:trHeight w:hRule="exact" w:val="307"/>
        </w:trPr>
        <w:tc>
          <w:tcPr>
            <w:tcW w:w="2261" w:type="dxa"/>
            <w:tcBorders>
              <w:top w:val="none" w:sz="0" w:space="0" w:color="020000"/>
              <w:left w:val="single" w:sz="5" w:space="0" w:color="000000"/>
              <w:bottom w:val="single" w:sz="5" w:space="0" w:color="000000"/>
              <w:right w:val="single" w:sz="5" w:space="0" w:color="000000"/>
            </w:tcBorders>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405" w:type="dxa"/>
            <w:tcBorders>
              <w:top w:val="none" w:sz="0" w:space="0" w:color="020000"/>
              <w:left w:val="single" w:sz="5" w:space="0" w:color="000000"/>
              <w:bottom w:val="single" w:sz="5" w:space="0" w:color="00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563" w:type="dxa"/>
            <w:tcBorders>
              <w:top w:val="none" w:sz="0" w:space="0" w:color="020000"/>
              <w:left w:val="single" w:sz="5" w:space="0" w:color="000000"/>
              <w:bottom w:val="single" w:sz="5" w:space="0" w:color="000000"/>
              <w:right w:val="single" w:sz="5" w:space="0" w:color="000000"/>
            </w:tcBorders>
            <w:shd w:val="clear" w:color="D9D9D9" w:fill="D9D9D9"/>
          </w:tcPr>
          <w:p w:rsidR="005B0BF9" w:rsidRDefault="00C31F4F">
            <w:pPr>
              <w:textAlignment w:val="baseline"/>
              <w:rPr>
                <w:rFonts w:ascii="Calibri" w:hAnsi="Calibri"/>
                <w:color w:val="000000"/>
                <w:sz w:val="24"/>
              </w:rPr>
            </w:pPr>
            <w:r>
              <w:rPr>
                <w:rFonts w:ascii="Calibri" w:hAnsi="Calibri" w:hint="eastAsia"/>
                <w:color w:val="000000"/>
                <w:sz w:val="24"/>
              </w:rPr>
              <w:t xml:space="preserve"> </w:t>
            </w:r>
          </w:p>
        </w:tc>
        <w:tc>
          <w:tcPr>
            <w:tcW w:w="2251" w:type="dxa"/>
            <w:tcBorders>
              <w:top w:val="none" w:sz="0" w:space="0" w:color="020000"/>
              <w:left w:val="single" w:sz="5" w:space="0" w:color="000000"/>
              <w:bottom w:val="single" w:sz="5" w:space="0" w:color="000000"/>
              <w:right w:val="single" w:sz="5" w:space="0" w:color="000000"/>
            </w:tcBorders>
            <w:vAlign w:val="center"/>
          </w:tcPr>
          <w:p w:rsidR="005B0BF9" w:rsidRDefault="00C31F4F">
            <w:pPr>
              <w:spacing w:before="33" w:after="43" w:line="221" w:lineRule="exact"/>
              <w:ind w:left="115"/>
              <w:textAlignment w:val="baseline"/>
              <w:rPr>
                <w:rFonts w:ascii="Calibri" w:hAnsi="Calibri"/>
                <w:color w:val="000000"/>
              </w:rPr>
            </w:pPr>
            <w:r>
              <w:rPr>
                <w:rFonts w:ascii="Calibri" w:hAnsi="Calibri" w:hint="eastAsia"/>
                <w:color w:val="000000"/>
              </w:rPr>
              <w:t>(510) 267-8000</w:t>
            </w:r>
          </w:p>
        </w:tc>
      </w:tr>
    </w:tbl>
    <w:p w:rsidR="005B0BF9" w:rsidRDefault="005B0BF9">
      <w:pPr>
        <w:spacing w:after="279" w:line="20" w:lineRule="exact"/>
      </w:pPr>
    </w:p>
    <w:p w:rsidR="005B0BF9" w:rsidRDefault="00C31F4F">
      <w:pPr>
        <w:spacing w:line="283" w:lineRule="exact"/>
        <w:ind w:left="216" w:right="216"/>
        <w:jc w:val="both"/>
        <w:textAlignment w:val="baseline"/>
        <w:rPr>
          <w:rFonts w:eastAsia="Times New Roman"/>
          <w:color w:val="000000"/>
          <w:sz w:val="24"/>
        </w:rPr>
      </w:pPr>
      <w:r>
        <w:rPr>
          <w:rFonts w:hint="eastAsia"/>
          <w:color w:val="000000"/>
          <w:sz w:val="24"/>
        </w:rPr>
        <w:t>您也可以向美国卫生及公共服务部提出投诉。该部门将要求</w:t>
      </w:r>
      <w:r>
        <w:rPr>
          <w:rFonts w:hint="eastAsia"/>
          <w:color w:val="000000"/>
          <w:sz w:val="24"/>
        </w:rPr>
        <w:t xml:space="preserve"> HCSA </w:t>
      </w:r>
      <w:r>
        <w:rPr>
          <w:rFonts w:hint="eastAsia"/>
          <w:color w:val="000000"/>
          <w:sz w:val="24"/>
        </w:rPr>
        <w:t>调查投诉，因此相较于直接联系上述地址的</w:t>
      </w:r>
      <w:r>
        <w:rPr>
          <w:rFonts w:hint="eastAsia"/>
          <w:color w:val="000000"/>
          <w:sz w:val="24"/>
        </w:rPr>
        <w:t xml:space="preserve"> HCSA</w:t>
      </w:r>
      <w:r>
        <w:rPr>
          <w:rFonts w:hint="eastAsia"/>
          <w:color w:val="000000"/>
          <w:sz w:val="24"/>
        </w:rPr>
        <w:t>，解决投诉可能花费更长时间。向美国卫生及公共服务部部长提出投诉，请联系：</w:t>
      </w:r>
    </w:p>
    <w:p w:rsidR="005B0BF9" w:rsidRDefault="00C31F4F">
      <w:pPr>
        <w:spacing w:before="298" w:line="293" w:lineRule="exact"/>
        <w:ind w:left="216"/>
        <w:textAlignment w:val="baseline"/>
        <w:rPr>
          <w:rFonts w:eastAsia="Times New Roman"/>
          <w:b/>
          <w:color w:val="000000"/>
          <w:sz w:val="24"/>
        </w:rPr>
      </w:pPr>
      <w:r>
        <w:rPr>
          <w:rFonts w:hint="eastAsia"/>
          <w:b/>
          <w:color w:val="000000"/>
          <w:sz w:val="24"/>
        </w:rPr>
        <w:lastRenderedPageBreak/>
        <w:t>美国卫生及公共服务部</w:t>
      </w:r>
    </w:p>
    <w:p w:rsidR="005B0BF9" w:rsidRDefault="00C31F4F">
      <w:pPr>
        <w:spacing w:before="5" w:line="293" w:lineRule="exact"/>
        <w:ind w:left="216"/>
        <w:textAlignment w:val="baseline"/>
        <w:rPr>
          <w:rFonts w:eastAsia="Times New Roman"/>
          <w:b/>
          <w:color w:val="000000"/>
          <w:sz w:val="24"/>
        </w:rPr>
      </w:pPr>
      <w:r>
        <w:rPr>
          <w:rFonts w:hint="eastAsia"/>
          <w:b/>
          <w:color w:val="000000"/>
          <w:sz w:val="24"/>
        </w:rPr>
        <w:t>民权办公室</w:t>
      </w:r>
    </w:p>
    <w:p w:rsidR="005B0BF9" w:rsidRDefault="00C31F4F">
      <w:pPr>
        <w:spacing w:before="4" w:line="293" w:lineRule="exact"/>
        <w:ind w:left="216"/>
        <w:textAlignment w:val="baseline"/>
        <w:rPr>
          <w:rFonts w:eastAsia="Times New Roman"/>
          <w:b/>
          <w:color w:val="000000"/>
          <w:sz w:val="24"/>
        </w:rPr>
      </w:pPr>
      <w:r>
        <w:rPr>
          <w:rFonts w:hint="eastAsia"/>
          <w:b/>
          <w:color w:val="000000"/>
          <w:sz w:val="24"/>
        </w:rPr>
        <w:t>50 United Nations Plaza, Room 322</w:t>
      </w:r>
    </w:p>
    <w:p w:rsidR="005B0BF9" w:rsidRDefault="00C31F4F">
      <w:pPr>
        <w:spacing w:before="5" w:line="293" w:lineRule="exact"/>
        <w:ind w:left="216"/>
        <w:textAlignment w:val="baseline"/>
        <w:rPr>
          <w:rFonts w:eastAsia="Times New Roman"/>
          <w:b/>
          <w:color w:val="000000"/>
          <w:sz w:val="24"/>
        </w:rPr>
      </w:pPr>
      <w:r>
        <w:rPr>
          <w:rFonts w:hint="eastAsia"/>
          <w:b/>
          <w:color w:val="000000"/>
          <w:sz w:val="24"/>
        </w:rPr>
        <w:t>San Francisco, CA 94102</w:t>
      </w:r>
    </w:p>
    <w:p w:rsidR="005B0BF9" w:rsidRDefault="00C31F4F">
      <w:pPr>
        <w:spacing w:before="9" w:line="293" w:lineRule="exact"/>
        <w:ind w:left="216"/>
        <w:textAlignment w:val="baseline"/>
        <w:rPr>
          <w:rFonts w:eastAsia="Times New Roman"/>
          <w:b/>
          <w:color w:val="000000"/>
          <w:sz w:val="24"/>
        </w:rPr>
      </w:pPr>
      <w:r>
        <w:rPr>
          <w:rFonts w:hint="eastAsia"/>
          <w:b/>
          <w:color w:val="000000"/>
          <w:sz w:val="24"/>
        </w:rPr>
        <w:t>415) 437-8310; (415) 437-8311 (TDD)</w:t>
      </w:r>
    </w:p>
    <w:p w:rsidR="005B0BF9" w:rsidRDefault="00C31F4F">
      <w:pPr>
        <w:spacing w:before="5" w:line="293" w:lineRule="exact"/>
        <w:ind w:left="216"/>
        <w:textAlignment w:val="baseline"/>
        <w:rPr>
          <w:rFonts w:eastAsia="Times New Roman"/>
          <w:b/>
          <w:color w:val="000000"/>
          <w:sz w:val="24"/>
        </w:rPr>
      </w:pPr>
      <w:r>
        <w:rPr>
          <w:rFonts w:hint="eastAsia"/>
          <w:b/>
          <w:color w:val="000000"/>
          <w:sz w:val="24"/>
        </w:rPr>
        <w:t>(415) 437-8329</w:t>
      </w:r>
      <w:r>
        <w:rPr>
          <w:rFonts w:hint="eastAsia"/>
          <w:b/>
          <w:color w:val="000000"/>
          <w:sz w:val="24"/>
        </w:rPr>
        <w:t>（传真）</w:t>
      </w:r>
    </w:p>
    <w:p w:rsidR="005B0BF9" w:rsidRDefault="00C31F4F">
      <w:pPr>
        <w:spacing w:line="293" w:lineRule="exact"/>
        <w:ind w:left="216"/>
        <w:textAlignment w:val="baseline"/>
        <w:rPr>
          <w:rFonts w:eastAsia="Times New Roman"/>
          <w:b/>
          <w:i/>
          <w:color w:val="000000"/>
          <w:sz w:val="24"/>
        </w:rPr>
      </w:pPr>
      <w:r>
        <w:rPr>
          <w:rFonts w:hint="eastAsia"/>
          <w:b/>
          <w:color w:val="000000"/>
          <w:sz w:val="24"/>
        </w:rPr>
        <w:t>网站</w:t>
      </w:r>
      <w:hyperlink r:id="rId21">
        <w:r>
          <w:rPr>
            <w:rFonts w:hint="eastAsia"/>
            <w:b/>
            <w:color w:val="0000FF"/>
            <w:sz w:val="24"/>
            <w:u w:val="single"/>
          </w:rPr>
          <w:t>：</w:t>
        </w:r>
      </w:hyperlink>
      <w:hyperlink r:id="rId22">
        <w:r w:rsidR="00C05E8F" w:rsidRPr="00C05E8F">
          <w:rPr>
            <w:rStyle w:val="Hyperlink"/>
          </w:rPr>
          <w:t>http://www.hhs.gov/ocr</w:t>
        </w:r>
      </w:hyperlink>
      <w:r>
        <w:rPr>
          <w:rFonts w:hint="eastAsia"/>
          <w:b/>
          <w:i/>
          <w:color w:val="0000FF"/>
          <w:sz w:val="24"/>
          <w:u w:val="single"/>
        </w:rPr>
        <w:t>www.hhs.gov/ocr</w:t>
      </w:r>
      <w:r>
        <w:rPr>
          <w:rFonts w:hint="eastAsia"/>
          <w:b/>
          <w:i/>
          <w:color w:val="000000"/>
          <w:sz w:val="24"/>
        </w:rPr>
        <w:t xml:space="preserve"> </w:t>
      </w:r>
    </w:p>
    <w:p w:rsidR="002E596F" w:rsidRDefault="002E596F">
      <w:pPr>
        <w:spacing w:line="293" w:lineRule="exact"/>
        <w:ind w:left="216"/>
        <w:textAlignment w:val="baseline"/>
        <w:rPr>
          <w:rFonts w:eastAsia="Times New Roman"/>
          <w:b/>
          <w:i/>
          <w:color w:val="000000"/>
          <w:sz w:val="24"/>
        </w:rPr>
      </w:pPr>
    </w:p>
    <w:tbl>
      <w:tblPr>
        <w:tblStyle w:val="TableGrid"/>
        <w:tblW w:w="0" w:type="auto"/>
        <w:tblInd w:w="216" w:type="dxa"/>
        <w:tblLook w:val="04A0" w:firstRow="1" w:lastRow="0" w:firstColumn="1" w:lastColumn="0" w:noHBand="0" w:noVBand="1"/>
      </w:tblPr>
      <w:tblGrid>
        <w:gridCol w:w="10215"/>
      </w:tblGrid>
      <w:tr w:rsidR="00393D8D" w:rsidTr="002E596F">
        <w:trPr>
          <w:trHeight w:val="114"/>
        </w:trPr>
        <w:tc>
          <w:tcPr>
            <w:tcW w:w="10536" w:type="dxa"/>
            <w:tcBorders>
              <w:top w:val="single" w:sz="48" w:space="0" w:color="auto"/>
              <w:left w:val="single" w:sz="48" w:space="0" w:color="auto"/>
              <w:bottom w:val="single" w:sz="48" w:space="0" w:color="auto"/>
              <w:right w:val="single" w:sz="48" w:space="0" w:color="auto"/>
            </w:tcBorders>
          </w:tcPr>
          <w:p w:rsidR="00393D8D" w:rsidRDefault="00393D8D" w:rsidP="002E596F">
            <w:pPr>
              <w:spacing w:line="269" w:lineRule="exact"/>
              <w:jc w:val="center"/>
              <w:textAlignment w:val="baseline"/>
              <w:rPr>
                <w:rFonts w:eastAsia="Times New Roman"/>
                <w:b/>
                <w:color w:val="000000"/>
                <w:sz w:val="24"/>
              </w:rPr>
            </w:pPr>
            <w:r>
              <w:rPr>
                <w:rFonts w:hint="eastAsia"/>
                <w:b/>
                <w:color w:val="000000"/>
                <w:sz w:val="24"/>
              </w:rPr>
              <w:t xml:space="preserve">42 CFR </w:t>
            </w:r>
            <w:r>
              <w:rPr>
                <w:rFonts w:hint="eastAsia"/>
                <w:b/>
                <w:color w:val="000000"/>
                <w:sz w:val="24"/>
              </w:rPr>
              <w:t>第</w:t>
            </w:r>
            <w:r>
              <w:rPr>
                <w:rFonts w:hint="eastAsia"/>
                <w:b/>
                <w:color w:val="000000"/>
                <w:sz w:val="24"/>
              </w:rPr>
              <w:t xml:space="preserve"> 2 </w:t>
            </w:r>
            <w:r>
              <w:rPr>
                <w:rFonts w:hint="eastAsia"/>
                <w:b/>
                <w:color w:val="000000"/>
                <w:sz w:val="24"/>
              </w:rPr>
              <w:t>部分信息告知：</w:t>
            </w:r>
            <w:r>
              <w:rPr>
                <w:rFonts w:hint="eastAsia"/>
                <w:b/>
                <w:color w:val="000000"/>
                <w:sz w:val="24"/>
              </w:rPr>
              <w:t xml:space="preserve"> </w:t>
            </w:r>
            <w:r>
              <w:rPr>
                <w:rFonts w:hint="eastAsia"/>
                <w:b/>
                <w:color w:val="000000"/>
                <w:sz w:val="24"/>
              </w:rPr>
              <w:br/>
            </w:r>
            <w:r>
              <w:rPr>
                <w:rFonts w:hint="eastAsia"/>
                <w:b/>
                <w:color w:val="000000"/>
                <w:sz w:val="24"/>
              </w:rPr>
              <w:t>有关药物和酒精患者信息披露，</w:t>
            </w:r>
            <w:r>
              <w:rPr>
                <w:rFonts w:hint="eastAsia"/>
                <w:b/>
                <w:color w:val="000000"/>
                <w:sz w:val="24"/>
              </w:rPr>
              <w:br/>
            </w:r>
            <w:r>
              <w:rPr>
                <w:rFonts w:hint="eastAsia"/>
                <w:b/>
                <w:color w:val="000000"/>
                <w:sz w:val="24"/>
              </w:rPr>
              <w:t>请认真阅读</w:t>
            </w:r>
            <w:r>
              <w:rPr>
                <w:rFonts w:hint="eastAsia"/>
                <w:color w:val="000000"/>
                <w:sz w:val="24"/>
              </w:rPr>
              <w:t>。</w:t>
            </w:r>
          </w:p>
          <w:p w:rsidR="00393D8D" w:rsidRDefault="00393D8D" w:rsidP="002E596F">
            <w:pPr>
              <w:spacing w:line="293" w:lineRule="exact"/>
              <w:jc w:val="center"/>
              <w:textAlignment w:val="baseline"/>
              <w:rPr>
                <w:rFonts w:eastAsia="Times New Roman"/>
                <w:b/>
                <w:color w:val="000000"/>
                <w:sz w:val="24"/>
              </w:rPr>
            </w:pPr>
            <w:r>
              <w:rPr>
                <w:rFonts w:hint="eastAsia"/>
                <w:i/>
                <w:color w:val="000000"/>
                <w:sz w:val="24"/>
              </w:rPr>
              <w:t>（仅适用于接受药物滥用治疗服务的受益人）</w:t>
            </w:r>
          </w:p>
        </w:tc>
      </w:tr>
      <w:tr w:rsidR="00393D8D" w:rsidTr="002E596F">
        <w:trPr>
          <w:trHeight w:val="1132"/>
        </w:trPr>
        <w:tc>
          <w:tcPr>
            <w:tcW w:w="10536" w:type="dxa"/>
            <w:tcBorders>
              <w:top w:val="single" w:sz="48" w:space="0" w:color="auto"/>
              <w:left w:val="single" w:sz="48" w:space="0" w:color="auto"/>
              <w:bottom w:val="nil"/>
              <w:right w:val="single" w:sz="48" w:space="0" w:color="auto"/>
            </w:tcBorders>
          </w:tcPr>
          <w:p w:rsidR="00393D8D" w:rsidRDefault="00393D8D" w:rsidP="002E596F">
            <w:pPr>
              <w:spacing w:line="276" w:lineRule="exact"/>
              <w:ind w:left="72" w:right="144"/>
              <w:textAlignment w:val="baseline"/>
              <w:rPr>
                <w:rFonts w:eastAsia="Times New Roman"/>
                <w:color w:val="000000"/>
                <w:spacing w:val="1"/>
                <w:sz w:val="24"/>
              </w:rPr>
            </w:pPr>
            <w:r>
              <w:rPr>
                <w:rFonts w:hint="eastAsia"/>
                <w:b/>
                <w:color w:val="000000"/>
                <w:sz w:val="24"/>
              </w:rPr>
              <w:t xml:space="preserve">42 CFR </w:t>
            </w:r>
            <w:r>
              <w:rPr>
                <w:rFonts w:hint="eastAsia"/>
                <w:b/>
                <w:color w:val="000000"/>
                <w:sz w:val="24"/>
              </w:rPr>
              <w:t>第</w:t>
            </w:r>
            <w:r>
              <w:rPr>
                <w:rFonts w:hint="eastAsia"/>
                <w:b/>
                <w:color w:val="000000"/>
                <w:sz w:val="24"/>
              </w:rPr>
              <w:t xml:space="preserve"> 2 </w:t>
            </w:r>
            <w:r>
              <w:rPr>
                <w:rFonts w:hint="eastAsia"/>
                <w:b/>
                <w:color w:val="000000"/>
                <w:sz w:val="24"/>
              </w:rPr>
              <w:t>部分：</w:t>
            </w:r>
            <w:r>
              <w:rPr>
                <w:rFonts w:hint="eastAsia"/>
                <w:color w:val="000000"/>
                <w:sz w:val="24"/>
              </w:rPr>
              <w:t>有关您医疗保健的基本信息（包括医疗保健的付款）受联邦法律法规的保护，包括</w:t>
            </w:r>
            <w:r>
              <w:rPr>
                <w:rFonts w:hint="eastAsia"/>
                <w:color w:val="000000"/>
                <w:sz w:val="24"/>
              </w:rPr>
              <w:t xml:space="preserve"> 1996 </w:t>
            </w:r>
            <w:r>
              <w:rPr>
                <w:rFonts w:hint="eastAsia"/>
                <w:color w:val="000000"/>
                <w:sz w:val="24"/>
              </w:rPr>
              <w:t>年健康保险流通和责任法案</w:t>
            </w:r>
            <w:r>
              <w:rPr>
                <w:rFonts w:hint="eastAsia"/>
                <w:color w:val="000000"/>
                <w:sz w:val="24"/>
              </w:rPr>
              <w:t xml:space="preserve"> </w:t>
            </w:r>
            <w:r>
              <w:rPr>
                <w:rFonts w:hint="eastAsia"/>
                <w:color w:val="000000"/>
                <w:sz w:val="24"/>
              </w:rPr>
              <w:t>（“</w:t>
            </w:r>
            <w:r>
              <w:rPr>
                <w:rFonts w:hint="eastAsia"/>
                <w:color w:val="000000"/>
                <w:sz w:val="24"/>
              </w:rPr>
              <w:t>HIPAA</w:t>
            </w:r>
            <w:r>
              <w:rPr>
                <w:rFonts w:hint="eastAsia"/>
                <w:color w:val="000000"/>
                <w:sz w:val="24"/>
              </w:rPr>
              <w:t>”）、</w:t>
            </w:r>
            <w:r>
              <w:rPr>
                <w:rFonts w:hint="eastAsia"/>
                <w:color w:val="000000"/>
                <w:sz w:val="24"/>
              </w:rPr>
              <w:t xml:space="preserve">42 U.S.C. </w:t>
            </w:r>
            <w:r>
              <w:rPr>
                <w:rFonts w:hint="eastAsia"/>
                <w:color w:val="000000"/>
                <w:sz w:val="24"/>
              </w:rPr>
              <w:t>§</w:t>
            </w:r>
            <w:r>
              <w:rPr>
                <w:rFonts w:hint="eastAsia"/>
                <w:color w:val="000000"/>
                <w:sz w:val="24"/>
              </w:rPr>
              <w:t xml:space="preserve"> 1320d </w:t>
            </w:r>
            <w:r>
              <w:rPr>
                <w:rFonts w:hint="eastAsia"/>
                <w:color w:val="000000"/>
                <w:sz w:val="24"/>
              </w:rPr>
              <w:t>及以下、</w:t>
            </w:r>
            <w:r>
              <w:rPr>
                <w:rFonts w:hint="eastAsia"/>
                <w:color w:val="000000"/>
                <w:sz w:val="24"/>
              </w:rPr>
              <w:t xml:space="preserve">45 C.F.R. </w:t>
            </w:r>
            <w:r>
              <w:rPr>
                <w:rFonts w:hint="eastAsia"/>
                <w:color w:val="000000"/>
                <w:sz w:val="24"/>
              </w:rPr>
              <w:t>第</w:t>
            </w:r>
            <w:r>
              <w:rPr>
                <w:rFonts w:hint="eastAsia"/>
                <w:color w:val="000000"/>
                <w:sz w:val="24"/>
              </w:rPr>
              <w:t xml:space="preserve"> 160 </w:t>
            </w:r>
            <w:r>
              <w:rPr>
                <w:rFonts w:hint="eastAsia"/>
                <w:color w:val="000000"/>
                <w:sz w:val="24"/>
              </w:rPr>
              <w:t>和第</w:t>
            </w:r>
            <w:r>
              <w:rPr>
                <w:rFonts w:hint="eastAsia"/>
                <w:color w:val="000000"/>
                <w:sz w:val="24"/>
              </w:rPr>
              <w:t xml:space="preserve"> 164 </w:t>
            </w:r>
            <w:r>
              <w:rPr>
                <w:rFonts w:hint="eastAsia"/>
                <w:color w:val="000000"/>
                <w:sz w:val="24"/>
              </w:rPr>
              <w:t>部分、保密法、</w:t>
            </w:r>
            <w:r>
              <w:rPr>
                <w:rFonts w:hint="eastAsia"/>
                <w:color w:val="000000"/>
                <w:sz w:val="24"/>
              </w:rPr>
              <w:t xml:space="preserve">42 U.S.C. </w:t>
            </w:r>
            <w:r>
              <w:rPr>
                <w:rFonts w:hint="eastAsia"/>
                <w:color w:val="000000"/>
                <w:sz w:val="24"/>
              </w:rPr>
              <w:t>§</w:t>
            </w:r>
            <w:r>
              <w:rPr>
                <w:rFonts w:hint="eastAsia"/>
                <w:color w:val="000000"/>
                <w:sz w:val="24"/>
              </w:rPr>
              <w:t xml:space="preserve"> 290dd-2 </w:t>
            </w:r>
            <w:r>
              <w:rPr>
                <w:rFonts w:hint="eastAsia"/>
                <w:color w:val="000000"/>
                <w:sz w:val="24"/>
              </w:rPr>
              <w:t>以及</w:t>
            </w:r>
            <w:r>
              <w:rPr>
                <w:rFonts w:hint="eastAsia"/>
                <w:color w:val="000000"/>
                <w:sz w:val="24"/>
              </w:rPr>
              <w:t xml:space="preserve"> 42 C.F.R </w:t>
            </w:r>
            <w:r>
              <w:rPr>
                <w:rFonts w:hint="eastAsia"/>
                <w:color w:val="000000"/>
                <w:sz w:val="24"/>
              </w:rPr>
              <w:t>的第</w:t>
            </w:r>
            <w:r>
              <w:rPr>
                <w:rFonts w:hint="eastAsia"/>
                <w:color w:val="000000"/>
                <w:sz w:val="24"/>
              </w:rPr>
              <w:t xml:space="preserve"> 2 </w:t>
            </w:r>
            <w:r>
              <w:rPr>
                <w:rFonts w:hint="eastAsia"/>
                <w:color w:val="000000"/>
                <w:sz w:val="24"/>
              </w:rPr>
              <w:t>部分。根据以上法律和法规，您的药物滥用疾患（“</w:t>
            </w:r>
            <w:r>
              <w:rPr>
                <w:rFonts w:hint="eastAsia"/>
                <w:color w:val="000000"/>
                <w:sz w:val="24"/>
              </w:rPr>
              <w:t>SUD</w:t>
            </w:r>
            <w:r>
              <w:rPr>
                <w:rFonts w:hint="eastAsia"/>
                <w:color w:val="000000"/>
                <w:sz w:val="24"/>
              </w:rPr>
              <w:t>”）治疗记录的保密性可保护与任何联邦支持计划或与药物滥用教育、预防、培训、治疗康复或研究相关活动的身份、诊断、预后或治疗记录的机密性。除非联邦法律允许，否则提供商不得向与计划无关的人员披露您参加该计划，且提供商不得披露您作为酒精或药物治疗患者的任何身份信息，也不得披露任何其他受保护的信息。</w:t>
            </w:r>
            <w:r>
              <w:rPr>
                <w:rFonts w:hint="eastAsia"/>
                <w:color w:val="000000"/>
                <w:sz w:val="24"/>
              </w:rPr>
              <w:t xml:space="preserve"> </w:t>
            </w:r>
          </w:p>
          <w:p w:rsidR="00393D8D" w:rsidRDefault="00393D8D" w:rsidP="002E596F">
            <w:pPr>
              <w:spacing w:line="276" w:lineRule="exact"/>
              <w:ind w:left="72" w:right="144"/>
              <w:textAlignment w:val="baseline"/>
              <w:rPr>
                <w:rFonts w:eastAsia="Times New Roman"/>
                <w:color w:val="000000"/>
                <w:spacing w:val="1"/>
                <w:sz w:val="24"/>
              </w:rPr>
            </w:pPr>
            <w:r>
              <w:rPr>
                <w:rFonts w:hint="eastAsia"/>
                <w:color w:val="000000"/>
                <w:sz w:val="24"/>
              </w:rPr>
              <w:t>提供商必须获得您的书面同意，方可披露您的个人信息以用于支付费用。例如，提供商必须事先获得您的书面同意，才能向您的医疗保险公司披露信息以便为服务付款。另外，要求提供商必须事先获得您的书面同意，才能出售或披露您的相关信息以用于营销目的。通常，您必须首先签署书面同意，然后提供商才能共享信息以用于治疗目的或用于医疗保健运营。虽然提供商通常不得披露将直接或间接泄漏客户的</w:t>
            </w:r>
            <w:r>
              <w:rPr>
                <w:rFonts w:hint="eastAsia"/>
                <w:color w:val="000000"/>
                <w:sz w:val="24"/>
              </w:rPr>
              <w:t xml:space="preserve"> SUD </w:t>
            </w:r>
            <w:r>
              <w:rPr>
                <w:rFonts w:hint="eastAsia"/>
                <w:color w:val="000000"/>
                <w:sz w:val="24"/>
              </w:rPr>
              <w:t>身份信息，但联邦法律和法规允许提供商</w:t>
            </w:r>
            <w:r>
              <w:rPr>
                <w:rFonts w:hint="eastAsia"/>
                <w:i/>
                <w:color w:val="000000"/>
                <w:sz w:val="24"/>
              </w:rPr>
              <w:t>未经</w:t>
            </w:r>
            <w:r>
              <w:rPr>
                <w:rFonts w:hint="eastAsia"/>
                <w:color w:val="000000"/>
                <w:sz w:val="24"/>
              </w:rPr>
              <w:t>您书面许可披露信息，其中可能包括：</w:t>
            </w:r>
          </w:p>
          <w:p w:rsidR="00393D8D" w:rsidRDefault="00393D8D" w:rsidP="002E596F">
            <w:pPr>
              <w:numPr>
                <w:ilvl w:val="0"/>
                <w:numId w:val="7"/>
              </w:numPr>
              <w:tabs>
                <w:tab w:val="clear" w:pos="360"/>
                <w:tab w:val="left" w:pos="792"/>
              </w:tabs>
              <w:ind w:left="792" w:hanging="360"/>
              <w:textAlignment w:val="baseline"/>
              <w:rPr>
                <w:rFonts w:eastAsia="Times New Roman"/>
                <w:color w:val="000000"/>
                <w:sz w:val="24"/>
              </w:rPr>
            </w:pPr>
            <w:r>
              <w:rPr>
                <w:rFonts w:hint="eastAsia"/>
                <w:color w:val="000000"/>
                <w:sz w:val="24"/>
              </w:rPr>
              <w:t>当客户对自身或他人构成威胁时；</w:t>
            </w:r>
          </w:p>
          <w:p w:rsidR="00393D8D" w:rsidRDefault="00393D8D" w:rsidP="002E596F">
            <w:pPr>
              <w:numPr>
                <w:ilvl w:val="0"/>
                <w:numId w:val="7"/>
              </w:numPr>
              <w:tabs>
                <w:tab w:val="clear" w:pos="360"/>
                <w:tab w:val="left" w:pos="792"/>
              </w:tabs>
              <w:ind w:left="792" w:hanging="360"/>
              <w:textAlignment w:val="baseline"/>
              <w:rPr>
                <w:rFonts w:eastAsia="Times New Roman"/>
                <w:color w:val="000000"/>
                <w:sz w:val="24"/>
              </w:rPr>
            </w:pPr>
            <w:r>
              <w:rPr>
                <w:rFonts w:hint="eastAsia"/>
                <w:color w:val="000000"/>
                <w:sz w:val="24"/>
              </w:rPr>
              <w:t>当客户对他人构成威胁或威胁伤害他人时；</w:t>
            </w:r>
          </w:p>
          <w:p w:rsidR="00393D8D" w:rsidRDefault="00393D8D" w:rsidP="002E596F">
            <w:pPr>
              <w:numPr>
                <w:ilvl w:val="0"/>
                <w:numId w:val="7"/>
              </w:numPr>
              <w:tabs>
                <w:tab w:val="clear" w:pos="360"/>
                <w:tab w:val="left" w:pos="792"/>
              </w:tabs>
              <w:ind w:left="792" w:right="288" w:hanging="360"/>
              <w:jc w:val="both"/>
              <w:textAlignment w:val="baseline"/>
              <w:rPr>
                <w:rFonts w:eastAsia="Times New Roman"/>
                <w:color w:val="000000"/>
                <w:sz w:val="24"/>
              </w:rPr>
            </w:pPr>
            <w:r>
              <w:rPr>
                <w:rFonts w:hint="eastAsia"/>
                <w:color w:val="000000"/>
                <w:sz w:val="24"/>
              </w:rPr>
              <w:t>客户为严重残障人士，无法就其是否需要治疗做出合理决策时；</w:t>
            </w:r>
          </w:p>
          <w:p w:rsidR="00393D8D" w:rsidRDefault="00393D8D" w:rsidP="002E596F">
            <w:pPr>
              <w:numPr>
                <w:ilvl w:val="0"/>
                <w:numId w:val="7"/>
              </w:numPr>
              <w:tabs>
                <w:tab w:val="clear" w:pos="360"/>
                <w:tab w:val="left" w:pos="792"/>
              </w:tabs>
              <w:ind w:left="792" w:hanging="360"/>
              <w:jc w:val="both"/>
              <w:textAlignment w:val="baseline"/>
              <w:rPr>
                <w:rFonts w:eastAsia="Times New Roman"/>
                <w:color w:val="000000"/>
                <w:sz w:val="24"/>
              </w:rPr>
            </w:pPr>
            <w:r>
              <w:rPr>
                <w:rFonts w:hint="eastAsia"/>
                <w:color w:val="000000"/>
                <w:sz w:val="24"/>
              </w:rPr>
              <w:t>当客户涉嫌虐待或疏于看管儿童时；</w:t>
            </w:r>
          </w:p>
          <w:p w:rsidR="00393D8D" w:rsidRDefault="00393D8D" w:rsidP="002E596F">
            <w:pPr>
              <w:numPr>
                <w:ilvl w:val="0"/>
                <w:numId w:val="7"/>
              </w:numPr>
              <w:tabs>
                <w:tab w:val="clear" w:pos="360"/>
                <w:tab w:val="left" w:pos="792"/>
              </w:tabs>
              <w:ind w:left="792" w:hanging="360"/>
              <w:jc w:val="both"/>
              <w:textAlignment w:val="baseline"/>
              <w:rPr>
                <w:rFonts w:eastAsia="Times New Roman"/>
                <w:color w:val="000000"/>
                <w:sz w:val="24"/>
              </w:rPr>
            </w:pPr>
            <w:r>
              <w:rPr>
                <w:rFonts w:hint="eastAsia"/>
                <w:color w:val="000000"/>
                <w:sz w:val="24"/>
              </w:rPr>
              <w:t>当客户涉嫌虐待老年人时；</w:t>
            </w:r>
          </w:p>
          <w:p w:rsidR="00393D8D" w:rsidRDefault="00393D8D" w:rsidP="002E596F">
            <w:pPr>
              <w:numPr>
                <w:ilvl w:val="0"/>
                <w:numId w:val="7"/>
              </w:numPr>
              <w:tabs>
                <w:tab w:val="clear" w:pos="360"/>
                <w:tab w:val="left" w:pos="792"/>
              </w:tabs>
              <w:ind w:left="792" w:hanging="360"/>
              <w:jc w:val="both"/>
              <w:textAlignment w:val="baseline"/>
              <w:rPr>
                <w:rFonts w:eastAsia="Times New Roman"/>
                <w:color w:val="000000"/>
                <w:sz w:val="24"/>
              </w:rPr>
            </w:pPr>
            <w:r>
              <w:rPr>
                <w:rFonts w:hint="eastAsia"/>
                <w:color w:val="000000"/>
                <w:sz w:val="24"/>
              </w:rPr>
              <w:t>当客户需要紧急医疗，无法给出授权时；</w:t>
            </w:r>
          </w:p>
          <w:p w:rsidR="00393D8D" w:rsidRDefault="00393D8D" w:rsidP="002E596F">
            <w:pPr>
              <w:numPr>
                <w:ilvl w:val="0"/>
                <w:numId w:val="7"/>
              </w:numPr>
              <w:tabs>
                <w:tab w:val="clear" w:pos="360"/>
                <w:tab w:val="left" w:pos="792"/>
              </w:tabs>
              <w:ind w:left="792" w:hanging="360"/>
              <w:jc w:val="both"/>
              <w:textAlignment w:val="baseline"/>
              <w:rPr>
                <w:rFonts w:eastAsia="Times New Roman"/>
                <w:color w:val="000000"/>
                <w:sz w:val="24"/>
              </w:rPr>
            </w:pPr>
            <w:r>
              <w:rPr>
                <w:rFonts w:hint="eastAsia"/>
                <w:color w:val="000000"/>
                <w:sz w:val="24"/>
              </w:rPr>
              <w:t>当客户信息用于质量审查时；</w:t>
            </w:r>
          </w:p>
          <w:p w:rsidR="00393D8D" w:rsidRDefault="00393D8D" w:rsidP="002E596F">
            <w:pPr>
              <w:numPr>
                <w:ilvl w:val="0"/>
                <w:numId w:val="7"/>
              </w:numPr>
              <w:tabs>
                <w:tab w:val="clear" w:pos="360"/>
                <w:tab w:val="left" w:pos="792"/>
              </w:tabs>
              <w:ind w:left="792" w:right="432" w:hanging="360"/>
              <w:jc w:val="both"/>
              <w:textAlignment w:val="baseline"/>
              <w:rPr>
                <w:rFonts w:eastAsia="Times New Roman"/>
                <w:color w:val="000000"/>
                <w:sz w:val="24"/>
              </w:rPr>
            </w:pPr>
            <w:r>
              <w:rPr>
                <w:rFonts w:hint="eastAsia"/>
                <w:color w:val="000000"/>
                <w:sz w:val="24"/>
              </w:rPr>
              <w:t>根据与合格服务组织</w:t>
            </w:r>
            <w:r>
              <w:rPr>
                <w:rFonts w:hint="eastAsia"/>
                <w:color w:val="000000"/>
                <w:sz w:val="24"/>
              </w:rPr>
              <w:t xml:space="preserve"> (QSO) </w:t>
            </w:r>
            <w:r>
              <w:rPr>
                <w:rFonts w:hint="eastAsia"/>
                <w:color w:val="000000"/>
                <w:sz w:val="24"/>
              </w:rPr>
              <w:t>之间的协议，例如，记录保存、会计或其他专业服务；以及</w:t>
            </w:r>
          </w:p>
          <w:p w:rsidR="00393D8D" w:rsidRDefault="00393D8D" w:rsidP="002E596F">
            <w:pPr>
              <w:numPr>
                <w:ilvl w:val="0"/>
                <w:numId w:val="7"/>
              </w:numPr>
              <w:tabs>
                <w:tab w:val="clear" w:pos="360"/>
                <w:tab w:val="left" w:pos="792"/>
              </w:tabs>
              <w:ind w:left="792" w:hanging="360"/>
              <w:jc w:val="both"/>
              <w:textAlignment w:val="baseline"/>
              <w:rPr>
                <w:rFonts w:eastAsia="Times New Roman"/>
                <w:color w:val="000000"/>
                <w:sz w:val="24"/>
              </w:rPr>
            </w:pPr>
            <w:r>
              <w:rPr>
                <w:rFonts w:hint="eastAsia"/>
                <w:color w:val="000000"/>
                <w:sz w:val="24"/>
              </w:rPr>
              <w:t>由认证和许可证核发机构进行审查。</w:t>
            </w:r>
          </w:p>
          <w:p w:rsidR="00393D8D" w:rsidRDefault="00393D8D" w:rsidP="002E596F">
            <w:pPr>
              <w:spacing w:line="276" w:lineRule="exact"/>
              <w:ind w:left="72" w:right="288"/>
              <w:textAlignment w:val="baseline"/>
              <w:rPr>
                <w:rFonts w:eastAsia="Times New Roman"/>
                <w:color w:val="000000"/>
                <w:sz w:val="24"/>
              </w:rPr>
            </w:pPr>
            <w:r>
              <w:rPr>
                <w:rFonts w:hint="eastAsia"/>
                <w:color w:val="000000"/>
                <w:sz w:val="24"/>
              </w:rPr>
              <w:t>根据</w:t>
            </w:r>
            <w:r>
              <w:rPr>
                <w:rFonts w:hint="eastAsia"/>
                <w:color w:val="000000"/>
                <w:sz w:val="24"/>
              </w:rPr>
              <w:t xml:space="preserve"> 42 CFR </w:t>
            </w:r>
            <w:r>
              <w:rPr>
                <w:rFonts w:hint="eastAsia"/>
                <w:color w:val="000000"/>
                <w:sz w:val="24"/>
              </w:rPr>
              <w:t>第</w:t>
            </w:r>
            <w:r>
              <w:rPr>
                <w:rFonts w:hint="eastAsia"/>
                <w:color w:val="000000"/>
                <w:sz w:val="24"/>
              </w:rPr>
              <w:t xml:space="preserve"> 2 </w:t>
            </w:r>
            <w:r>
              <w:rPr>
                <w:rFonts w:hint="eastAsia"/>
                <w:color w:val="000000"/>
                <w:sz w:val="24"/>
              </w:rPr>
              <w:t>部分，相应计划违反联邦法律和法规属于犯罪，可以向对应机构报告涉嫌违法行为，包括加利福尼亚北区的美国律师协会</w:t>
            </w:r>
            <w:r>
              <w:rPr>
                <w:rFonts w:hint="eastAsia"/>
                <w:color w:val="000000"/>
                <w:sz w:val="24"/>
              </w:rPr>
              <w:t xml:space="preserve"> (450 Golden Gate Avenue, San Francisco, CA 94102) </w:t>
            </w:r>
            <w:r>
              <w:rPr>
                <w:rFonts w:hint="eastAsia"/>
                <w:color w:val="000000"/>
                <w:sz w:val="24"/>
              </w:rPr>
              <w:t>和加利福尼亚医疗保健服务部</w:t>
            </w:r>
            <w:r>
              <w:rPr>
                <w:rFonts w:hint="eastAsia"/>
                <w:color w:val="000000"/>
                <w:sz w:val="24"/>
              </w:rPr>
              <w:t xml:space="preserve"> (1501 Capital Avenue, MS 0000, Sacramento, California 95389</w:t>
            </w:r>
            <w:r>
              <w:rPr>
                <w:rFonts w:hint="eastAsia"/>
                <w:color w:val="000000"/>
                <w:sz w:val="24"/>
              </w:rPr>
              <w:softHyphen/>
              <w:t>7413)</w:t>
            </w:r>
            <w:r>
              <w:rPr>
                <w:rFonts w:hint="eastAsia"/>
                <w:color w:val="000000"/>
                <w:sz w:val="24"/>
              </w:rPr>
              <w:t>。</w:t>
            </w:r>
          </w:p>
          <w:p w:rsidR="00393D8D" w:rsidRPr="00393D8D" w:rsidRDefault="00393D8D" w:rsidP="002E596F">
            <w:pPr>
              <w:spacing w:line="276" w:lineRule="exact"/>
              <w:ind w:left="72" w:right="72"/>
              <w:textAlignment w:val="baseline"/>
              <w:rPr>
                <w:rFonts w:eastAsia="Times New Roman"/>
                <w:color w:val="000000"/>
                <w:sz w:val="24"/>
              </w:rPr>
            </w:pPr>
            <w:r>
              <w:rPr>
                <w:rFonts w:hint="eastAsia"/>
                <w:color w:val="000000"/>
                <w:sz w:val="24"/>
              </w:rPr>
              <w:t>如果提供商通过上述以外的方式，或者适用法律或法规（例如，</w:t>
            </w:r>
            <w:r>
              <w:rPr>
                <w:rFonts w:hint="eastAsia"/>
                <w:color w:val="000000"/>
                <w:sz w:val="24"/>
              </w:rPr>
              <w:t xml:space="preserve">42 CFR </w:t>
            </w:r>
            <w:r>
              <w:rPr>
                <w:rFonts w:hint="eastAsia"/>
                <w:color w:val="000000"/>
                <w:sz w:val="24"/>
              </w:rPr>
              <w:t>第</w:t>
            </w:r>
            <w:r>
              <w:rPr>
                <w:rFonts w:hint="eastAsia"/>
                <w:color w:val="000000"/>
                <w:sz w:val="24"/>
              </w:rPr>
              <w:t xml:space="preserve"> 2 </w:t>
            </w:r>
            <w:r>
              <w:rPr>
                <w:rFonts w:hint="eastAsia"/>
                <w:color w:val="000000"/>
                <w:sz w:val="24"/>
              </w:rPr>
              <w:t>部分）许可方式以外的方式使用或披露任何您的相关医疗信息，必须</w:t>
            </w:r>
            <w:r>
              <w:rPr>
                <w:rFonts w:hint="eastAsia"/>
                <w:color w:val="000000"/>
                <w:sz w:val="24"/>
              </w:rPr>
              <w:t xml:space="preserve"> </w:t>
            </w:r>
          </w:p>
        </w:tc>
      </w:tr>
      <w:tr w:rsidR="002E596F" w:rsidTr="002E596F">
        <w:trPr>
          <w:trHeight w:val="471"/>
        </w:trPr>
        <w:tc>
          <w:tcPr>
            <w:tcW w:w="10536" w:type="dxa"/>
            <w:tcBorders>
              <w:top w:val="nil"/>
              <w:left w:val="single" w:sz="48" w:space="0" w:color="auto"/>
              <w:bottom w:val="single" w:sz="48" w:space="0" w:color="auto"/>
              <w:right w:val="single" w:sz="48" w:space="0" w:color="auto"/>
            </w:tcBorders>
          </w:tcPr>
          <w:p w:rsidR="002E596F" w:rsidRDefault="002E596F" w:rsidP="002E596F">
            <w:pPr>
              <w:spacing w:line="276" w:lineRule="exact"/>
              <w:ind w:left="72" w:right="72"/>
              <w:textAlignment w:val="baseline"/>
              <w:rPr>
                <w:rFonts w:eastAsia="Times New Roman"/>
                <w:color w:val="000000"/>
                <w:sz w:val="24"/>
              </w:rPr>
            </w:pPr>
            <w:r>
              <w:rPr>
                <w:rFonts w:hint="eastAsia"/>
                <w:color w:val="000000"/>
                <w:sz w:val="24"/>
              </w:rPr>
              <w:t>首先获得您允许其进行披露的明确书面同意。您可以通过口头方式或书面方式撤销上述所有书面同意。</w:t>
            </w:r>
          </w:p>
          <w:p w:rsidR="002E596F" w:rsidRDefault="002E596F" w:rsidP="002E596F">
            <w:pPr>
              <w:spacing w:line="276" w:lineRule="exact"/>
              <w:ind w:left="72" w:right="72"/>
              <w:textAlignment w:val="baseline"/>
              <w:rPr>
                <w:rFonts w:eastAsia="Times New Roman"/>
                <w:color w:val="000000"/>
                <w:sz w:val="24"/>
                <w:u w:val="single"/>
              </w:rPr>
            </w:pPr>
            <w:r>
              <w:rPr>
                <w:rFonts w:hint="eastAsia"/>
                <w:color w:val="000000"/>
                <w:sz w:val="24"/>
                <w:u w:val="single"/>
              </w:rPr>
              <w:t>提供商责任：</w:t>
            </w:r>
            <w:r>
              <w:rPr>
                <w:rFonts w:hint="eastAsia"/>
                <w:color w:val="000000"/>
                <w:sz w:val="24"/>
              </w:rPr>
              <w:t>法律规定，提供商必须保证您的医疗或</w:t>
            </w:r>
            <w:r>
              <w:rPr>
                <w:rFonts w:hint="eastAsia"/>
                <w:color w:val="000000"/>
                <w:sz w:val="24"/>
              </w:rPr>
              <w:t xml:space="preserve"> SUD </w:t>
            </w:r>
            <w:r>
              <w:rPr>
                <w:rFonts w:hint="eastAsia"/>
                <w:color w:val="000000"/>
                <w:sz w:val="24"/>
              </w:rPr>
              <w:t>信息的隐私性，并向您提供有关您健康信息的法律责任以隐私惯例。法律规定，提供商必须遵守本告知书的条款并为其维护的所</w:t>
            </w:r>
            <w:r>
              <w:rPr>
                <w:rFonts w:hint="eastAsia"/>
                <w:color w:val="000000"/>
                <w:sz w:val="24"/>
              </w:rPr>
              <w:lastRenderedPageBreak/>
              <w:t>有受保护医疗信息制定新的告知书条款。在治疗疗程中将向个人提供修改和更新告知书，并将张贴在大厅的公告板上。</w:t>
            </w:r>
          </w:p>
          <w:p w:rsidR="002E596F" w:rsidRDefault="002E596F" w:rsidP="002E596F">
            <w:pPr>
              <w:spacing w:line="276" w:lineRule="exact"/>
              <w:ind w:left="72" w:right="72"/>
              <w:textAlignment w:val="baseline"/>
              <w:rPr>
                <w:rFonts w:eastAsia="Times New Roman"/>
                <w:b/>
                <w:color w:val="000000"/>
                <w:sz w:val="24"/>
              </w:rPr>
            </w:pPr>
            <w:r>
              <w:rPr>
                <w:rFonts w:hint="eastAsia"/>
                <w:color w:val="000000"/>
                <w:sz w:val="24"/>
                <w:u w:val="single"/>
              </w:rPr>
              <w:t>投诉和报告违规行为：</w:t>
            </w:r>
            <w:r>
              <w:rPr>
                <w:rFonts w:hint="eastAsia"/>
                <w:color w:val="000000"/>
                <w:sz w:val="24"/>
                <w:u w:val="single"/>
              </w:rPr>
              <w:t xml:space="preserve"> </w:t>
            </w:r>
            <w:r>
              <w:rPr>
                <w:rFonts w:hint="eastAsia"/>
                <w:color w:val="000000"/>
                <w:sz w:val="24"/>
              </w:rPr>
              <w:t xml:space="preserve"> </w:t>
            </w:r>
            <w:r>
              <w:rPr>
                <w:rFonts w:hint="eastAsia"/>
                <w:color w:val="000000"/>
                <w:sz w:val="24"/>
              </w:rPr>
              <w:t>如果您对与您服务有关的任何问题（包括保密问题）不满意，或者在与提供商交流问题时感到不安，您可以致电</w:t>
            </w:r>
            <w:r>
              <w:rPr>
                <w:rFonts w:hint="eastAsia"/>
                <w:b/>
                <w:color w:val="000000"/>
                <w:sz w:val="24"/>
              </w:rPr>
              <w:t xml:space="preserve"> 1 (800) 779-0787 </w:t>
            </w:r>
            <w:r>
              <w:rPr>
                <w:rFonts w:hint="eastAsia"/>
                <w:b/>
                <w:color w:val="000000"/>
                <w:sz w:val="24"/>
              </w:rPr>
              <w:t>与消费者援助联系。</w:t>
            </w:r>
            <w:r>
              <w:rPr>
                <w:rFonts w:hint="eastAsia"/>
                <w:color w:val="000000"/>
                <w:sz w:val="24"/>
              </w:rPr>
              <w:t>有关更多信息，请参见此文件包中第</w:t>
            </w:r>
            <w:r>
              <w:rPr>
                <w:rFonts w:hint="eastAsia"/>
                <w:color w:val="000000"/>
                <w:sz w:val="24"/>
              </w:rPr>
              <w:t xml:space="preserve"> 4 </w:t>
            </w:r>
            <w:r>
              <w:rPr>
                <w:rFonts w:hint="eastAsia"/>
                <w:color w:val="000000"/>
                <w:sz w:val="24"/>
              </w:rPr>
              <w:t>页和第</w:t>
            </w:r>
            <w:r>
              <w:rPr>
                <w:rFonts w:hint="eastAsia"/>
                <w:color w:val="000000"/>
                <w:sz w:val="24"/>
              </w:rPr>
              <w:t xml:space="preserve"> 5 </w:t>
            </w:r>
            <w:r>
              <w:rPr>
                <w:rFonts w:hint="eastAsia"/>
                <w:color w:val="000000"/>
                <w:sz w:val="24"/>
              </w:rPr>
              <w:t>页的“受益人问题解决流程”。</w:t>
            </w:r>
          </w:p>
        </w:tc>
      </w:tr>
    </w:tbl>
    <w:p w:rsidR="00393D8D" w:rsidRDefault="00393D8D" w:rsidP="002E596F">
      <w:pPr>
        <w:spacing w:line="293" w:lineRule="exact"/>
        <w:ind w:left="216"/>
        <w:textAlignment w:val="baseline"/>
        <w:rPr>
          <w:rFonts w:eastAsia="Times New Roman"/>
          <w:b/>
          <w:color w:val="000000"/>
          <w:sz w:val="24"/>
        </w:rPr>
      </w:pPr>
    </w:p>
    <w:p w:rsidR="005B0BF9" w:rsidRDefault="005B0BF9">
      <w:pPr>
        <w:spacing w:before="9" w:line="20" w:lineRule="exact"/>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Calibri" w:hAnsi="Calibri"/>
          <w:b/>
          <w:color w:val="000000"/>
          <w:sz w:val="28"/>
        </w:rPr>
      </w:pPr>
    </w:p>
    <w:p w:rsidR="002E596F" w:rsidRDefault="002E596F"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F930F5" w:rsidRPr="00F930F5" w:rsidRDefault="00F930F5" w:rsidP="00393D8D">
      <w:pPr>
        <w:spacing w:before="274" w:line="276" w:lineRule="exact"/>
        <w:ind w:left="72" w:right="72"/>
        <w:jc w:val="center"/>
        <w:textAlignment w:val="baseline"/>
        <w:rPr>
          <w:rFonts w:ascii="Calibri" w:eastAsiaTheme="minorEastAsia" w:hAnsi="Calibri"/>
          <w:b/>
          <w:color w:val="000000"/>
          <w:sz w:val="28"/>
        </w:rPr>
      </w:pPr>
    </w:p>
    <w:p w:rsidR="005B0BF9" w:rsidRDefault="00C31F4F" w:rsidP="00393D8D">
      <w:pPr>
        <w:spacing w:before="274" w:line="276" w:lineRule="exact"/>
        <w:ind w:left="72" w:right="72"/>
        <w:jc w:val="center"/>
        <w:textAlignment w:val="baseline"/>
        <w:rPr>
          <w:rFonts w:ascii="Calibri" w:hAnsi="Calibri"/>
          <w:b/>
          <w:color w:val="000000"/>
          <w:sz w:val="28"/>
        </w:rPr>
      </w:pPr>
      <w:r>
        <w:rPr>
          <w:rFonts w:ascii="Calibri" w:hAnsi="Calibri" w:hint="eastAsia"/>
          <w:b/>
          <w:color w:val="000000"/>
          <w:sz w:val="28"/>
        </w:rPr>
        <w:t>阿拉米达县行为医疗保健服务</w:t>
      </w:r>
    </w:p>
    <w:tbl>
      <w:tblPr>
        <w:tblW w:w="0" w:type="auto"/>
        <w:tblInd w:w="230" w:type="dxa"/>
        <w:tblLayout w:type="fixed"/>
        <w:tblCellMar>
          <w:left w:w="0" w:type="dxa"/>
          <w:right w:w="0" w:type="dxa"/>
        </w:tblCellMar>
        <w:tblLook w:val="0000" w:firstRow="0" w:lastRow="0" w:firstColumn="0" w:lastColumn="0" w:noHBand="0" w:noVBand="0"/>
      </w:tblPr>
      <w:tblGrid>
        <w:gridCol w:w="3101"/>
        <w:gridCol w:w="2755"/>
        <w:gridCol w:w="4161"/>
      </w:tblGrid>
      <w:tr w:rsidR="005B0BF9">
        <w:trPr>
          <w:trHeight w:hRule="exact" w:val="384"/>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Default="00C31F4F">
            <w:pPr>
              <w:spacing w:before="74" w:line="248" w:lineRule="exact"/>
              <w:ind w:left="134"/>
              <w:textAlignment w:val="baseline"/>
              <w:rPr>
                <w:rFonts w:ascii="Calibri" w:hAnsi="Calibri"/>
                <w:color w:val="000000"/>
                <w:sz w:val="25"/>
              </w:rPr>
            </w:pPr>
            <w:r>
              <w:rPr>
                <w:rFonts w:ascii="Calibri" w:hAnsi="Calibri" w:hint="eastAsia"/>
                <w:color w:val="000000"/>
                <w:sz w:val="25"/>
              </w:rPr>
              <w:t>受益人姓名：</w:t>
            </w:r>
          </w:p>
        </w:tc>
        <w:tc>
          <w:tcPr>
            <w:tcW w:w="4161" w:type="dxa"/>
            <w:vMerge w:val="restart"/>
            <w:tcBorders>
              <w:top w:val="single" w:sz="5" w:space="0" w:color="000000"/>
              <w:left w:val="single" w:sz="5" w:space="0" w:color="000000"/>
              <w:bottom w:val="single" w:sz="0" w:space="0" w:color="000000"/>
              <w:right w:val="single" w:sz="5" w:space="0" w:color="000000"/>
            </w:tcBorders>
          </w:tcPr>
          <w:p w:rsidR="005B0BF9" w:rsidRDefault="00C31F4F">
            <w:pPr>
              <w:spacing w:after="14" w:line="581" w:lineRule="exact"/>
              <w:ind w:left="108"/>
              <w:textAlignment w:val="baseline"/>
              <w:rPr>
                <w:rFonts w:ascii="Calibri" w:hAnsi="Calibri"/>
                <w:color w:val="000000"/>
                <w:sz w:val="25"/>
              </w:rPr>
            </w:pPr>
            <w:r>
              <w:rPr>
                <w:rFonts w:ascii="Calibri" w:hAnsi="Calibri" w:hint="eastAsia"/>
                <w:color w:val="000000"/>
                <w:sz w:val="25"/>
              </w:rPr>
              <w:t>计划名称：</w:t>
            </w:r>
            <w:r>
              <w:rPr>
                <w:rFonts w:ascii="Calibri" w:hAnsi="Calibri" w:hint="eastAsia"/>
                <w:color w:val="000000"/>
                <w:sz w:val="25"/>
              </w:rPr>
              <w:t xml:space="preserve"> </w:t>
            </w:r>
            <w:r>
              <w:rPr>
                <w:rFonts w:ascii="Calibri" w:hAnsi="Calibri" w:hint="eastAsia"/>
                <w:color w:val="000000"/>
                <w:sz w:val="25"/>
              </w:rPr>
              <w:br/>
              <w:t xml:space="preserve">RU </w:t>
            </w:r>
            <w:r>
              <w:rPr>
                <w:rFonts w:ascii="Calibri" w:hAnsi="Calibri" w:hint="eastAsia"/>
                <w:color w:val="000000"/>
                <w:sz w:val="25"/>
              </w:rPr>
              <w:t>编号（如有）：</w:t>
            </w:r>
          </w:p>
        </w:tc>
      </w:tr>
      <w:tr w:rsidR="005B0BF9">
        <w:trPr>
          <w:trHeight w:hRule="exact" w:val="379"/>
        </w:trPr>
        <w:tc>
          <w:tcPr>
            <w:tcW w:w="3101" w:type="dxa"/>
            <w:tcBorders>
              <w:top w:val="single" w:sz="5" w:space="0" w:color="000000"/>
              <w:left w:val="single" w:sz="5" w:space="0" w:color="000000"/>
              <w:bottom w:val="single" w:sz="5" w:space="0" w:color="000000"/>
              <w:right w:val="single" w:sz="5" w:space="0" w:color="000000"/>
            </w:tcBorders>
            <w:vAlign w:val="center"/>
          </w:tcPr>
          <w:p w:rsidR="005B0BF9" w:rsidRDefault="00C31F4F">
            <w:pPr>
              <w:spacing w:before="70" w:after="58" w:line="246" w:lineRule="exact"/>
              <w:ind w:left="134"/>
              <w:textAlignment w:val="baseline"/>
              <w:rPr>
                <w:rFonts w:ascii="Calibri" w:hAnsi="Calibri"/>
                <w:color w:val="000000"/>
                <w:sz w:val="25"/>
              </w:rPr>
            </w:pPr>
            <w:r>
              <w:rPr>
                <w:rFonts w:ascii="Calibri" w:hAnsi="Calibri" w:hint="eastAsia"/>
                <w:color w:val="000000"/>
                <w:sz w:val="25"/>
              </w:rPr>
              <w:t>出生日期：</w:t>
            </w:r>
          </w:p>
        </w:tc>
        <w:tc>
          <w:tcPr>
            <w:tcW w:w="2755" w:type="dxa"/>
            <w:tcBorders>
              <w:top w:val="single" w:sz="5" w:space="0" w:color="000000"/>
              <w:left w:val="single" w:sz="5" w:space="0" w:color="000000"/>
              <w:bottom w:val="single" w:sz="5" w:space="0" w:color="000000"/>
              <w:right w:val="single" w:sz="5" w:space="0" w:color="000000"/>
            </w:tcBorders>
            <w:vAlign w:val="center"/>
          </w:tcPr>
          <w:p w:rsidR="005B0BF9" w:rsidRDefault="00C31F4F" w:rsidP="00F930F5">
            <w:pPr>
              <w:spacing w:before="70" w:after="58" w:line="246" w:lineRule="exact"/>
              <w:ind w:right="320"/>
              <w:textAlignment w:val="baseline"/>
              <w:rPr>
                <w:rFonts w:ascii="Calibri" w:hAnsi="Calibri"/>
                <w:color w:val="000000"/>
                <w:sz w:val="25"/>
              </w:rPr>
            </w:pPr>
            <w:r>
              <w:rPr>
                <w:rFonts w:ascii="Calibri" w:hAnsi="Calibri" w:hint="eastAsia"/>
                <w:color w:val="000000"/>
                <w:sz w:val="25"/>
              </w:rPr>
              <w:t>收入日期：</w:t>
            </w:r>
          </w:p>
        </w:tc>
        <w:tc>
          <w:tcPr>
            <w:tcW w:w="4161" w:type="dxa"/>
            <w:vMerge/>
            <w:tcBorders>
              <w:top w:val="single" w:sz="0" w:space="0" w:color="000000"/>
              <w:left w:val="single" w:sz="5" w:space="0" w:color="000000"/>
              <w:bottom w:val="single" w:sz="0" w:space="0" w:color="000000"/>
              <w:right w:val="single" w:sz="5" w:space="0" w:color="000000"/>
            </w:tcBorders>
          </w:tcPr>
          <w:p w:rsidR="005B0BF9" w:rsidRDefault="005B0BF9"/>
        </w:tc>
      </w:tr>
      <w:tr w:rsidR="005B0BF9">
        <w:trPr>
          <w:trHeight w:hRule="exact" w:val="427"/>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Default="00C31F4F">
            <w:pPr>
              <w:spacing w:before="94" w:after="73" w:line="246" w:lineRule="exact"/>
              <w:ind w:left="134"/>
              <w:textAlignment w:val="baseline"/>
              <w:rPr>
                <w:rFonts w:ascii="Calibri" w:hAnsi="Calibri"/>
                <w:color w:val="000000"/>
                <w:sz w:val="25"/>
              </w:rPr>
            </w:pPr>
            <w:r>
              <w:rPr>
                <w:rFonts w:ascii="Calibri" w:hAnsi="Calibri" w:hint="eastAsia"/>
                <w:color w:val="000000"/>
                <w:sz w:val="25"/>
              </w:rPr>
              <w:t xml:space="preserve">INSYST </w:t>
            </w:r>
            <w:r>
              <w:rPr>
                <w:rFonts w:ascii="Calibri" w:hAnsi="Calibri" w:hint="eastAsia"/>
                <w:color w:val="000000"/>
                <w:sz w:val="25"/>
              </w:rPr>
              <w:t>编号：</w:t>
            </w:r>
          </w:p>
        </w:tc>
        <w:tc>
          <w:tcPr>
            <w:tcW w:w="4161" w:type="dxa"/>
            <w:vMerge/>
            <w:tcBorders>
              <w:top w:val="single" w:sz="0" w:space="0" w:color="000000"/>
              <w:left w:val="single" w:sz="5" w:space="0" w:color="000000"/>
              <w:bottom w:val="single" w:sz="5" w:space="0" w:color="000000"/>
              <w:right w:val="single" w:sz="5" w:space="0" w:color="000000"/>
            </w:tcBorders>
          </w:tcPr>
          <w:p w:rsidR="005B0BF9" w:rsidRDefault="005B0BF9"/>
        </w:tc>
      </w:tr>
    </w:tbl>
    <w:p w:rsidR="005B0BF9" w:rsidRDefault="005B0BF9">
      <w:pPr>
        <w:spacing w:after="280" w:line="20" w:lineRule="exact"/>
      </w:pPr>
    </w:p>
    <w:p w:rsidR="005B0BF9" w:rsidRDefault="00C31F4F">
      <w:pPr>
        <w:spacing w:line="332" w:lineRule="exact"/>
        <w:ind w:left="72"/>
        <w:jc w:val="center"/>
        <w:textAlignment w:val="baseline"/>
        <w:rPr>
          <w:rFonts w:ascii="Calibri" w:hAnsi="Calibri"/>
          <w:b/>
          <w:color w:val="000000"/>
          <w:sz w:val="28"/>
          <w:u w:val="single"/>
        </w:rPr>
      </w:pPr>
      <w:r>
        <w:rPr>
          <w:rFonts w:ascii="Calibri" w:hAnsi="Calibri" w:hint="eastAsia"/>
          <w:b/>
          <w:color w:val="000000"/>
          <w:sz w:val="28"/>
          <w:u w:val="single"/>
        </w:rPr>
        <w:t>通知材料</w:t>
      </w:r>
      <w:r>
        <w:rPr>
          <w:rFonts w:ascii="Calibri" w:hAnsi="Calibri" w:hint="eastAsia"/>
          <w:b/>
          <w:color w:val="000000"/>
          <w:sz w:val="28"/>
          <w:u w:val="single"/>
        </w:rPr>
        <w:t xml:space="preserve"> - </w:t>
      </w:r>
      <w:r>
        <w:rPr>
          <w:rFonts w:ascii="Calibri" w:hAnsi="Calibri" w:hint="eastAsia"/>
          <w:b/>
          <w:color w:val="000000"/>
          <w:sz w:val="28"/>
          <w:u w:val="single"/>
        </w:rPr>
        <w:t>权利与责任</w:t>
      </w:r>
      <w:r>
        <w:rPr>
          <w:rFonts w:ascii="Calibri" w:hAnsi="Calibri" w:hint="eastAsia"/>
          <w:b/>
          <w:color w:val="000000"/>
          <w:sz w:val="28"/>
          <w:u w:val="single"/>
        </w:rPr>
        <w:br/>
      </w:r>
      <w:r>
        <w:rPr>
          <w:rFonts w:ascii="Calibri" w:hAnsi="Calibri" w:hint="eastAsia"/>
          <w:b/>
          <w:color w:val="000000"/>
          <w:sz w:val="28"/>
          <w:u w:val="single"/>
        </w:rPr>
        <w:t>收到确认书</w:t>
      </w:r>
      <w:r>
        <w:rPr>
          <w:rFonts w:ascii="Calibri" w:hAnsi="Calibri" w:hint="eastAsia"/>
          <w:b/>
          <w:color w:val="000000"/>
          <w:sz w:val="28"/>
          <w:u w:val="single"/>
        </w:rPr>
        <w:t xml:space="preserve"> </w:t>
      </w:r>
    </w:p>
    <w:p w:rsidR="005B0BF9" w:rsidRDefault="00C31F4F">
      <w:pPr>
        <w:spacing w:before="302" w:line="245" w:lineRule="exact"/>
        <w:ind w:left="72"/>
        <w:textAlignment w:val="baseline"/>
        <w:rPr>
          <w:rFonts w:ascii="Calibri" w:hAnsi="Calibri"/>
          <w:b/>
          <w:color w:val="000000"/>
          <w:sz w:val="24"/>
          <w:u w:val="single"/>
        </w:rPr>
      </w:pPr>
      <w:r>
        <w:rPr>
          <w:rFonts w:ascii="Calibri" w:hAnsi="Calibri" w:hint="eastAsia"/>
          <w:b/>
          <w:color w:val="000000"/>
          <w:sz w:val="24"/>
          <w:u w:val="single"/>
        </w:rPr>
        <w:t>服务同意</w:t>
      </w:r>
      <w:r>
        <w:rPr>
          <w:rFonts w:ascii="Calibri" w:hAnsi="Calibri" w:hint="eastAsia"/>
          <w:b/>
          <w:color w:val="000000"/>
          <w:sz w:val="24"/>
          <w:u w:val="single"/>
        </w:rPr>
        <w:t xml:space="preserve"> </w:t>
      </w:r>
    </w:p>
    <w:p w:rsidR="005B0BF9" w:rsidRDefault="00C31F4F">
      <w:pPr>
        <w:spacing w:line="293" w:lineRule="exact"/>
        <w:ind w:left="72" w:right="864"/>
        <w:jc w:val="both"/>
        <w:textAlignment w:val="baseline"/>
        <w:rPr>
          <w:rFonts w:ascii="Calibri" w:hAnsi="Calibri"/>
          <w:color w:val="000000"/>
          <w:spacing w:val="-4"/>
          <w:sz w:val="25"/>
        </w:rPr>
      </w:pPr>
      <w:r>
        <w:rPr>
          <w:rFonts w:ascii="Calibri" w:hAnsi="Calibri" w:hint="eastAsia"/>
          <w:color w:val="000000"/>
        </w:rPr>
        <w:t>根据此文件包第</w:t>
      </w:r>
      <w:r>
        <w:rPr>
          <w:rFonts w:ascii="Calibri" w:hAnsi="Calibri" w:hint="eastAsia"/>
          <w:color w:val="000000"/>
          <w:sz w:val="25"/>
        </w:rPr>
        <w:t xml:space="preserve"> 1 </w:t>
      </w:r>
      <w:r>
        <w:rPr>
          <w:rFonts w:ascii="Calibri" w:hAnsi="Calibri" w:hint="eastAsia"/>
          <w:color w:val="000000"/>
          <w:sz w:val="25"/>
        </w:rPr>
        <w:t>页的说明，</w:t>
      </w:r>
      <w:r>
        <w:rPr>
          <w:rFonts w:ascii="Calibri" w:hAnsi="Calibri" w:hint="eastAsia"/>
          <w:color w:val="000000"/>
          <w:sz w:val="24"/>
          <w:u w:val="single"/>
        </w:rPr>
        <w:t>您在下方签名即表示您同意</w:t>
      </w:r>
      <w:r>
        <w:rPr>
          <w:rFonts w:ascii="Calibri" w:hAnsi="Calibri" w:hint="eastAsia"/>
          <w:color w:val="000000"/>
          <w:sz w:val="25"/>
        </w:rPr>
        <w:t>自愿接受由此提供商提供的行为医疗保健服务如果您是受益人的授权代表，您的签名同样起到同意作用。</w:t>
      </w:r>
    </w:p>
    <w:p w:rsidR="005B0BF9" w:rsidRDefault="00C31F4F">
      <w:pPr>
        <w:spacing w:before="340" w:line="245" w:lineRule="exact"/>
        <w:ind w:left="72"/>
        <w:textAlignment w:val="baseline"/>
        <w:rPr>
          <w:rFonts w:ascii="Calibri" w:hAnsi="Calibri"/>
          <w:b/>
          <w:color w:val="000000"/>
          <w:sz w:val="24"/>
          <w:u w:val="single"/>
        </w:rPr>
      </w:pPr>
      <w:r>
        <w:rPr>
          <w:rFonts w:ascii="Calibri" w:hAnsi="Calibri" w:hint="eastAsia"/>
          <w:b/>
          <w:color w:val="000000"/>
          <w:sz w:val="24"/>
          <w:u w:val="single"/>
        </w:rPr>
        <w:lastRenderedPageBreak/>
        <w:t>通知材料</w:t>
      </w:r>
      <w:r>
        <w:rPr>
          <w:rFonts w:ascii="Calibri" w:hAnsi="Calibri" w:hint="eastAsia"/>
          <w:b/>
          <w:color w:val="000000"/>
          <w:sz w:val="24"/>
          <w:u w:val="single"/>
        </w:rPr>
        <w:t xml:space="preserve"> </w:t>
      </w:r>
    </w:p>
    <w:p w:rsidR="005B0BF9" w:rsidRDefault="00C31F4F">
      <w:pPr>
        <w:spacing w:before="4" w:line="292" w:lineRule="exact"/>
        <w:ind w:left="72" w:right="936"/>
        <w:jc w:val="both"/>
        <w:textAlignment w:val="baseline"/>
        <w:rPr>
          <w:rFonts w:ascii="Calibri" w:hAnsi="Calibri"/>
          <w:color w:val="000000"/>
          <w:spacing w:val="-4"/>
          <w:sz w:val="25"/>
        </w:rPr>
      </w:pPr>
      <w:r>
        <w:rPr>
          <w:rFonts w:ascii="Calibri" w:hAnsi="Calibri" w:hint="eastAsia"/>
          <w:color w:val="000000"/>
          <w:sz w:val="25"/>
        </w:rPr>
        <w:t>您的签名还表示已经通过您可以理解的语言或方式与您就下列标记的材料进行讨论，以为您提供通知材料文件供您记录，而且您同意使用选择的指南和提供商目录提供方式。您可以随时再次申请提供材料的说明和</w:t>
      </w:r>
      <w:r>
        <w:rPr>
          <w:rFonts w:ascii="Calibri" w:hAnsi="Calibri" w:hint="eastAsia"/>
          <w:color w:val="000000"/>
          <w:sz w:val="25"/>
        </w:rPr>
        <w:t>/</w:t>
      </w:r>
      <w:r>
        <w:rPr>
          <w:rFonts w:ascii="Calibri" w:hAnsi="Calibri" w:hint="eastAsia"/>
          <w:color w:val="000000"/>
          <w:sz w:val="25"/>
        </w:rPr>
        <w:t>或副本。</w:t>
      </w:r>
    </w:p>
    <w:p w:rsidR="005B0BF9" w:rsidRDefault="00C31F4F">
      <w:pPr>
        <w:spacing w:before="338" w:line="268" w:lineRule="exact"/>
        <w:ind w:left="72"/>
        <w:textAlignment w:val="baseline"/>
        <w:rPr>
          <w:rFonts w:ascii="Calibri" w:hAnsi="Calibri"/>
          <w:b/>
          <w:color w:val="000000"/>
          <w:spacing w:val="-2"/>
          <w:sz w:val="24"/>
        </w:rPr>
      </w:pPr>
      <w:r>
        <w:rPr>
          <w:rFonts w:ascii="Calibri" w:hAnsi="Calibri" w:hint="eastAsia"/>
          <w:b/>
          <w:color w:val="000000"/>
          <w:sz w:val="24"/>
        </w:rPr>
        <w:t>首次通知：</w:t>
      </w:r>
      <w:r>
        <w:rPr>
          <w:rFonts w:ascii="Calibri" w:hAnsi="Calibri" w:hint="eastAsia"/>
          <w:color w:val="000000"/>
          <w:sz w:val="25"/>
        </w:rPr>
        <w:t>请勾选下列框，指出您在</w:t>
      </w:r>
    </w:p>
    <w:p w:rsidR="005B0BF9" w:rsidRDefault="00C31F4F">
      <w:pPr>
        <w:spacing w:before="25" w:line="247" w:lineRule="exact"/>
        <w:ind w:left="72"/>
        <w:textAlignment w:val="baseline"/>
        <w:rPr>
          <w:rFonts w:ascii="Calibri" w:hAnsi="Calibri"/>
          <w:color w:val="000000"/>
          <w:spacing w:val="-4"/>
          <w:sz w:val="25"/>
        </w:rPr>
      </w:pPr>
      <w:r>
        <w:rPr>
          <w:rFonts w:ascii="Calibri" w:hAnsi="Calibri" w:hint="eastAsia"/>
          <w:color w:val="000000"/>
          <w:sz w:val="25"/>
        </w:rPr>
        <w:t>被收入时或任何其他时间与您讨论的材料。</w:t>
      </w:r>
    </w:p>
    <w:p w:rsidR="005B0BF9" w:rsidRDefault="00C31F4F">
      <w:pPr>
        <w:spacing w:before="27" w:line="292" w:lineRule="exact"/>
        <w:ind w:left="360"/>
        <w:textAlignment w:val="baseline"/>
        <w:rPr>
          <w:rFonts w:ascii="Courier New" w:hAnsi="Courier New"/>
          <w:color w:val="000000"/>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服务同意</w:t>
      </w:r>
    </w:p>
    <w:p w:rsidR="005B0BF9" w:rsidRDefault="00C31F4F">
      <w:pPr>
        <w:spacing w:line="292" w:lineRule="exact"/>
        <w:ind w:left="360"/>
        <w:textAlignment w:val="baseline"/>
        <w:rPr>
          <w:rFonts w:ascii="Courier New" w:hAnsi="Courier New"/>
          <w:color w:val="000000"/>
          <w:sz w:val="23"/>
        </w:rPr>
      </w:pPr>
      <w:r>
        <w:rPr>
          <w:rFonts w:ascii="Courier New" w:hAnsi="Courier New" w:hint="eastAsia"/>
          <w:color w:val="000000"/>
          <w:sz w:val="23"/>
        </w:rPr>
        <w:t>□</w:t>
      </w:r>
      <w:r>
        <w:rPr>
          <w:rFonts w:ascii="Courier New" w:hAnsi="Courier New" w:hint="eastAsia"/>
          <w:color w:val="000000"/>
          <w:sz w:val="23"/>
        </w:rPr>
        <w:t xml:space="preserve"> </w:t>
      </w:r>
      <w:r>
        <w:rPr>
          <w:rFonts w:ascii="Courier New" w:hAnsi="Courier New" w:hint="eastAsia"/>
          <w:color w:val="000000"/>
          <w:sz w:val="23"/>
        </w:rPr>
        <w:t>自由选择</w:t>
      </w:r>
    </w:p>
    <w:p w:rsidR="005B0BF9" w:rsidRDefault="00C31F4F">
      <w:pPr>
        <w:spacing w:before="1" w:line="292" w:lineRule="exact"/>
        <w:ind w:left="360"/>
        <w:textAlignment w:val="baseline"/>
        <w:rPr>
          <w:rFonts w:ascii="Courier New" w:hAnsi="Courier New"/>
          <w:color w:val="000000"/>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保密和隐私</w:t>
      </w:r>
    </w:p>
    <w:p w:rsidR="005B0BF9" w:rsidRDefault="00C31F4F">
      <w:pPr>
        <w:tabs>
          <w:tab w:val="left" w:pos="720"/>
        </w:tabs>
        <w:spacing w:before="1" w:line="292" w:lineRule="exact"/>
        <w:ind w:left="360"/>
        <w:textAlignment w:val="baseline"/>
        <w:rPr>
          <w:rFonts w:ascii="Courier New" w:hAnsi="Courier New"/>
          <w:color w:val="000000"/>
          <w:spacing w:val="-2"/>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rPr>
        <w:t>保持场所的安全友好气氛</w:t>
      </w:r>
      <w:r>
        <w:rPr>
          <w:rFonts w:ascii="Calibri" w:hAnsi="Calibri" w:hint="eastAsia"/>
          <w:i/>
          <w:color w:val="000000"/>
          <w:sz w:val="24"/>
        </w:rPr>
        <w:t>（不是州规定的通知材料）</w:t>
      </w:r>
    </w:p>
    <w:p w:rsidR="005B0BF9" w:rsidRDefault="00C31F4F">
      <w:pPr>
        <w:tabs>
          <w:tab w:val="left" w:pos="720"/>
        </w:tabs>
        <w:spacing w:before="1" w:line="292" w:lineRule="exact"/>
        <w:ind w:left="360"/>
        <w:textAlignment w:val="baseline"/>
        <w:rPr>
          <w:rFonts w:ascii="Courier New" w:hAnsi="Courier New"/>
          <w:color w:val="000000"/>
          <w:spacing w:val="-4"/>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w:t>
      </w:r>
      <w:r>
        <w:rPr>
          <w:rFonts w:ascii="Calibri" w:hAnsi="Calibri" w:hint="eastAsia"/>
          <w:color w:val="000000"/>
          <w:sz w:val="25"/>
        </w:rPr>
        <w:t xml:space="preserve">Medi-Cal </w:t>
      </w:r>
      <w:r>
        <w:rPr>
          <w:rFonts w:ascii="Calibri" w:hAnsi="Calibri" w:hint="eastAsia"/>
          <w:color w:val="000000"/>
          <w:sz w:val="25"/>
        </w:rPr>
        <w:t>心理健康服务指南”或“</w:t>
      </w:r>
      <w:r>
        <w:rPr>
          <w:rFonts w:ascii="Calibri" w:hAnsi="Calibri" w:hint="eastAsia"/>
          <w:color w:val="000000"/>
          <w:sz w:val="25"/>
        </w:rPr>
        <w:t xml:space="preserve">Medi-Cal </w:t>
      </w:r>
      <w:r>
        <w:rPr>
          <w:rFonts w:ascii="Calibri" w:hAnsi="Calibri" w:hint="eastAsia"/>
          <w:color w:val="000000"/>
          <w:sz w:val="25"/>
        </w:rPr>
        <w:t>药物服务指南”</w:t>
      </w:r>
    </w:p>
    <w:p w:rsidR="005B0BF9" w:rsidRDefault="00C31F4F">
      <w:pPr>
        <w:tabs>
          <w:tab w:val="left" w:pos="2304"/>
          <w:tab w:val="left" w:pos="3960"/>
          <w:tab w:val="left" w:pos="6624"/>
        </w:tabs>
        <w:spacing w:before="20" w:line="247" w:lineRule="exact"/>
        <w:ind w:left="864"/>
        <w:textAlignment w:val="baseline"/>
        <w:rPr>
          <w:rFonts w:ascii="Calibri" w:hAnsi="Calibri"/>
          <w:color w:val="000000"/>
          <w:sz w:val="25"/>
        </w:rPr>
      </w:pPr>
      <w:r>
        <w:rPr>
          <w:rFonts w:ascii="Calibri" w:hAnsi="Calibri" w:hint="eastAsia"/>
          <w:color w:val="000000"/>
          <w:sz w:val="25"/>
        </w:rPr>
        <w:t>提供方式：</w:t>
      </w:r>
      <w:r>
        <w:rPr>
          <w:rFonts w:ascii="Calibri" w:hAnsi="Calibri" w:hint="eastAsia"/>
          <w:color w:val="000000"/>
          <w:sz w:val="25"/>
        </w:rPr>
        <w:t xml:space="preserve"> </w:t>
      </w:r>
      <w:r>
        <w:rPr>
          <w:rFonts w:ascii="Calibri" w:hAnsi="Calibri" w:hint="eastAsia"/>
          <w:color w:val="000000"/>
          <w:sz w:val="25"/>
        </w:rPr>
        <w:tab/>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访问网站</w:t>
      </w:r>
      <w:r>
        <w:rPr>
          <w:rFonts w:ascii="Calibri" w:hAnsi="Calibri" w:hint="eastAsia"/>
          <w:color w:val="000000"/>
          <w:sz w:val="25"/>
        </w:rPr>
        <w:t xml:space="preserve"> </w:t>
      </w:r>
      <w:r>
        <w:rPr>
          <w:rFonts w:ascii="Calibri" w:hAnsi="Calibri" w:hint="eastAsia"/>
          <w:color w:val="000000"/>
          <w:sz w:val="25"/>
        </w:rPr>
        <w:tab/>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使用电子邮件发送电子副本</w:t>
      </w:r>
      <w:r>
        <w:rPr>
          <w:rFonts w:ascii="Calibri" w:hAnsi="Calibri" w:hint="eastAsia"/>
          <w:color w:val="000000"/>
          <w:sz w:val="25"/>
        </w:rPr>
        <w:t xml:space="preserve"> </w:t>
      </w:r>
      <w:r>
        <w:rPr>
          <w:rFonts w:ascii="Calibri" w:hAnsi="Calibri" w:hint="eastAsia"/>
          <w:color w:val="000000"/>
          <w:sz w:val="25"/>
        </w:rPr>
        <w:tab/>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纸质版本</w:t>
      </w:r>
    </w:p>
    <w:p w:rsidR="005B0BF9" w:rsidRDefault="00C31F4F">
      <w:pPr>
        <w:tabs>
          <w:tab w:val="left" w:pos="720"/>
        </w:tabs>
        <w:spacing w:before="26" w:line="292" w:lineRule="exact"/>
        <w:ind w:left="360"/>
        <w:textAlignment w:val="baseline"/>
        <w:rPr>
          <w:rFonts w:ascii="Courier New" w:hAnsi="Courier New"/>
          <w:color w:val="000000"/>
          <w:spacing w:val="-4"/>
          <w:sz w:val="23"/>
        </w:rPr>
      </w:pPr>
      <w:r>
        <w:rPr>
          <w:rFonts w:ascii="Courier New" w:hAnsi="Courier New" w:hint="eastAsia"/>
          <w:color w:val="000000"/>
          <w:sz w:val="23"/>
        </w:rPr>
        <w:t>□</w:t>
      </w:r>
      <w:r>
        <w:rPr>
          <w:rFonts w:ascii="Courier New" w:hAnsi="Courier New" w:hint="eastAsia"/>
          <w:color w:val="000000"/>
          <w:sz w:val="23"/>
        </w:rPr>
        <w:t xml:space="preserve"> </w:t>
      </w:r>
      <w:r>
        <w:rPr>
          <w:rFonts w:hint="eastAsia"/>
          <w:color w:val="000000"/>
        </w:rPr>
        <w:t>阿拉米达县行为医疗计划的提供商目录</w:t>
      </w:r>
    </w:p>
    <w:p w:rsidR="005B0BF9" w:rsidRDefault="00C31F4F">
      <w:pPr>
        <w:tabs>
          <w:tab w:val="left" w:pos="3960"/>
          <w:tab w:val="left" w:pos="6624"/>
        </w:tabs>
        <w:spacing w:before="20" w:line="247" w:lineRule="exact"/>
        <w:ind w:left="720"/>
        <w:textAlignment w:val="baseline"/>
        <w:rPr>
          <w:rFonts w:ascii="Calibri" w:hAnsi="Calibri"/>
          <w:color w:val="000000"/>
          <w:spacing w:val="-1"/>
          <w:sz w:val="25"/>
        </w:rPr>
      </w:pPr>
      <w:r>
        <w:rPr>
          <w:rFonts w:ascii="Calibri" w:hAnsi="Calibri" w:hint="eastAsia"/>
          <w:color w:val="000000"/>
          <w:sz w:val="25"/>
        </w:rPr>
        <w:t>提供方式：</w:t>
      </w:r>
      <w:r w:rsidR="001F3169">
        <w:rPr>
          <w:rFonts w:ascii="Calibri" w:hAnsi="Calibri" w:hint="eastAsia"/>
          <w:color w:val="000000"/>
          <w:sz w:val="25"/>
        </w:rPr>
        <w:t xml:space="preserve">      </w:t>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访问网站</w:t>
      </w:r>
      <w:r>
        <w:rPr>
          <w:rFonts w:ascii="Calibri" w:hAnsi="Calibri" w:hint="eastAsia"/>
          <w:color w:val="000000"/>
          <w:sz w:val="25"/>
        </w:rPr>
        <w:t xml:space="preserve"> </w:t>
      </w:r>
      <w:r>
        <w:rPr>
          <w:rFonts w:ascii="Calibri" w:hAnsi="Calibri" w:hint="eastAsia"/>
          <w:color w:val="000000"/>
          <w:sz w:val="25"/>
        </w:rPr>
        <w:tab/>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使用电子邮件发送电子副本</w:t>
      </w:r>
      <w:r>
        <w:rPr>
          <w:rFonts w:ascii="Calibri" w:hAnsi="Calibri" w:hint="eastAsia"/>
          <w:color w:val="000000"/>
          <w:sz w:val="25"/>
        </w:rPr>
        <w:t xml:space="preserve"> </w:t>
      </w:r>
      <w:r>
        <w:rPr>
          <w:rFonts w:ascii="Calibri" w:hAnsi="Calibri" w:hint="eastAsia"/>
          <w:color w:val="000000"/>
          <w:sz w:val="25"/>
        </w:rPr>
        <w:tab/>
      </w:r>
      <w:r w:rsidR="001F3169">
        <w:rPr>
          <w:rFonts w:ascii="Courier New" w:hAnsi="Courier New" w:hint="eastAsia"/>
          <w:color w:val="000000"/>
          <w:sz w:val="23"/>
        </w:rPr>
        <w:t>□</w:t>
      </w:r>
      <w:r w:rsidR="001F3169">
        <w:rPr>
          <w:rFonts w:ascii="Courier New" w:hAnsi="Courier New" w:hint="eastAsia"/>
          <w:color w:val="000000"/>
          <w:sz w:val="23"/>
        </w:rPr>
        <w:t xml:space="preserve"> </w:t>
      </w:r>
      <w:r>
        <w:rPr>
          <w:rFonts w:ascii="Calibri" w:hAnsi="Calibri" w:hint="eastAsia"/>
          <w:color w:val="000000"/>
          <w:sz w:val="25"/>
        </w:rPr>
        <w:t>纸质版本</w:t>
      </w:r>
    </w:p>
    <w:p w:rsidR="005B0BF9" w:rsidRDefault="00C31F4F">
      <w:pPr>
        <w:spacing w:before="27" w:line="292" w:lineRule="exact"/>
        <w:ind w:left="360"/>
        <w:textAlignment w:val="baseline"/>
        <w:rPr>
          <w:rFonts w:ascii="Courier New" w:hAnsi="Courier New"/>
          <w:color w:val="000000"/>
          <w:spacing w:val="-2"/>
          <w:sz w:val="23"/>
        </w:rPr>
      </w:pPr>
      <w:r>
        <w:rPr>
          <w:rFonts w:ascii="Courier New" w:hAnsi="Courier New" w:hint="eastAsia"/>
          <w:color w:val="000000"/>
          <w:sz w:val="23"/>
        </w:rPr>
        <w:t>□</w:t>
      </w:r>
      <w:r>
        <w:rPr>
          <w:rFonts w:ascii="Courier New" w:hAnsi="Courier New" w:hint="eastAsia"/>
          <w:color w:val="000000"/>
          <w:sz w:val="23"/>
        </w:rPr>
        <w:t xml:space="preserve"> </w:t>
      </w:r>
      <w:r>
        <w:rPr>
          <w:rFonts w:ascii="Courier New" w:hAnsi="Courier New" w:hint="eastAsia"/>
          <w:color w:val="000000"/>
          <w:sz w:val="23"/>
        </w:rPr>
        <w:t>受益人问题解决信息</w:t>
      </w:r>
    </w:p>
    <w:p w:rsidR="005B0BF9" w:rsidRDefault="00C31F4F">
      <w:pPr>
        <w:spacing w:before="1" w:line="292" w:lineRule="exact"/>
        <w:ind w:left="360"/>
        <w:textAlignment w:val="baseline"/>
        <w:rPr>
          <w:rFonts w:ascii="Courier New" w:hAnsi="Courier New"/>
          <w:color w:val="000000"/>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事前指示信息</w:t>
      </w:r>
      <w:r>
        <w:rPr>
          <w:rFonts w:ascii="Calibri" w:hAnsi="Calibri" w:hint="eastAsia"/>
          <w:i/>
          <w:color w:val="000000"/>
          <w:sz w:val="24"/>
        </w:rPr>
        <w:t>（适用于年满</w:t>
      </w:r>
      <w:r>
        <w:rPr>
          <w:rFonts w:ascii="Calibri" w:hAnsi="Calibri" w:hint="eastAsia"/>
          <w:i/>
          <w:color w:val="000000"/>
          <w:sz w:val="24"/>
        </w:rPr>
        <w:t xml:space="preserve"> 18 </w:t>
      </w:r>
      <w:r>
        <w:rPr>
          <w:rFonts w:ascii="Calibri" w:hAnsi="Calibri" w:hint="eastAsia"/>
          <w:i/>
          <w:color w:val="000000"/>
          <w:sz w:val="24"/>
        </w:rPr>
        <w:t>周岁或以上以及年龄将到</w:t>
      </w:r>
      <w:r>
        <w:rPr>
          <w:rFonts w:ascii="Calibri" w:hAnsi="Calibri" w:hint="eastAsia"/>
          <w:i/>
          <w:color w:val="000000"/>
          <w:sz w:val="24"/>
        </w:rPr>
        <w:t xml:space="preserve"> 1</w:t>
      </w:r>
      <w:r>
        <w:rPr>
          <w:rFonts w:ascii="Calibri" w:hAnsi="Calibri" w:hint="eastAsia"/>
          <w:i/>
          <w:color w:val="000000"/>
          <w:sz w:val="25"/>
        </w:rPr>
        <w:t xml:space="preserve">8 </w:t>
      </w:r>
      <w:r>
        <w:rPr>
          <w:rFonts w:ascii="Calibri" w:hAnsi="Calibri" w:hint="eastAsia"/>
          <w:i/>
          <w:color w:val="000000"/>
          <w:sz w:val="25"/>
        </w:rPr>
        <w:t>周岁的客户）</w:t>
      </w:r>
    </w:p>
    <w:p w:rsidR="005B0BF9" w:rsidRDefault="00C31F4F">
      <w:pPr>
        <w:spacing w:line="270" w:lineRule="exact"/>
        <w:ind w:left="1152"/>
        <w:textAlignment w:val="baseline"/>
        <w:rPr>
          <w:rFonts w:ascii="Calibri" w:hAnsi="Calibri"/>
          <w:i/>
          <w:color w:val="000000"/>
          <w:spacing w:val="6"/>
          <w:sz w:val="24"/>
        </w:rPr>
      </w:pPr>
      <w:r>
        <w:rPr>
          <w:rFonts w:ascii="Calibri" w:hAnsi="Calibri" w:hint="eastAsia"/>
          <w:i/>
          <w:color w:val="000000"/>
          <w:sz w:val="24"/>
        </w:rPr>
        <w:t>您是否已给出事前指示？</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是</w:t>
      </w:r>
      <w:r w:rsidR="00547B7D">
        <w:rPr>
          <w:rFonts w:asciiTheme="majorEastAsia" w:hAnsi="Calibri" w:hint="eastAsia"/>
          <w:i/>
          <w:color w:val="000000"/>
          <w:sz w:val="24"/>
        </w:rPr>
        <w:t xml:space="preserve"> </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否</w:t>
      </w:r>
    </w:p>
    <w:p w:rsidR="005B0BF9" w:rsidRDefault="00C31F4F">
      <w:pPr>
        <w:spacing w:line="292" w:lineRule="exact"/>
        <w:ind w:left="1152"/>
        <w:textAlignment w:val="baseline"/>
        <w:rPr>
          <w:rFonts w:ascii="Calibri" w:hAnsi="Calibri"/>
          <w:i/>
          <w:color w:val="000000"/>
          <w:spacing w:val="2"/>
          <w:sz w:val="24"/>
        </w:rPr>
      </w:pPr>
      <w:r>
        <w:rPr>
          <w:rFonts w:ascii="Calibri" w:hAnsi="Calibri" w:hint="eastAsia"/>
          <w:i/>
          <w:color w:val="000000"/>
          <w:sz w:val="24"/>
        </w:rPr>
        <w:t>如果已给出，是否可为我们提供一份副本作为记录？</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是</w:t>
      </w:r>
      <w:r w:rsidR="00547B7D">
        <w:rPr>
          <w:rFonts w:asciiTheme="majorEastAsia" w:hAnsi="Calibri" w:hint="eastAsia"/>
          <w:i/>
          <w:color w:val="000000"/>
          <w:sz w:val="24"/>
        </w:rPr>
        <w:t xml:space="preserve"> </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否</w:t>
      </w:r>
    </w:p>
    <w:p w:rsidR="005B0BF9" w:rsidRDefault="00C31F4F">
      <w:pPr>
        <w:spacing w:before="1" w:line="292" w:lineRule="exact"/>
        <w:ind w:left="1152"/>
        <w:textAlignment w:val="baseline"/>
        <w:rPr>
          <w:rFonts w:ascii="Calibri" w:hAnsi="Calibri"/>
          <w:i/>
          <w:color w:val="000000"/>
          <w:spacing w:val="1"/>
          <w:sz w:val="24"/>
        </w:rPr>
      </w:pPr>
      <w:r>
        <w:rPr>
          <w:rFonts w:ascii="Calibri" w:hAnsi="Calibri" w:hint="eastAsia"/>
          <w:i/>
          <w:color w:val="000000"/>
          <w:sz w:val="24"/>
        </w:rPr>
        <w:t>如果未给出，我们能否可帮助您给出一份？</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是</w:t>
      </w:r>
      <w:r w:rsidR="00547B7D">
        <w:rPr>
          <w:rFonts w:asciiTheme="majorEastAsia" w:hAnsi="Calibri" w:hint="eastAsia"/>
          <w:i/>
          <w:color w:val="000000"/>
          <w:sz w:val="24"/>
        </w:rPr>
        <w:t xml:space="preserve"> </w:t>
      </w:r>
      <w:r w:rsidR="00547B7D" w:rsidRPr="00C63769">
        <w:rPr>
          <w:rFonts w:asciiTheme="majorEastAsia" w:eastAsiaTheme="majorEastAsia" w:hAnsi="Courier New" w:hint="eastAsia"/>
          <w:color w:val="000000"/>
          <w:sz w:val="23"/>
        </w:rPr>
        <w:t>□</w:t>
      </w:r>
      <w:r w:rsidR="00547B7D">
        <w:rPr>
          <w:rFonts w:asciiTheme="majorEastAsia" w:hAnsi="Courier New" w:hint="eastAsia"/>
          <w:color w:val="000000"/>
          <w:sz w:val="23"/>
        </w:rPr>
        <w:t xml:space="preserve"> </w:t>
      </w:r>
      <w:r w:rsidR="00547B7D" w:rsidRPr="00C63769">
        <w:rPr>
          <w:rFonts w:asciiTheme="majorEastAsia" w:eastAsiaTheme="majorEastAsia" w:hAnsi="Calibri" w:hint="eastAsia"/>
          <w:i/>
          <w:color w:val="000000"/>
          <w:sz w:val="24"/>
        </w:rPr>
        <w:t>否</w:t>
      </w:r>
    </w:p>
    <w:p w:rsidR="005B0BF9" w:rsidRDefault="00C31F4F">
      <w:pPr>
        <w:spacing w:before="29" w:line="292" w:lineRule="exact"/>
        <w:ind w:left="360"/>
        <w:textAlignment w:val="baseline"/>
        <w:rPr>
          <w:rFonts w:ascii="Courier New" w:hAnsi="Courier New"/>
          <w:color w:val="000000"/>
          <w:spacing w:val="-2"/>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隐私惯例告知书</w:t>
      </w:r>
      <w:r>
        <w:rPr>
          <w:rFonts w:ascii="Calibri" w:hAnsi="Calibri" w:hint="eastAsia"/>
          <w:color w:val="000000"/>
          <w:sz w:val="25"/>
        </w:rPr>
        <w:t xml:space="preserve"> - HIPAA </w:t>
      </w:r>
      <w:r>
        <w:rPr>
          <w:rFonts w:ascii="Calibri" w:hAnsi="Calibri" w:hint="eastAsia"/>
          <w:color w:val="000000"/>
          <w:sz w:val="25"/>
        </w:rPr>
        <w:t>和</w:t>
      </w:r>
      <w:r>
        <w:rPr>
          <w:rFonts w:ascii="Calibri" w:hAnsi="Calibri" w:hint="eastAsia"/>
          <w:color w:val="000000"/>
          <w:sz w:val="25"/>
        </w:rPr>
        <w:t xml:space="preserve"> HITECH</w:t>
      </w:r>
    </w:p>
    <w:p w:rsidR="005B0BF9" w:rsidRDefault="00C31F4F">
      <w:pPr>
        <w:spacing w:before="1" w:line="292" w:lineRule="exact"/>
        <w:ind w:left="360"/>
        <w:textAlignment w:val="baseline"/>
        <w:rPr>
          <w:rFonts w:ascii="Courier New" w:hAnsi="Courier New"/>
          <w:color w:val="000000"/>
          <w:spacing w:val="-2"/>
          <w:sz w:val="23"/>
        </w:rPr>
      </w:pPr>
      <w:r>
        <w:rPr>
          <w:rFonts w:ascii="Courier New" w:hAnsi="Courier New" w:hint="eastAsia"/>
          <w:color w:val="000000"/>
          <w:sz w:val="23"/>
        </w:rPr>
        <w:t>□</w:t>
      </w:r>
      <w:r>
        <w:rPr>
          <w:rFonts w:ascii="Courier New" w:hAnsi="Courier New" w:hint="eastAsia"/>
          <w:color w:val="000000"/>
          <w:sz w:val="23"/>
        </w:rPr>
        <w:t xml:space="preserve"> </w:t>
      </w:r>
      <w:r>
        <w:rPr>
          <w:rFonts w:ascii="Calibri" w:hAnsi="Calibri" w:hint="eastAsia"/>
          <w:color w:val="000000"/>
          <w:sz w:val="25"/>
        </w:rPr>
        <w:t xml:space="preserve">42 CFR </w:t>
      </w:r>
      <w:r>
        <w:rPr>
          <w:rFonts w:ascii="Calibri" w:hAnsi="Calibri" w:hint="eastAsia"/>
          <w:color w:val="000000"/>
          <w:sz w:val="25"/>
        </w:rPr>
        <w:t>第</w:t>
      </w:r>
      <w:r>
        <w:rPr>
          <w:rFonts w:ascii="Calibri" w:hAnsi="Calibri" w:hint="eastAsia"/>
          <w:color w:val="000000"/>
          <w:sz w:val="25"/>
        </w:rPr>
        <w:t xml:space="preserve"> 2 </w:t>
      </w:r>
      <w:r>
        <w:rPr>
          <w:rFonts w:ascii="Calibri" w:hAnsi="Calibri" w:hint="eastAsia"/>
          <w:color w:val="000000"/>
          <w:sz w:val="25"/>
        </w:rPr>
        <w:t>部分信息告知书：</w:t>
      </w:r>
      <w:r>
        <w:rPr>
          <w:rFonts w:ascii="Calibri" w:hAnsi="Calibri" w:hint="eastAsia"/>
          <w:color w:val="000000"/>
        </w:rPr>
        <w:t>有关药物和酒精患者信息披露</w:t>
      </w:r>
      <w:r>
        <w:rPr>
          <w:rFonts w:ascii="Calibri" w:hAnsi="Calibri" w:hint="eastAsia"/>
          <w:i/>
          <w:color w:val="000000"/>
          <w:sz w:val="24"/>
        </w:rPr>
        <w:t>（仅适用于</w:t>
      </w:r>
    </w:p>
    <w:p w:rsidR="005B0BF9" w:rsidRDefault="00C31F4F">
      <w:pPr>
        <w:spacing w:before="19" w:after="234" w:line="248" w:lineRule="exact"/>
        <w:ind w:left="720"/>
        <w:textAlignment w:val="baseline"/>
        <w:rPr>
          <w:rFonts w:ascii="Calibri" w:hAnsi="Calibri"/>
          <w:i/>
          <w:color w:val="000000"/>
          <w:sz w:val="24"/>
        </w:rPr>
      </w:pPr>
      <w:r>
        <w:rPr>
          <w:rFonts w:ascii="Calibri" w:hAnsi="Calibri" w:hint="eastAsia"/>
          <w:color w:val="000000"/>
        </w:rPr>
        <w:t>接受药物滥用治疗服务的受益人）</w:t>
      </w:r>
    </w:p>
    <w:tbl>
      <w:tblPr>
        <w:tblW w:w="0" w:type="auto"/>
        <w:tblInd w:w="14" w:type="dxa"/>
        <w:tblLayout w:type="fixed"/>
        <w:tblCellMar>
          <w:left w:w="0" w:type="dxa"/>
          <w:right w:w="0" w:type="dxa"/>
        </w:tblCellMar>
        <w:tblLook w:val="0000" w:firstRow="0" w:lastRow="0" w:firstColumn="0" w:lastColumn="0" w:noHBand="0" w:noVBand="0"/>
      </w:tblPr>
      <w:tblGrid>
        <w:gridCol w:w="8635"/>
        <w:gridCol w:w="2285"/>
      </w:tblGrid>
      <w:tr w:rsidR="005B0BF9" w:rsidRPr="00F930F5">
        <w:trPr>
          <w:trHeight w:hRule="exact" w:val="600"/>
        </w:trPr>
        <w:tc>
          <w:tcPr>
            <w:tcW w:w="8635" w:type="dxa"/>
            <w:tcBorders>
              <w:top w:val="single" w:sz="5" w:space="0" w:color="000000"/>
              <w:left w:val="single" w:sz="5" w:space="0" w:color="000000"/>
              <w:bottom w:val="single" w:sz="5" w:space="0" w:color="000000"/>
              <w:right w:val="single" w:sz="5" w:space="0" w:color="000000"/>
            </w:tcBorders>
          </w:tcPr>
          <w:p w:rsidR="005B0BF9" w:rsidRPr="00F930F5" w:rsidRDefault="00C31F4F">
            <w:pPr>
              <w:spacing w:before="36" w:line="247" w:lineRule="exact"/>
              <w:ind w:left="144"/>
              <w:textAlignment w:val="baseline"/>
              <w:rPr>
                <w:rFonts w:ascii="Calibri" w:hAnsi="Calibri"/>
                <w:color w:val="000000"/>
                <w:sz w:val="24"/>
                <w:szCs w:val="24"/>
              </w:rPr>
            </w:pPr>
            <w:r w:rsidRPr="00F930F5">
              <w:rPr>
                <w:rFonts w:ascii="Calibri" w:hAnsi="Calibri" w:hint="eastAsia"/>
                <w:color w:val="000000"/>
                <w:sz w:val="24"/>
                <w:szCs w:val="24"/>
              </w:rPr>
              <w:t>受益人签名：</w:t>
            </w:r>
          </w:p>
          <w:p w:rsidR="005B0BF9" w:rsidRPr="00F930F5" w:rsidRDefault="00C31F4F">
            <w:pPr>
              <w:spacing w:before="46" w:after="14" w:line="247" w:lineRule="exact"/>
              <w:ind w:left="144"/>
              <w:textAlignment w:val="baseline"/>
              <w:rPr>
                <w:rFonts w:ascii="Calibri" w:hAnsi="Calibri"/>
                <w:color w:val="000000"/>
                <w:sz w:val="24"/>
                <w:szCs w:val="24"/>
              </w:rPr>
            </w:pPr>
            <w:r w:rsidRPr="00F930F5">
              <w:rPr>
                <w:rFonts w:ascii="Calibri" w:hAnsi="Calibri" w:hint="eastAsia"/>
                <w:color w:val="000000"/>
                <w:sz w:val="24"/>
                <w:szCs w:val="24"/>
              </w:rPr>
              <w:t>（或授权代表签名，视情况而定）</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F930F5" w:rsidRDefault="00C31F4F" w:rsidP="00F930F5">
            <w:pPr>
              <w:spacing w:before="329" w:after="15" w:line="246" w:lineRule="exact"/>
              <w:ind w:right="1423"/>
              <w:jc w:val="right"/>
              <w:textAlignment w:val="baseline"/>
              <w:rPr>
                <w:rFonts w:ascii="Calibri" w:hAnsi="Calibri"/>
                <w:color w:val="000000"/>
                <w:sz w:val="24"/>
                <w:szCs w:val="24"/>
              </w:rPr>
            </w:pPr>
            <w:r w:rsidRPr="00F930F5">
              <w:rPr>
                <w:rFonts w:ascii="Calibri" w:hAnsi="Calibri" w:hint="eastAsia"/>
                <w:color w:val="000000"/>
                <w:sz w:val="24"/>
                <w:szCs w:val="24"/>
              </w:rPr>
              <w:t>日期：</w:t>
            </w:r>
          </w:p>
        </w:tc>
      </w:tr>
      <w:tr w:rsidR="005B0BF9" w:rsidRPr="00F930F5">
        <w:trPr>
          <w:trHeight w:hRule="exact" w:val="586"/>
        </w:trPr>
        <w:tc>
          <w:tcPr>
            <w:tcW w:w="8635" w:type="dxa"/>
            <w:tcBorders>
              <w:top w:val="single" w:sz="5" w:space="0" w:color="000000"/>
              <w:left w:val="single" w:sz="5" w:space="0" w:color="000000"/>
              <w:bottom w:val="single" w:sz="5" w:space="0" w:color="000000"/>
              <w:right w:val="single" w:sz="5" w:space="0" w:color="000000"/>
            </w:tcBorders>
            <w:vAlign w:val="bottom"/>
          </w:tcPr>
          <w:p w:rsidR="005B0BF9" w:rsidRPr="00F930F5" w:rsidRDefault="00C31F4F">
            <w:pPr>
              <w:spacing w:before="315" w:after="20" w:line="246" w:lineRule="exact"/>
              <w:ind w:left="125"/>
              <w:textAlignment w:val="baseline"/>
              <w:rPr>
                <w:rFonts w:ascii="Calibri" w:hAnsi="Calibri"/>
                <w:color w:val="000000"/>
                <w:sz w:val="24"/>
                <w:szCs w:val="24"/>
              </w:rPr>
            </w:pPr>
            <w:r w:rsidRPr="00F930F5">
              <w:rPr>
                <w:rFonts w:ascii="Calibri" w:hAnsi="Calibri" w:hint="eastAsia"/>
                <w:color w:val="000000"/>
                <w:sz w:val="24"/>
                <w:szCs w:val="24"/>
              </w:rPr>
              <w:t>见证医师</w:t>
            </w:r>
            <w:r w:rsidRPr="00F930F5">
              <w:rPr>
                <w:rFonts w:ascii="Calibri" w:hAnsi="Calibri" w:hint="eastAsia"/>
                <w:color w:val="000000"/>
                <w:sz w:val="24"/>
                <w:szCs w:val="24"/>
              </w:rPr>
              <w:t>/</w:t>
            </w:r>
            <w:r w:rsidRPr="00F930F5">
              <w:rPr>
                <w:rFonts w:ascii="Calibri" w:hAnsi="Calibri" w:hint="eastAsia"/>
                <w:color w:val="000000"/>
                <w:sz w:val="24"/>
                <w:szCs w:val="24"/>
              </w:rPr>
              <w:t>员工姓名首字母：</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F930F5" w:rsidRDefault="00C31F4F" w:rsidP="00F930F5">
            <w:pPr>
              <w:spacing w:before="315" w:after="20" w:line="246" w:lineRule="exact"/>
              <w:ind w:right="1458"/>
              <w:jc w:val="right"/>
              <w:textAlignment w:val="baseline"/>
              <w:rPr>
                <w:rFonts w:ascii="Calibri" w:hAnsi="Calibri"/>
                <w:color w:val="000000"/>
                <w:sz w:val="24"/>
                <w:szCs w:val="24"/>
              </w:rPr>
            </w:pPr>
            <w:r w:rsidRPr="00F930F5">
              <w:rPr>
                <w:rFonts w:ascii="Calibri" w:hAnsi="Calibri" w:hint="eastAsia"/>
                <w:color w:val="000000"/>
                <w:sz w:val="24"/>
                <w:szCs w:val="24"/>
              </w:rPr>
              <w:t>日期：</w:t>
            </w:r>
          </w:p>
        </w:tc>
      </w:tr>
      <w:tr w:rsidR="005B0BF9" w:rsidRPr="00F930F5">
        <w:trPr>
          <w:trHeight w:hRule="exact" w:val="633"/>
        </w:trPr>
        <w:tc>
          <w:tcPr>
            <w:tcW w:w="10920" w:type="dxa"/>
            <w:gridSpan w:val="2"/>
            <w:tcBorders>
              <w:top w:val="single" w:sz="5" w:space="0" w:color="000000"/>
              <w:left w:val="single" w:sz="5" w:space="0" w:color="000000"/>
              <w:bottom w:val="single" w:sz="5" w:space="0" w:color="000000"/>
              <w:right w:val="single" w:sz="5" w:space="0" w:color="000000"/>
            </w:tcBorders>
          </w:tcPr>
          <w:p w:rsidR="005B0BF9" w:rsidRPr="00F930F5" w:rsidRDefault="00C31F4F">
            <w:pPr>
              <w:spacing w:before="65" w:after="316" w:line="247" w:lineRule="exact"/>
              <w:ind w:left="125"/>
              <w:textAlignment w:val="baseline"/>
              <w:rPr>
                <w:rFonts w:ascii="Calibri" w:hAnsi="Calibri"/>
                <w:color w:val="000000"/>
                <w:sz w:val="24"/>
                <w:szCs w:val="24"/>
              </w:rPr>
            </w:pPr>
            <w:r w:rsidRPr="00F930F5">
              <w:rPr>
                <w:rFonts w:ascii="Calibri" w:hAnsi="Calibri" w:hint="eastAsia"/>
                <w:color w:val="000000"/>
                <w:sz w:val="24"/>
                <w:szCs w:val="24"/>
              </w:rPr>
              <w:t>用于提供指南和提供商目录的电子邮件地址（如果适用）：</w:t>
            </w:r>
          </w:p>
        </w:tc>
      </w:tr>
    </w:tbl>
    <w:p w:rsidR="005B0BF9" w:rsidRDefault="005B0BF9">
      <w:pPr>
        <w:spacing w:after="683" w:line="20" w:lineRule="exact"/>
      </w:pPr>
    </w:p>
    <w:p w:rsidR="005B0BF9" w:rsidRDefault="005B0BF9">
      <w:pPr>
        <w:spacing w:after="683" w:line="20" w:lineRule="exact"/>
        <w:sectPr w:rsidR="005B0BF9" w:rsidSect="002E596F">
          <w:headerReference w:type="even" r:id="rId23"/>
          <w:headerReference w:type="default" r:id="rId24"/>
          <w:footerReference w:type="even" r:id="rId25"/>
          <w:footerReference w:type="default" r:id="rId26"/>
          <w:headerReference w:type="first" r:id="rId27"/>
          <w:footerReference w:type="first" r:id="rId28"/>
          <w:pgSz w:w="12240" w:h="15840"/>
          <w:pgMar w:top="820" w:right="810" w:bottom="210" w:left="879" w:header="720" w:footer="720" w:gutter="0"/>
          <w:cols w:space="720"/>
        </w:sectPr>
      </w:pPr>
    </w:p>
    <w:p w:rsidR="005B0BF9" w:rsidRDefault="00C31F4F">
      <w:pPr>
        <w:spacing w:before="2" w:after="292" w:line="293" w:lineRule="exact"/>
        <w:ind w:right="648"/>
        <w:textAlignment w:val="baseline"/>
        <w:rPr>
          <w:rFonts w:ascii="Calibri" w:hAnsi="Calibri"/>
          <w:b/>
          <w:color w:val="000000"/>
          <w:sz w:val="24"/>
        </w:rPr>
      </w:pPr>
      <w:r>
        <w:rPr>
          <w:rFonts w:ascii="Calibri" w:hAnsi="Calibri" w:hint="eastAsia"/>
          <w:b/>
          <w:color w:val="000000"/>
          <w:sz w:val="24"/>
        </w:rPr>
        <w:t>年度通知：</w:t>
      </w:r>
      <w:r>
        <w:rPr>
          <w:rFonts w:ascii="Calibri" w:hAnsi="Calibri" w:hint="eastAsia"/>
          <w:color w:val="000000"/>
          <w:sz w:val="25"/>
        </w:rPr>
        <w:t>您的提供商必须每年提醒您可以审查上文列出的材料。请在下面的框中填写姓名首字母和日期，以记录具体时间。</w:t>
      </w:r>
    </w:p>
    <w:tbl>
      <w:tblPr>
        <w:tblW w:w="0" w:type="auto"/>
        <w:tblInd w:w="264" w:type="dxa"/>
        <w:tblLayout w:type="fixed"/>
        <w:tblCellMar>
          <w:left w:w="0" w:type="dxa"/>
          <w:right w:w="0" w:type="dxa"/>
        </w:tblCellMar>
        <w:tblLook w:val="0000" w:firstRow="0" w:lastRow="0" w:firstColumn="0" w:lastColumn="0" w:noHBand="0" w:noVBand="0"/>
      </w:tblPr>
      <w:tblGrid>
        <w:gridCol w:w="2366"/>
        <w:gridCol w:w="2362"/>
        <w:gridCol w:w="2362"/>
        <w:gridCol w:w="2371"/>
      </w:tblGrid>
      <w:tr w:rsidR="005B0BF9">
        <w:trPr>
          <w:trHeight w:hRule="exact" w:val="840"/>
        </w:trPr>
        <w:tc>
          <w:tcPr>
            <w:tcW w:w="2366" w:type="dxa"/>
            <w:tcBorders>
              <w:top w:val="single" w:sz="5" w:space="0" w:color="000000"/>
              <w:left w:val="single" w:sz="5" w:space="0" w:color="000000"/>
              <w:bottom w:val="single" w:sz="5" w:space="0" w:color="000000"/>
              <w:right w:val="single" w:sz="5" w:space="0" w:color="000000"/>
            </w:tcBorders>
          </w:tcPr>
          <w:p w:rsidR="005B0BF9" w:rsidRDefault="00C31F4F" w:rsidP="00F930F5">
            <w:pPr>
              <w:spacing w:before="36" w:after="547" w:line="247" w:lineRule="exact"/>
              <w:ind w:right="14"/>
              <w:jc w:val="right"/>
              <w:textAlignment w:val="baseline"/>
              <w:rPr>
                <w:rFonts w:ascii="Calibri" w:hAnsi="Calibri"/>
                <w:color w:val="000000"/>
                <w:sz w:val="25"/>
              </w:rPr>
            </w:pPr>
            <w:r>
              <w:rPr>
                <w:rFonts w:ascii="Calibri" w:hAnsi="Calibri" w:hint="eastAsia"/>
                <w:color w:val="000000"/>
                <w:sz w:val="25"/>
              </w:rPr>
              <w:t>姓名首字母和日期：</w:t>
            </w:r>
          </w:p>
        </w:tc>
        <w:tc>
          <w:tcPr>
            <w:tcW w:w="2362" w:type="dxa"/>
            <w:tcBorders>
              <w:top w:val="single" w:sz="5" w:space="0" w:color="000000"/>
              <w:left w:val="single" w:sz="5" w:space="0" w:color="000000"/>
              <w:bottom w:val="single" w:sz="5" w:space="0" w:color="000000"/>
              <w:right w:val="single" w:sz="5" w:space="0" w:color="000000"/>
            </w:tcBorders>
          </w:tcPr>
          <w:p w:rsidR="005B0BF9" w:rsidRDefault="00C31F4F" w:rsidP="00F930F5">
            <w:pPr>
              <w:spacing w:before="36" w:after="547" w:line="247" w:lineRule="exact"/>
              <w:jc w:val="right"/>
              <w:textAlignment w:val="baseline"/>
              <w:rPr>
                <w:rFonts w:ascii="Calibri" w:hAnsi="Calibri"/>
                <w:color w:val="000000"/>
                <w:sz w:val="25"/>
              </w:rPr>
            </w:pPr>
            <w:r>
              <w:rPr>
                <w:rFonts w:ascii="Calibri" w:hAnsi="Calibri" w:hint="eastAsia"/>
                <w:color w:val="000000"/>
                <w:sz w:val="25"/>
              </w:rPr>
              <w:t>姓名首字母和日期：</w:t>
            </w:r>
          </w:p>
        </w:tc>
        <w:tc>
          <w:tcPr>
            <w:tcW w:w="2362" w:type="dxa"/>
            <w:tcBorders>
              <w:top w:val="single" w:sz="5" w:space="0" w:color="000000"/>
              <w:left w:val="single" w:sz="5" w:space="0" w:color="000000"/>
              <w:bottom w:val="single" w:sz="5" w:space="0" w:color="000000"/>
              <w:right w:val="single" w:sz="5" w:space="0" w:color="000000"/>
            </w:tcBorders>
          </w:tcPr>
          <w:p w:rsidR="005B0BF9" w:rsidRDefault="00C31F4F" w:rsidP="00F930F5">
            <w:pPr>
              <w:spacing w:before="36" w:after="547" w:line="247" w:lineRule="exact"/>
              <w:ind w:right="-32"/>
              <w:jc w:val="right"/>
              <w:textAlignment w:val="baseline"/>
              <w:rPr>
                <w:rFonts w:ascii="Calibri" w:hAnsi="Calibri"/>
                <w:color w:val="000000"/>
                <w:sz w:val="25"/>
              </w:rPr>
            </w:pPr>
            <w:r>
              <w:rPr>
                <w:rFonts w:ascii="Calibri" w:hAnsi="Calibri" w:hint="eastAsia"/>
                <w:color w:val="000000"/>
                <w:sz w:val="25"/>
              </w:rPr>
              <w:t>姓名首字母和日期：</w:t>
            </w:r>
          </w:p>
        </w:tc>
        <w:tc>
          <w:tcPr>
            <w:tcW w:w="2371" w:type="dxa"/>
            <w:tcBorders>
              <w:top w:val="single" w:sz="5" w:space="0" w:color="000000"/>
              <w:left w:val="single" w:sz="5" w:space="0" w:color="000000"/>
              <w:bottom w:val="single" w:sz="5" w:space="0" w:color="000000"/>
              <w:right w:val="single" w:sz="5" w:space="0" w:color="000000"/>
            </w:tcBorders>
          </w:tcPr>
          <w:p w:rsidR="005B0BF9" w:rsidRDefault="00F930F5" w:rsidP="00F930F5">
            <w:pPr>
              <w:tabs>
                <w:tab w:val="left" w:pos="2192"/>
              </w:tabs>
              <w:spacing w:before="36" w:after="547" w:line="247" w:lineRule="exact"/>
              <w:ind w:right="-1"/>
              <w:jc w:val="right"/>
              <w:textAlignment w:val="baseline"/>
              <w:rPr>
                <w:rFonts w:ascii="Calibri" w:hAnsi="Calibri"/>
                <w:color w:val="000000"/>
                <w:sz w:val="25"/>
              </w:rPr>
            </w:pPr>
            <w:r>
              <w:rPr>
                <w:rFonts w:ascii="Calibri" w:hAnsi="Calibri" w:hint="eastAsia"/>
                <w:color w:val="000000"/>
                <w:sz w:val="25"/>
              </w:rPr>
              <w:t>姓名首字母和日期：</w:t>
            </w:r>
          </w:p>
        </w:tc>
      </w:tr>
    </w:tbl>
    <w:p w:rsidR="005B0BF9" w:rsidRDefault="00C31F4F">
      <w:pPr>
        <w:spacing w:line="259" w:lineRule="exact"/>
        <w:ind w:left="144"/>
        <w:textAlignment w:val="baseline"/>
        <w:rPr>
          <w:rFonts w:ascii="Calibri" w:hAnsi="Calibri"/>
          <w:color w:val="000000"/>
          <w:spacing w:val="-3"/>
          <w:sz w:val="25"/>
        </w:rPr>
      </w:pPr>
      <w:r>
        <w:rPr>
          <w:rFonts w:ascii="Calibri" w:hAnsi="Calibri" w:hint="eastAsia"/>
          <w:color w:val="000000"/>
        </w:rPr>
        <w:t>每年在一个框（参见上文）中填写</w:t>
      </w:r>
      <w:r>
        <w:rPr>
          <w:rFonts w:ascii="Calibri" w:hAnsi="Calibri" w:hint="eastAsia"/>
          <w:b/>
          <w:i/>
          <w:color w:val="000000"/>
          <w:sz w:val="24"/>
        </w:rPr>
        <w:t>受益人</w:t>
      </w:r>
      <w:r>
        <w:rPr>
          <w:rFonts w:ascii="Calibri" w:hAnsi="Calibri" w:hint="eastAsia"/>
          <w:color w:val="000000"/>
          <w:sz w:val="25"/>
        </w:rPr>
        <w:t>的姓名首字母和日期（或其授权代表）。</w:t>
      </w:r>
    </w:p>
    <w:p w:rsidR="005B0BF9" w:rsidRDefault="00C31F4F">
      <w:pPr>
        <w:spacing w:before="341" w:line="259" w:lineRule="exact"/>
        <w:textAlignment w:val="baseline"/>
        <w:rPr>
          <w:rFonts w:ascii="Calibri" w:hAnsi="Calibri"/>
          <w:b/>
          <w:i/>
          <w:color w:val="000000"/>
          <w:sz w:val="24"/>
          <w:u w:val="single"/>
        </w:rPr>
      </w:pPr>
      <w:r>
        <w:rPr>
          <w:rFonts w:ascii="Calibri" w:hAnsi="Calibri" w:hint="eastAsia"/>
          <w:b/>
          <w:i/>
          <w:color w:val="000000"/>
          <w:sz w:val="24"/>
          <w:u w:val="single"/>
        </w:rPr>
        <w:t>提供商指示：</w:t>
      </w:r>
      <w:r>
        <w:rPr>
          <w:rFonts w:ascii="Calibri" w:hAnsi="Calibri" w:hint="eastAsia"/>
          <w:b/>
          <w:i/>
          <w:color w:val="000000"/>
          <w:sz w:val="24"/>
          <w:u w:val="single"/>
        </w:rPr>
        <w:t xml:space="preserve"> </w:t>
      </w:r>
    </w:p>
    <w:p w:rsidR="005B0BF9" w:rsidRPr="00F930F5" w:rsidRDefault="00C31F4F" w:rsidP="00F930F5">
      <w:pPr>
        <w:pStyle w:val="ListParagraph"/>
        <w:numPr>
          <w:ilvl w:val="0"/>
          <w:numId w:val="24"/>
        </w:numPr>
        <w:spacing w:line="290" w:lineRule="exact"/>
        <w:textAlignment w:val="baseline"/>
        <w:rPr>
          <w:rFonts w:ascii="Tahoma" w:hAnsi="Tahoma"/>
          <w:i/>
          <w:color w:val="000000"/>
          <w:spacing w:val="-4"/>
          <w:sz w:val="24"/>
          <w:szCs w:val="24"/>
        </w:rPr>
      </w:pPr>
      <w:r w:rsidRPr="00F930F5">
        <w:rPr>
          <w:rFonts w:hint="eastAsia"/>
          <w:i/>
          <w:color w:val="000000"/>
          <w:sz w:val="24"/>
          <w:szCs w:val="24"/>
        </w:rPr>
        <w:t>首次通知：</w:t>
      </w:r>
      <w:r w:rsidRPr="00F930F5">
        <w:rPr>
          <w:rFonts w:ascii="Calibri" w:hAnsi="Calibri" w:hint="eastAsia"/>
          <w:i/>
          <w:color w:val="000000"/>
          <w:sz w:val="24"/>
          <w:szCs w:val="24"/>
        </w:rPr>
        <w:t>通过受益人（或授权代表）偏好的语言或沟通方式，与其讨论文件包中的每个相关项目。填写前一页最上方的身份信息框。勾选相关的复选框以指出讨论</w:t>
      </w:r>
      <w:r w:rsidRPr="00F930F5">
        <w:rPr>
          <w:rFonts w:ascii="Calibri" w:hAnsi="Calibri" w:hint="eastAsia"/>
          <w:i/>
          <w:color w:val="000000"/>
          <w:sz w:val="24"/>
          <w:szCs w:val="24"/>
        </w:rPr>
        <w:t>/</w:t>
      </w:r>
      <w:r w:rsidRPr="00F930F5">
        <w:rPr>
          <w:rFonts w:ascii="Calibri" w:hAnsi="Calibri" w:hint="eastAsia"/>
          <w:i/>
          <w:color w:val="000000"/>
          <w:sz w:val="24"/>
          <w:szCs w:val="24"/>
        </w:rPr>
        <w:t>提供的项目。要求受益人在对应框中签字并写明日期。在对应框中填写员工的姓名首字母和日期。将文件包中的其余通知材料提供给受益人以便记录。提交图标中的签名页。</w:t>
      </w:r>
    </w:p>
    <w:p w:rsidR="00F930F5" w:rsidRPr="00F930F5" w:rsidRDefault="00C31F4F" w:rsidP="00F930F5">
      <w:pPr>
        <w:pStyle w:val="ListParagraph"/>
        <w:numPr>
          <w:ilvl w:val="0"/>
          <w:numId w:val="24"/>
        </w:numPr>
        <w:spacing w:before="18" w:line="293" w:lineRule="exact"/>
        <w:textAlignment w:val="baseline"/>
        <w:rPr>
          <w:rFonts w:ascii="Tahoma" w:hAnsi="Tahoma"/>
          <w:i/>
          <w:color w:val="000000"/>
          <w:spacing w:val="-3"/>
          <w:sz w:val="24"/>
          <w:szCs w:val="24"/>
        </w:rPr>
      </w:pPr>
      <w:r w:rsidRPr="00F930F5">
        <w:rPr>
          <w:rFonts w:hint="eastAsia"/>
          <w:i/>
          <w:color w:val="000000"/>
          <w:sz w:val="24"/>
          <w:szCs w:val="24"/>
        </w:rPr>
        <w:lastRenderedPageBreak/>
        <w:t>年度通知：</w:t>
      </w:r>
      <w:r w:rsidRPr="00F930F5">
        <w:rPr>
          <w:rFonts w:ascii="Calibri" w:hAnsi="Calibri" w:hint="eastAsia"/>
          <w:i/>
          <w:color w:val="000000"/>
          <w:sz w:val="24"/>
          <w:szCs w:val="24"/>
        </w:rPr>
        <w:t>提醒受益人他们可以审查所有材料，而且若有要求，可审查所有材料。在提供的框中填写对应的姓名首字母和日期。</w:t>
      </w:r>
    </w:p>
    <w:p w:rsidR="005B0BF9" w:rsidRPr="006F4AB7" w:rsidRDefault="00C31F4F" w:rsidP="006F4AB7">
      <w:pPr>
        <w:pStyle w:val="ListParagraph"/>
        <w:numPr>
          <w:ilvl w:val="0"/>
          <w:numId w:val="24"/>
        </w:numPr>
        <w:spacing w:line="293" w:lineRule="exact"/>
        <w:ind w:right="648"/>
        <w:textAlignment w:val="baseline"/>
        <w:rPr>
          <w:rFonts w:ascii="Calibri" w:hAnsi="Calibri"/>
          <w:i/>
          <w:color w:val="000000"/>
          <w:spacing w:val="-4"/>
          <w:sz w:val="24"/>
          <w:szCs w:val="24"/>
        </w:rPr>
      </w:pPr>
      <w:r w:rsidRPr="00F930F5">
        <w:rPr>
          <w:rFonts w:ascii="Calibri" w:hAnsi="Calibri" w:hint="eastAsia"/>
          <w:i/>
          <w:color w:val="000000"/>
          <w:sz w:val="24"/>
          <w:szCs w:val="24"/>
        </w:rPr>
        <w:t>所有入门语言的资料包以及详细说明的文件包可见于</w:t>
      </w:r>
      <w:hyperlink r:id="rId29">
        <w:r w:rsidR="00EB1DD3" w:rsidRPr="006F4AB7">
          <w:rPr>
            <w:rFonts w:ascii="Calibri" w:hAnsi="Calibri" w:hint="eastAsia"/>
            <w:i/>
            <w:color w:val="0000FF"/>
            <w:sz w:val="25"/>
            <w:u w:val="single"/>
          </w:rPr>
          <w:t>www.acbhcs.org/providers</w:t>
        </w:r>
      </w:hyperlink>
      <w:r w:rsidR="00EB1DD3" w:rsidRPr="006F4AB7">
        <w:rPr>
          <w:rFonts w:ascii="Calibri" w:hAnsi="Calibri" w:hint="eastAsia"/>
          <w:i/>
          <w:color w:val="000000"/>
          <w:sz w:val="25"/>
        </w:rPr>
        <w:t>（</w:t>
      </w:r>
      <w:r w:rsidR="00EB1DD3" w:rsidRPr="006F4AB7">
        <w:rPr>
          <w:rFonts w:ascii="Calibri" w:hAnsi="Calibri" w:hint="eastAsia"/>
          <w:i/>
          <w:color w:val="000000"/>
          <w:sz w:val="25"/>
        </w:rPr>
        <w:t xml:space="preserve">QA </w:t>
      </w:r>
      <w:r w:rsidR="00EB1DD3" w:rsidRPr="006F4AB7">
        <w:rPr>
          <w:rFonts w:ascii="Calibri" w:hAnsi="Calibri" w:hint="eastAsia"/>
          <w:i/>
          <w:color w:val="000000"/>
          <w:sz w:val="25"/>
        </w:rPr>
        <w:t>选项卡）。</w:t>
      </w:r>
    </w:p>
    <w:sectPr w:rsidR="005B0BF9" w:rsidRPr="006F4AB7" w:rsidSect="00FC0F87">
      <w:type w:val="continuous"/>
      <w:pgSz w:w="12240" w:h="15840"/>
      <w:pgMar w:top="1260" w:right="1005" w:bottom="630" w:left="14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CC" w:rsidRDefault="00B353CC" w:rsidP="00C31F4F">
      <w:r>
        <w:separator/>
      </w:r>
    </w:p>
  </w:endnote>
  <w:endnote w:type="continuationSeparator" w:id="0">
    <w:p w:rsidR="00B353CC" w:rsidRDefault="00B353CC" w:rsidP="00C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entury Gothic">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imSun"/>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F1" w:rsidRDefault="00C8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300236"/>
      <w:docPartObj>
        <w:docPartGallery w:val="Page Numbers (Bottom of Page)"/>
        <w:docPartUnique/>
      </w:docPartObj>
    </w:sdtPr>
    <w:sdtEndPr>
      <w:rPr>
        <w:b/>
        <w:sz w:val="24"/>
        <w:szCs w:val="24"/>
      </w:rPr>
    </w:sdtEndPr>
    <w:sdtContent>
      <w:p w:rsidR="006244B1" w:rsidRDefault="006244B1">
        <w:pPr>
          <w:pStyle w:val="Footer"/>
          <w:jc w:val="right"/>
        </w:pPr>
        <w:r>
          <w:rPr>
            <w:rFonts w:hint="eastAsia"/>
          </w:rPr>
          <w:t>第</w:t>
        </w:r>
        <w:r>
          <w:rPr>
            <w:rFonts w:hint="eastAsia"/>
          </w:rPr>
          <w:t xml:space="preserve"> </w:t>
        </w:r>
        <w:r>
          <w:rPr>
            <w:rFonts w:hint="eastAsia"/>
            <w:b/>
            <w:sz w:val="24"/>
            <w:szCs w:val="24"/>
          </w:rPr>
          <w:fldChar w:fldCharType="begin"/>
        </w:r>
        <w:r>
          <w:rPr>
            <w:rFonts w:hint="eastAsia"/>
            <w:b/>
          </w:rPr>
          <w:instrText xml:space="preserve"> PAGE </w:instrText>
        </w:r>
        <w:r>
          <w:rPr>
            <w:rFonts w:hint="eastAsia"/>
            <w:b/>
            <w:sz w:val="24"/>
            <w:szCs w:val="24"/>
          </w:rPr>
          <w:fldChar w:fldCharType="separate"/>
        </w:r>
        <w:r w:rsidR="00BE4F14">
          <w:rPr>
            <w:b/>
            <w:noProof/>
          </w:rPr>
          <w:t>2</w:t>
        </w:r>
        <w:r>
          <w:rPr>
            <w:rFonts w:hint="eastAsia"/>
            <w:b/>
            <w:sz w:val="24"/>
            <w:szCs w:val="24"/>
          </w:rPr>
          <w:fldChar w:fldCharType="end"/>
        </w:r>
        <w:r>
          <w:rPr>
            <w:rFonts w:hint="eastAsia"/>
          </w:rPr>
          <w:t xml:space="preserve"> </w:t>
        </w:r>
        <w:r>
          <w:rPr>
            <w:rFonts w:hint="eastAsia"/>
          </w:rPr>
          <w:t>页，共</w:t>
        </w:r>
        <w:r>
          <w:rPr>
            <w:rFonts w:hint="eastAsia"/>
          </w:rPr>
          <w:t xml:space="preserve"> </w:t>
        </w:r>
        <w:r>
          <w:rPr>
            <w:rFonts w:hint="eastAsia"/>
            <w:b/>
            <w:sz w:val="24"/>
            <w:szCs w:val="24"/>
          </w:rPr>
          <w:fldChar w:fldCharType="begin"/>
        </w:r>
        <w:r>
          <w:rPr>
            <w:rFonts w:hint="eastAsia"/>
            <w:b/>
          </w:rPr>
          <w:instrText xml:space="preserve"> NUMPAGES  </w:instrText>
        </w:r>
        <w:r>
          <w:rPr>
            <w:rFonts w:hint="eastAsia"/>
            <w:b/>
            <w:sz w:val="24"/>
            <w:szCs w:val="24"/>
          </w:rPr>
          <w:fldChar w:fldCharType="separate"/>
        </w:r>
        <w:r w:rsidR="00BE4F14">
          <w:rPr>
            <w:b/>
            <w:noProof/>
          </w:rPr>
          <w:t>16</w:t>
        </w:r>
        <w:r>
          <w:rPr>
            <w:rFonts w:hint="eastAsia"/>
            <w:b/>
            <w:sz w:val="24"/>
            <w:szCs w:val="24"/>
          </w:rPr>
          <w:fldChar w:fldCharType="end"/>
        </w:r>
        <w:r>
          <w:rPr>
            <w:rFonts w:hint="eastAsia"/>
          </w:rPr>
          <w:t xml:space="preserve"> </w:t>
        </w:r>
        <w:r>
          <w:rPr>
            <w:rFonts w:hint="eastAsia"/>
          </w:rPr>
          <w:t>页</w:t>
        </w:r>
      </w:p>
    </w:sdtContent>
  </w:sdt>
  <w:p w:rsidR="006244B1" w:rsidRDefault="006244B1" w:rsidP="00C31F4F">
    <w:pPr>
      <w:tabs>
        <w:tab w:val="right" w:pos="10224"/>
      </w:tabs>
      <w:spacing w:line="274" w:lineRule="exact"/>
      <w:ind w:left="432"/>
      <w:textAlignment w:val="baseline"/>
      <w:rPr>
        <w:rFonts w:ascii="Calibri" w:hAnsi="Calibri"/>
        <w:color w:val="000000"/>
        <w:sz w:val="19"/>
      </w:rPr>
    </w:pPr>
    <w:r>
      <w:rPr>
        <w:rFonts w:hint="eastAsia"/>
        <w:sz w:val="18"/>
        <w:szCs w:val="18"/>
      </w:rPr>
      <w:t>QA</w:t>
    </w:r>
    <w:r>
      <w:rPr>
        <w:rFonts w:hint="eastAsia"/>
        <w:sz w:val="18"/>
        <w:szCs w:val="18"/>
      </w:rPr>
      <w:t>：通知材料</w:t>
    </w:r>
    <w:r>
      <w:rPr>
        <w:rFonts w:hint="eastAsia"/>
        <w:sz w:val="18"/>
        <w:szCs w:val="18"/>
      </w:rPr>
      <w:t xml:space="preserve"> -</w:t>
    </w:r>
    <w:r w:rsidR="00C861F1">
      <w:rPr>
        <w:sz w:val="18"/>
        <w:szCs w:val="18"/>
      </w:rPr>
      <w:t>4_2020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F1" w:rsidRDefault="00C8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CC" w:rsidRDefault="00B353CC" w:rsidP="00C31F4F">
      <w:r>
        <w:separator/>
      </w:r>
    </w:p>
  </w:footnote>
  <w:footnote w:type="continuationSeparator" w:id="0">
    <w:p w:rsidR="00B353CC" w:rsidRDefault="00B353CC" w:rsidP="00C3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F1" w:rsidRDefault="00C8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F1" w:rsidRDefault="00C86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F1" w:rsidRDefault="00C86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07B9"/>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02006"/>
    <w:multiLevelType w:val="hybridMultilevel"/>
    <w:tmpl w:val="D19A810A"/>
    <w:lvl w:ilvl="0" w:tplc="3BE0704E">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05C52AA"/>
    <w:multiLevelType w:val="hybridMultilevel"/>
    <w:tmpl w:val="4DEA96A2"/>
    <w:lvl w:ilvl="0" w:tplc="C31C83EA">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8C85406"/>
    <w:multiLevelType w:val="multilevel"/>
    <w:tmpl w:val="8514E338"/>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4D32"/>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5244C"/>
    <w:multiLevelType w:val="hybridMultilevel"/>
    <w:tmpl w:val="DE56427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4D25"/>
    <w:multiLevelType w:val="multilevel"/>
    <w:tmpl w:val="724C31C2"/>
    <w:lvl w:ilvl="0">
      <w:start w:val="1"/>
      <w:numFmt w:val="decimal"/>
      <w:lvlText w:val="%1."/>
      <w:lvlJc w:val="left"/>
      <w:pPr>
        <w:tabs>
          <w:tab w:val="left" w:pos="360"/>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370E9"/>
    <w:multiLevelType w:val="hybridMultilevel"/>
    <w:tmpl w:val="DC6495C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F2F53B6"/>
    <w:multiLevelType w:val="hybridMultilevel"/>
    <w:tmpl w:val="859E6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B1BB5"/>
    <w:multiLevelType w:val="multilevel"/>
    <w:tmpl w:val="1C1CA0B2"/>
    <w:lvl w:ilvl="0">
      <w:start w:val="1"/>
      <w:numFmt w:val="upp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D4866"/>
    <w:multiLevelType w:val="hybridMultilevel"/>
    <w:tmpl w:val="4C723AE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798783F"/>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3606C"/>
    <w:multiLevelType w:val="hybridMultilevel"/>
    <w:tmpl w:val="938A7FAC"/>
    <w:lvl w:ilvl="0" w:tplc="045C9DA6">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443447A7"/>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700A0"/>
    <w:multiLevelType w:val="hybridMultilevel"/>
    <w:tmpl w:val="6DE6901E"/>
    <w:lvl w:ilvl="0" w:tplc="5842487E">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481C1DC1"/>
    <w:multiLevelType w:val="multilevel"/>
    <w:tmpl w:val="41F484A6"/>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4243C5"/>
    <w:multiLevelType w:val="hybridMultilevel"/>
    <w:tmpl w:val="239EC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E1DB2"/>
    <w:multiLevelType w:val="hybridMultilevel"/>
    <w:tmpl w:val="99943A58"/>
    <w:lvl w:ilvl="0" w:tplc="D2A0C164">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6163632D"/>
    <w:multiLevelType w:val="multilevel"/>
    <w:tmpl w:val="FBDCD9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03531"/>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53393C"/>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4922A7"/>
    <w:multiLevelType w:val="hybridMultilevel"/>
    <w:tmpl w:val="0CF0D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421FB"/>
    <w:multiLevelType w:val="hybridMultilevel"/>
    <w:tmpl w:val="82A42BE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A120609"/>
    <w:multiLevelType w:val="hybridMultilevel"/>
    <w:tmpl w:val="4934D45C"/>
    <w:lvl w:ilvl="0" w:tplc="B0C63DC0">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72673783"/>
    <w:multiLevelType w:val="hybridMultilevel"/>
    <w:tmpl w:val="697E6FA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6"/>
  </w:num>
  <w:num w:numId="3">
    <w:abstractNumId w:val="3"/>
  </w:num>
  <w:num w:numId="4">
    <w:abstractNumId w:val="15"/>
  </w:num>
  <w:num w:numId="5">
    <w:abstractNumId w:val="11"/>
  </w:num>
  <w:num w:numId="6">
    <w:abstractNumId w:val="19"/>
  </w:num>
  <w:num w:numId="7">
    <w:abstractNumId w:val="18"/>
  </w:num>
  <w:num w:numId="8">
    <w:abstractNumId w:val="24"/>
  </w:num>
  <w:num w:numId="9">
    <w:abstractNumId w:val="17"/>
  </w:num>
  <w:num w:numId="10">
    <w:abstractNumId w:val="21"/>
  </w:num>
  <w:num w:numId="11">
    <w:abstractNumId w:val="1"/>
  </w:num>
  <w:num w:numId="12">
    <w:abstractNumId w:val="14"/>
  </w:num>
  <w:num w:numId="13">
    <w:abstractNumId w:val="23"/>
  </w:num>
  <w:num w:numId="14">
    <w:abstractNumId w:val="4"/>
  </w:num>
  <w:num w:numId="15">
    <w:abstractNumId w:val="12"/>
  </w:num>
  <w:num w:numId="16">
    <w:abstractNumId w:val="13"/>
  </w:num>
  <w:num w:numId="17">
    <w:abstractNumId w:val="2"/>
  </w:num>
  <w:num w:numId="18">
    <w:abstractNumId w:val="20"/>
  </w:num>
  <w:num w:numId="19">
    <w:abstractNumId w:val="22"/>
  </w:num>
  <w:num w:numId="20">
    <w:abstractNumId w:val="8"/>
  </w:num>
  <w:num w:numId="21">
    <w:abstractNumId w:val="0"/>
  </w:num>
  <w:num w:numId="22">
    <w:abstractNumId w:val="10"/>
  </w:num>
  <w:num w:numId="23">
    <w:abstractNumId w:val="7"/>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F9"/>
    <w:rsid w:val="0003471E"/>
    <w:rsid w:val="00064660"/>
    <w:rsid w:val="000819E1"/>
    <w:rsid w:val="000B5ACD"/>
    <w:rsid w:val="000B7AF3"/>
    <w:rsid w:val="001736AA"/>
    <w:rsid w:val="001A613F"/>
    <w:rsid w:val="001F3169"/>
    <w:rsid w:val="002E596F"/>
    <w:rsid w:val="00320C77"/>
    <w:rsid w:val="00393D8D"/>
    <w:rsid w:val="00452770"/>
    <w:rsid w:val="0054222A"/>
    <w:rsid w:val="00547B7D"/>
    <w:rsid w:val="005B0BF9"/>
    <w:rsid w:val="005E7F7F"/>
    <w:rsid w:val="006244B1"/>
    <w:rsid w:val="00645CEE"/>
    <w:rsid w:val="0067317A"/>
    <w:rsid w:val="006F4AB7"/>
    <w:rsid w:val="00967183"/>
    <w:rsid w:val="00975728"/>
    <w:rsid w:val="00B353CC"/>
    <w:rsid w:val="00B87036"/>
    <w:rsid w:val="00BE4F14"/>
    <w:rsid w:val="00C05E8F"/>
    <w:rsid w:val="00C31F4F"/>
    <w:rsid w:val="00C57339"/>
    <w:rsid w:val="00C861F1"/>
    <w:rsid w:val="00CE2924"/>
    <w:rsid w:val="00EB1DD3"/>
    <w:rsid w:val="00EE24E2"/>
    <w:rsid w:val="00F1623D"/>
    <w:rsid w:val="00F61E4E"/>
    <w:rsid w:val="00F930F5"/>
    <w:rsid w:val="00FC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69CE"/>
  <w15:docId w15:val="{866A1CCC-C84A-4E4E-8D36-1150607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F4F"/>
    <w:rPr>
      <w:rFonts w:ascii="Tahoma" w:hAnsi="Tahoma" w:cs="Tahoma"/>
      <w:sz w:val="16"/>
      <w:szCs w:val="16"/>
    </w:rPr>
  </w:style>
  <w:style w:type="character" w:customStyle="1" w:styleId="BalloonTextChar">
    <w:name w:val="Balloon Text Char"/>
    <w:basedOn w:val="DefaultParagraphFont"/>
    <w:link w:val="BalloonText"/>
    <w:uiPriority w:val="99"/>
    <w:semiHidden/>
    <w:rsid w:val="00C31F4F"/>
    <w:rPr>
      <w:rFonts w:ascii="Tahoma" w:eastAsia="SimSun" w:hAnsi="Tahoma" w:cs="Tahoma"/>
      <w:sz w:val="16"/>
      <w:szCs w:val="16"/>
    </w:rPr>
  </w:style>
  <w:style w:type="table" w:styleId="TableGrid">
    <w:name w:val="Table Grid"/>
    <w:basedOn w:val="TableNormal"/>
    <w:uiPriority w:val="59"/>
    <w:rsid w:val="00C3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F4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31F4F"/>
    <w:pPr>
      <w:tabs>
        <w:tab w:val="center" w:pos="4680"/>
        <w:tab w:val="right" w:pos="9360"/>
      </w:tabs>
    </w:pPr>
  </w:style>
  <w:style w:type="character" w:customStyle="1" w:styleId="HeaderChar">
    <w:name w:val="Header Char"/>
    <w:basedOn w:val="DefaultParagraphFont"/>
    <w:link w:val="Header"/>
    <w:uiPriority w:val="99"/>
    <w:rsid w:val="00C31F4F"/>
  </w:style>
  <w:style w:type="paragraph" w:styleId="Footer">
    <w:name w:val="footer"/>
    <w:basedOn w:val="Normal"/>
    <w:link w:val="FooterChar"/>
    <w:uiPriority w:val="99"/>
    <w:unhideWhenUsed/>
    <w:rsid w:val="00C31F4F"/>
    <w:pPr>
      <w:tabs>
        <w:tab w:val="center" w:pos="4680"/>
        <w:tab w:val="right" w:pos="9360"/>
      </w:tabs>
    </w:pPr>
  </w:style>
  <w:style w:type="character" w:customStyle="1" w:styleId="FooterChar">
    <w:name w:val="Footer Char"/>
    <w:basedOn w:val="DefaultParagraphFont"/>
    <w:link w:val="Footer"/>
    <w:uiPriority w:val="99"/>
    <w:rsid w:val="00C31F4F"/>
  </w:style>
  <w:style w:type="paragraph" w:styleId="ListParagraph">
    <w:name w:val="List Paragraph"/>
    <w:basedOn w:val="Normal"/>
    <w:uiPriority w:val="34"/>
    <w:qFormat/>
    <w:rsid w:val="00393D8D"/>
    <w:pPr>
      <w:ind w:left="720"/>
      <w:contextualSpacing/>
    </w:pPr>
  </w:style>
  <w:style w:type="character" w:styleId="Hyperlink">
    <w:name w:val="Hyperlink"/>
    <w:basedOn w:val="DefaultParagraphFont"/>
    <w:uiPriority w:val="99"/>
    <w:unhideWhenUsed/>
    <w:rsid w:val="002E5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hhs.gov/ocr"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acbhcs.org/providers/QA/docs/qa_manual/10-7_ADVANCE_DIRECTIVE_BOOKLET.pdf" TargetMode="External"/><Relationship Id="rId25" Type="http://schemas.openxmlformats.org/officeDocument/2006/relationships/footer" Target="footer1.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hyperlink" Target="http://www.acbhcs.org/providers/QA/docs/qa_manual/10-7_ADVANCE_DIRECTIVE_BOOKLET.pdf" TargetMode="External"/><Relationship Id="rId20" Type="http://schemas.openxmlformats.org/officeDocument/2006/relationships/hyperlink" Target="http://digestivediseaseassociates.com/" TargetMode="External"/><Relationship Id="rId29" Type="http://schemas.openxmlformats.org/officeDocument/2006/relationships/hyperlink" Target="http://www.acbhcs.org/provi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hcs.or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o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cure.dss.cahwnet.gov/shd/pubintake/cdss-request.aspx" TargetMode="External"/><Relationship Id="rId22" Type="http://schemas.openxmlformats.org/officeDocument/2006/relationships/hyperlink" Target="http://www.hhs.gov/ocr"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Lynch</dc:creator>
  <cp:lastModifiedBy>Lynch, Tiffany, ACBH</cp:lastModifiedBy>
  <cp:revision>8</cp:revision>
  <dcterms:created xsi:type="dcterms:W3CDTF">2018-10-31T23:35:00Z</dcterms:created>
  <dcterms:modified xsi:type="dcterms:W3CDTF">2020-04-15T14:44:00Z</dcterms:modified>
</cp:coreProperties>
</file>