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62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800"/>
        <w:gridCol w:w="1620"/>
        <w:gridCol w:w="1350"/>
        <w:gridCol w:w="1530"/>
        <w:gridCol w:w="1440"/>
        <w:gridCol w:w="1440"/>
        <w:gridCol w:w="1440"/>
        <w:gridCol w:w="2689"/>
      </w:tblGrid>
      <w:tr w:rsidR="0032256C" w:rsidRPr="005F43B7" w14:paraId="20AB7291" w14:textId="77777777" w:rsidTr="00D02252">
        <w:trPr>
          <w:gridAfter w:val="1"/>
          <w:wAfter w:w="2689" w:type="dxa"/>
          <w:cantSplit/>
          <w:trHeight w:val="38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F5048" w14:textId="77777777" w:rsidR="0032256C" w:rsidRPr="005F43B7" w:rsidRDefault="0032256C" w:rsidP="00812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SERVICE ACTIVITY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7C83A" w14:textId="7CB95D4C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LICENSED PRACTITIONER OF THE HEALING ARTS (LPHA)</w:t>
            </w:r>
          </w:p>
          <w:p w14:paraId="45B92C77" w14:textId="7DD53CAD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 xml:space="preserve">(Same as </w:t>
            </w:r>
            <w:r w:rsidRPr="005F43B7">
              <w:rPr>
                <w:rFonts w:ascii="Arial" w:eastAsia="Times New Roman" w:hAnsi="Arial" w:cs="Arial"/>
                <w:i/>
                <w:iCs/>
                <w:color w:val="92D050"/>
                <w:sz w:val="18"/>
                <w:szCs w:val="18"/>
              </w:rPr>
              <w:t xml:space="preserve">M/C credentials </w:t>
            </w: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below**)</w:t>
            </w:r>
          </w:p>
          <w:p w14:paraId="6BEBB17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4C02F838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PhD-Licensed</w:t>
            </w:r>
          </w:p>
          <w:p w14:paraId="28F950CA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PsyD-Licensed</w:t>
            </w:r>
          </w:p>
          <w:p w14:paraId="7F9D240E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LCSW</w:t>
            </w:r>
          </w:p>
          <w:p w14:paraId="4A7D22A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LMFT</w:t>
            </w:r>
          </w:p>
          <w:p w14:paraId="3DA713F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  <w:u w:val="single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 xml:space="preserve">• LPCC </w:t>
            </w: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  <w:u w:val="single"/>
              </w:rPr>
              <w:t>OR</w:t>
            </w:r>
          </w:p>
          <w:p w14:paraId="4DB6E15F" w14:textId="77777777" w:rsidR="0032256C" w:rsidRPr="005F43B7" w:rsidRDefault="0032256C" w:rsidP="001751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 xml:space="preserve">• LPCC-F </w:t>
            </w:r>
            <w:r w:rsidRPr="005F43B7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(with Family Tx: Must have BBS certificate of Family Therapy designation OR is LPCC-F (in training) and gaining such experience under the supervision of an LMFT or LPCC-F).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0DB24" w14:textId="77777777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MEDICAL PROVIDERS</w:t>
            </w:r>
          </w:p>
          <w:p w14:paraId="6213E7EA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(NON-PHARMACIST)</w:t>
            </w:r>
          </w:p>
          <w:p w14:paraId="30B4F551" w14:textId="5B9371BD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 xml:space="preserve">(Same as </w:t>
            </w:r>
            <w:r w:rsidRPr="005F43B7">
              <w:rPr>
                <w:rFonts w:ascii="Arial" w:eastAsia="Times New Roman" w:hAnsi="Arial" w:cs="Arial"/>
                <w:i/>
                <w:iCs/>
                <w:color w:val="92D050"/>
                <w:sz w:val="18"/>
                <w:szCs w:val="18"/>
              </w:rPr>
              <w:t xml:space="preserve">M/C credentials </w:t>
            </w: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below**)</w:t>
            </w:r>
          </w:p>
          <w:p w14:paraId="2934013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  <w:p w14:paraId="4B1E6355" w14:textId="77777777" w:rsidR="0032256C" w:rsidRPr="00B452C5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• Psychiatrist (MD)</w:t>
            </w:r>
          </w:p>
          <w:p w14:paraId="67D58600" w14:textId="3AABDA6B" w:rsidR="0032256C" w:rsidRPr="00B452C5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• DO</w:t>
            </w:r>
            <w:r w:rsidR="00B452C5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, or:</w:t>
            </w:r>
          </w:p>
          <w:p w14:paraId="05828AD7" w14:textId="77777777" w:rsidR="0032256C" w:rsidRPr="00B452C5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92D05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CBACA3" wp14:editId="1EAA9A9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49530</wp:posOffset>
                      </wp:positionV>
                      <wp:extent cx="10096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759A2" id="Straight Connector 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3.9pt" to="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" strokecolor="gray [1629]" strokeweight="1.5pt">
                      <v:stroke joinstyle="miter"/>
                    </v:line>
                  </w:pict>
                </mc:Fallback>
              </mc:AlternateContent>
            </w:r>
          </w:p>
          <w:p w14:paraId="7C150F9A" w14:textId="77777777" w:rsidR="0032256C" w:rsidRPr="00B452C5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• Psychiatric Physician Assistants (PA)</w:t>
            </w:r>
            <w:r w:rsidRPr="00B452C5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323DF1D7" w14:textId="0329C23B" w:rsidR="00D91378" w:rsidRPr="00B452C5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 xml:space="preserve">• Advanced Practice Psychiatric Nurses (APN): </w:t>
            </w: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</w:rPr>
              <w:t xml:space="preserve">Nurse Practitioner-NP, Clinical Nurse Specialist-CNS </w:t>
            </w:r>
          </w:p>
          <w:p w14:paraId="259D32FF" w14:textId="77777777" w:rsidR="00D91378" w:rsidRPr="00B60CDE" w:rsidRDefault="00D91378" w:rsidP="0084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</w:rPr>
            </w:pPr>
          </w:p>
          <w:p w14:paraId="7DC575E0" w14:textId="417AC2A0" w:rsidR="008611A4" w:rsidRPr="00B60CDE" w:rsidRDefault="00D91378" w:rsidP="00840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Note, </w:t>
            </w:r>
            <w:r w:rsidR="0032256C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APN </w:t>
            </w:r>
            <w:r w:rsidR="008611A4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and PA </w:t>
            </w:r>
            <w:r w:rsidR="0032256C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Student Interns</w:t>
            </w:r>
            <w:r w:rsidR="008611A4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may credential</w:t>
            </w:r>
            <w:r w:rsidR="00AA04F5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in this category</w:t>
            </w:r>
            <w:r w:rsidR="008611A4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</w:t>
            </w:r>
            <w:r w:rsidR="0032256C" w:rsidRPr="00B60CDE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</w:t>
            </w:r>
            <w:r w:rsidR="0032256C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(with appropriate training, experience</w:t>
            </w:r>
            <w:r w:rsidR="008611A4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, </w:t>
            </w:r>
            <w:r w:rsidR="0032256C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required co-signatures</w:t>
            </w:r>
            <w:r w:rsidR="008611A4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and if working within their scope of practice</w:t>
            </w:r>
            <w:r w:rsidR="0032256C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)</w:t>
            </w:r>
          </w:p>
          <w:p w14:paraId="79FB62FB" w14:textId="6CE73C63" w:rsidR="0032256C" w:rsidRPr="00B60CDE" w:rsidRDefault="008611A4" w:rsidP="00840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They will sign as PA, NP or CNS Student</w:t>
            </w:r>
            <w:r w:rsidR="00B60CDE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</w:t>
            </w:r>
            <w:r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Trainee.</w:t>
            </w:r>
            <w:r w:rsidR="0032256C" w:rsidRPr="00B60CDE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</w:rPr>
              <w:t xml:space="preserve"> </w:t>
            </w:r>
          </w:p>
          <w:p w14:paraId="7CC14B15" w14:textId="77777777" w:rsidR="008611A4" w:rsidRPr="00B60CDE" w:rsidRDefault="008611A4" w:rsidP="00840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</w:p>
          <w:p w14:paraId="7C587931" w14:textId="12190E6D" w:rsidR="0032256C" w:rsidRPr="005F43B7" w:rsidRDefault="0032256C" w:rsidP="00FB1D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PAs and all APNs (must operate under a formal medication management protocol / formulary with psychiatric supervision).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2E529F" w14:textId="77777777" w:rsidR="0032256C" w:rsidRPr="00B60CDE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>MEDICAL PROVIDERS-</w:t>
            </w:r>
          </w:p>
          <w:p w14:paraId="3124877D" w14:textId="77777777" w:rsidR="0032256C" w:rsidRPr="00B60CDE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>CLINICAL PHARMACIST</w:t>
            </w:r>
          </w:p>
          <w:p w14:paraId="616E8533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2"/>
                <w:szCs w:val="12"/>
              </w:rPr>
            </w:pPr>
          </w:p>
          <w:p w14:paraId="67F8D79B" w14:textId="2BF5DE90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 xml:space="preserve">• Advanced Practice </w:t>
            </w:r>
            <w:r w:rsidR="0049288C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 xml:space="preserve">Clinical </w:t>
            </w: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Pharmacist (Psychiatric)</w:t>
            </w:r>
          </w:p>
          <w:p w14:paraId="50744C98" w14:textId="77777777" w:rsidR="0032256C" w:rsidRPr="00B60CDE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</w:pPr>
          </w:p>
          <w:p w14:paraId="18AB43A7" w14:textId="77777777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</w:pPr>
            <w:r w:rsidRPr="0049288C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Operating under a formal medication management protocol / formulary with psychiatric supervision.</w:t>
            </w:r>
          </w:p>
          <w:p w14:paraId="7D4F2EBD" w14:textId="77777777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2"/>
                <w:szCs w:val="12"/>
              </w:rPr>
            </w:pPr>
          </w:p>
          <w:p w14:paraId="61C0F707" w14:textId="110B4644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2"/>
                <w:szCs w:val="12"/>
              </w:rPr>
            </w:pPr>
            <w:r w:rsidRPr="0049288C">
              <w:rPr>
                <w:rFonts w:ascii="Arial" w:eastAsia="Times New Roman" w:hAnsi="Arial" w:cs="Arial"/>
                <w:bCs/>
                <w:i/>
                <w:iCs/>
                <w:sz w:val="12"/>
                <w:szCs w:val="12"/>
              </w:rPr>
              <w:t>Note: Clinical Pharmacist may not diagnose (or complete the MSE accompanying the Diagnosis).  It must be indicated in the Assessment which licensed LPHA made the Dx &amp; MSE and on which date.  (Must be corresponding PN for the diagnostician in the medical record.)</w:t>
            </w:r>
          </w:p>
          <w:p w14:paraId="42D1B6D0" w14:textId="77777777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92D050"/>
                <w:sz w:val="12"/>
                <w:szCs w:val="12"/>
              </w:rPr>
            </w:pPr>
          </w:p>
          <w:p w14:paraId="5A7D2D4C" w14:textId="77777777" w:rsidR="0032256C" w:rsidRPr="0049288C" w:rsidRDefault="0032256C" w:rsidP="008408B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2"/>
                <w:szCs w:val="12"/>
              </w:rPr>
            </w:pPr>
            <w:r w:rsidRPr="0049288C">
              <w:rPr>
                <w:rFonts w:ascii="Arial" w:eastAsia="Times New Roman" w:hAnsi="Arial" w:cs="Arial"/>
                <w:bCs/>
                <w:i/>
                <w:iCs/>
                <w:sz w:val="12"/>
                <w:szCs w:val="12"/>
              </w:rPr>
              <w:t>Any Client Plan completed by the Clinical Pharmacist requires a licensed LPHA non-pharmacist) co-signature.</w:t>
            </w:r>
          </w:p>
          <w:p w14:paraId="17615599" w14:textId="77777777" w:rsidR="004D2C18" w:rsidRPr="0049288C" w:rsidRDefault="004D2C18" w:rsidP="008408B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92D050"/>
                <w:sz w:val="12"/>
                <w:szCs w:val="12"/>
              </w:rPr>
            </w:pPr>
          </w:p>
          <w:p w14:paraId="0C1D7BB1" w14:textId="1050E6D6" w:rsidR="004D2C18" w:rsidRPr="0049288C" w:rsidRDefault="004D2C18" w:rsidP="004D2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</w:pP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Note, </w:t>
            </w:r>
            <w:r w:rsidR="00B60CDE" w:rsidRPr="0049288C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>Pharmacy</w:t>
            </w: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 Student Interns may credential </w:t>
            </w:r>
            <w:r w:rsidR="00AA04F5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in this category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>(with appropriate training, experience, required co-signatures and if working within their scope of practice)</w:t>
            </w:r>
          </w:p>
          <w:p w14:paraId="621EF61D" w14:textId="0F5E84F2" w:rsidR="004D2C18" w:rsidRPr="0049288C" w:rsidRDefault="004D2C18" w:rsidP="004D2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</w:rPr>
            </w:pP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They will sign as </w:t>
            </w:r>
            <w:r w:rsidR="00B60CDE"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Pharmacy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>Student</w:t>
            </w:r>
            <w:r w:rsidR="00B60CDE"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 xml:space="preserve">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  <w:highlight w:val="yellow"/>
              </w:rPr>
              <w:t>Trainee.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2"/>
                <w:szCs w:val="12"/>
              </w:rPr>
              <w:t xml:space="preserve"> </w:t>
            </w:r>
          </w:p>
          <w:p w14:paraId="025F194A" w14:textId="0F3FA31D" w:rsidR="004D2C18" w:rsidRPr="00B60CDE" w:rsidRDefault="004D2C18" w:rsidP="008408B7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92D05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9E98D" w14:textId="77777777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NURSING</w:t>
            </w:r>
          </w:p>
          <w:p w14:paraId="35618C82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(Nurse**)</w:t>
            </w:r>
          </w:p>
          <w:p w14:paraId="7A58303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  <w:p w14:paraId="243F8C4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  <w:t>• RN</w:t>
            </w:r>
          </w:p>
          <w:p w14:paraId="34F5138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  <w:t>• LVN</w:t>
            </w:r>
          </w:p>
          <w:p w14:paraId="22E679EF" w14:textId="0A36DBC7" w:rsidR="0032256C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  <w:t>• Psych Tech</w:t>
            </w:r>
            <w:r w:rsidR="008611A4"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  <w:t xml:space="preserve">   (PT)</w:t>
            </w:r>
          </w:p>
          <w:p w14:paraId="05BF8375" w14:textId="77777777" w:rsidR="008611A4" w:rsidRDefault="008611A4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  <w:p w14:paraId="1F22D42E" w14:textId="046A38E7" w:rsidR="008611A4" w:rsidRPr="0049288C" w:rsidRDefault="008611A4" w:rsidP="008611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</w:rPr>
            </w:pP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Note, RN, LVN and PT Student Interns may credential </w:t>
            </w:r>
            <w:r w:rsidR="00AA04F5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in this category</w:t>
            </w:r>
            <w:r w:rsidRPr="0049288C"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(with appropriate training, experience, required co-signatures and if working within their scope of practice)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</w:rPr>
              <w:t xml:space="preserve">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They will sign as Nursing Student</w:t>
            </w:r>
            <w:r w:rsidR="00B60CDE"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 xml:space="preserve"> </w:t>
            </w:r>
            <w:r w:rsidRPr="0049288C">
              <w:rPr>
                <w:rFonts w:ascii="Arial" w:eastAsia="Times New Roman" w:hAnsi="Arial" w:cs="Arial"/>
                <w:i/>
                <w:iCs/>
                <w:color w:val="2E74B5" w:themeColor="accent1" w:themeShade="BF"/>
                <w:sz w:val="14"/>
                <w:szCs w:val="14"/>
                <w:highlight w:val="yellow"/>
              </w:rPr>
              <w:t>Trainee.</w:t>
            </w:r>
          </w:p>
          <w:p w14:paraId="38F9E693" w14:textId="7EE080F0" w:rsidR="008611A4" w:rsidRPr="005F43B7" w:rsidRDefault="008611A4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5D68" w14:textId="3176AC22" w:rsidR="0032256C" w:rsidRPr="005F43B7" w:rsidRDefault="00E450FB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FB4E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REGISTERED / WAIVERED</w:t>
            </w:r>
            <w:r w:rsidR="0032256C" w:rsidRPr="00FB4E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FB4E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/ UNLICENSED </w:t>
            </w:r>
            <w:r w:rsidR="0032256C" w:rsidRPr="00FB4EF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LPHA</w:t>
            </w:r>
          </w:p>
          <w:p w14:paraId="767F4DF9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(Intern**)</w:t>
            </w:r>
          </w:p>
          <w:p w14:paraId="0CDF389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A8A47A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PhD-Waivered</w:t>
            </w:r>
          </w:p>
          <w:p w14:paraId="55EAB85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PsyD-Waivered</w:t>
            </w:r>
          </w:p>
          <w:p w14:paraId="28AFAF9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AMFT or RAMFT</w:t>
            </w:r>
          </w:p>
          <w:p w14:paraId="76EEF0B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ASW</w:t>
            </w:r>
          </w:p>
          <w:p w14:paraId="47968329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  <w:t>• APCC or RAPCC</w:t>
            </w:r>
          </w:p>
          <w:p w14:paraId="7432A98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(may perform family therapy services if under the supervision of a LMFT or LPCC-F)</w:t>
            </w:r>
          </w:p>
          <w:p w14:paraId="569DFCD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</w:p>
          <w:p w14:paraId="05F91CC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u w:val="single"/>
              </w:rPr>
            </w:pPr>
            <w:r w:rsidRPr="005F43B7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u w:val="single"/>
              </w:rPr>
              <w:t>Supervision requirements—see Clinical Documentation Manual</w:t>
            </w:r>
          </w:p>
          <w:p w14:paraId="40D17D8B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  <w:u w:val="single"/>
              </w:rPr>
            </w:pPr>
          </w:p>
          <w:p w14:paraId="3FCA1E61" w14:textId="77777777" w:rsidR="0032256C" w:rsidRPr="005F43B7" w:rsidRDefault="0032256C" w:rsidP="00664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Co-signatures recommended</w:t>
            </w:r>
          </w:p>
          <w:p w14:paraId="47FC43C2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3F1F" w14:textId="75D96F35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452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GRADUATE </w:t>
            </w:r>
            <w:r w:rsidR="00B452C5" w:rsidRPr="00B452C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STUDENT TRAINEE</w:t>
            </w: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1425356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(Intern**)</w:t>
            </w:r>
          </w:p>
          <w:p w14:paraId="18840A99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1C9748E8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Students in educational Mental Health programs granting an MSW, MA, MS, or PhD/PsyD degree which lead to an LPHA.</w:t>
            </w:r>
          </w:p>
          <w:p w14:paraId="72D49E08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1BF8A1F" w14:textId="77777777" w:rsidR="0032256C" w:rsidRPr="005F43B7" w:rsidRDefault="0032256C" w:rsidP="00E01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May have existing: </w:t>
            </w: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6"/>
                <w:szCs w:val="16"/>
              </w:rPr>
              <w:t>AA, AS, BA, BS, MA, MS</w:t>
            </w:r>
          </w:p>
          <w:p w14:paraId="0C22B2CA" w14:textId="77777777" w:rsidR="0032256C" w:rsidRPr="005F43B7" w:rsidRDefault="0032256C" w:rsidP="00E01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  <w:p w14:paraId="2A319599" w14:textId="77777777" w:rsidR="0032256C" w:rsidRPr="005F43B7" w:rsidRDefault="0032256C" w:rsidP="00E01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u w:val="single"/>
              </w:rPr>
              <w:t xml:space="preserve">Co-signatures required </w:t>
            </w:r>
          </w:p>
          <w:p w14:paraId="4B44DA7C" w14:textId="77777777" w:rsidR="0032256C" w:rsidRPr="005F43B7" w:rsidRDefault="0032256C" w:rsidP="00E01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u w:val="single"/>
              </w:rPr>
            </w:pPr>
          </w:p>
          <w:p w14:paraId="2B7EA0F6" w14:textId="77777777" w:rsidR="0032256C" w:rsidRPr="005F43B7" w:rsidRDefault="0032256C" w:rsidP="00E0132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u w:val="single"/>
              </w:rPr>
              <w:t>Supervision requirements—see Clinical Documentation Manual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D602" w14:textId="77777777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MENTAL HEALTH REHAB SPECIALIST</w:t>
            </w:r>
          </w:p>
          <w:p w14:paraId="5FABDFFE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</w:rPr>
              <w:t>(RHB Counselor**)</w:t>
            </w:r>
          </w:p>
          <w:p w14:paraId="5FBD083C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1F1D463" w14:textId="3A4A9EF2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(MHRS</w:t>
            </w:r>
            <w:r w:rsid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: </w:t>
            </w: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Degree + MH experience):</w:t>
            </w:r>
          </w:p>
          <w:p w14:paraId="656DDE10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(1) 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AA, AS</w:t>
            </w: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 + 6yr</w:t>
            </w:r>
          </w:p>
          <w:p w14:paraId="42ECEEA5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(2) 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BA, BS</w:t>
            </w: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 + 4yr</w:t>
            </w:r>
          </w:p>
          <w:p w14:paraId="168BF9D3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 xml:space="preserve">(3) 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 xml:space="preserve">MA, MS, PHD, PSYD </w:t>
            </w: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+2yr but not waivered or registered with Board.</w:t>
            </w:r>
          </w:p>
          <w:p w14:paraId="12FBCAE1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60A2C831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Co-signatures highly recommended</w:t>
            </w:r>
          </w:p>
          <w:p w14:paraId="5FE6F151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  <w:p w14:paraId="39C49162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CDE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u w:val="single"/>
              </w:rPr>
              <w:t>Supervision requirements—see Clinical Documentation Manual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A3817" w14:textId="77777777" w:rsidR="0032256C" w:rsidRPr="005F43B7" w:rsidRDefault="0032256C" w:rsidP="002D03B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5F43B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ADJUNCT STAFF</w:t>
            </w:r>
          </w:p>
          <w:p w14:paraId="34169BE1" w14:textId="77777777" w:rsidR="0032256C" w:rsidRPr="005F43B7" w:rsidRDefault="0032256C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(Unlicensed Staff**)</w:t>
            </w:r>
          </w:p>
          <w:p w14:paraId="6266D23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5BF73597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highlight w:val="yellow"/>
              </w:rPr>
              <w:t>High School Diploma or Equivalent Degree</w:t>
            </w:r>
          </w:p>
          <w:p w14:paraId="00826942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</w:p>
          <w:p w14:paraId="1D9A7845" w14:textId="35CFD09A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The Agency or Program must document qualifications, provide supervision, and ensure staff works within scope of ability.</w:t>
            </w:r>
          </w:p>
          <w:p w14:paraId="4A04BA12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</w:rPr>
              <w:t>May indicate:</w:t>
            </w:r>
          </w:p>
          <w:p w14:paraId="32631790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i/>
                <w:iCs/>
                <w:color w:val="92D050"/>
                <w:sz w:val="14"/>
                <w:szCs w:val="14"/>
              </w:rPr>
              <w:t xml:space="preserve">• 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PSR</w:t>
            </w:r>
          </w:p>
          <w:p w14:paraId="1E8BACAE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• Peer Specialist</w:t>
            </w:r>
          </w:p>
          <w:p w14:paraId="6F6C5FFB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  <w:t>• Family Partner</w:t>
            </w:r>
          </w:p>
          <w:p w14:paraId="2BAB190B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4"/>
                <w:szCs w:val="14"/>
              </w:rPr>
            </w:pPr>
          </w:p>
          <w:p w14:paraId="5DEC9462" w14:textId="29015424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Co-signatures highly recommended. </w:t>
            </w:r>
            <w:r w:rsidR="00B60CDE"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Except Co-signatures are r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highlight w:val="yellow"/>
                <w:u w:val="single"/>
              </w:rPr>
              <w:t>equired for TFC</w:t>
            </w:r>
            <w:r w:rsidR="00B60CDE"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highlight w:val="yellow"/>
                <w:u w:val="single"/>
              </w:rPr>
              <w:t>-Foster Parents</w:t>
            </w:r>
            <w:r w:rsidRPr="00B60C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highlight w:val="yellow"/>
                <w:u w:val="single"/>
              </w:rPr>
              <w:t>.</w:t>
            </w:r>
          </w:p>
          <w:p w14:paraId="58056830" w14:textId="77777777" w:rsidR="0032256C" w:rsidRPr="00B60CDE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  <w:p w14:paraId="627AEB8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CDE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u w:val="single"/>
              </w:rPr>
              <w:t>Supervision requirements—see Clinical Documentation Manual</w:t>
            </w:r>
          </w:p>
        </w:tc>
      </w:tr>
      <w:tr w:rsidR="0032256C" w:rsidRPr="005F43B7" w14:paraId="6C1FF3C6" w14:textId="77777777" w:rsidTr="00D02252">
        <w:trPr>
          <w:gridAfter w:val="1"/>
          <w:wAfter w:w="2689" w:type="dxa"/>
          <w:trHeight w:val="8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DF31" w14:textId="77777777" w:rsidR="0032256C" w:rsidRPr="005F43B7" w:rsidRDefault="0032256C" w:rsidP="00911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* </w:t>
            </w:r>
            <w:r w:rsidRPr="005F43B7">
              <w:rPr>
                <w:rFonts w:ascii="Arial" w:eastAsia="Times New Roman" w:hAnsi="Arial" w:cs="Arial"/>
                <w:sz w:val="14"/>
                <w:szCs w:val="14"/>
              </w:rPr>
              <w:t>Requires co-signature by licensed LPHA. (Also, for 2nd year Trainee’s to Dx requires Attestation on file.)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D55A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CF039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5F6B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18C39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D466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24271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DA4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14E27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746899FF" w14:textId="77777777" w:rsidTr="00D02252">
        <w:trPr>
          <w:gridAfter w:val="1"/>
          <w:wAfter w:w="2689" w:type="dxa"/>
          <w:trHeight w:val="78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E952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#</w:t>
            </w:r>
            <w:r w:rsidRPr="005F43B7">
              <w:rPr>
                <w:rFonts w:ascii="Arial" w:eastAsia="Times New Roman" w:hAnsi="Arial" w:cs="Arial"/>
                <w:sz w:val="14"/>
                <w:szCs w:val="14"/>
              </w:rPr>
              <w:t xml:space="preserve"> Cannot provide diagnosis — may indicate </w:t>
            </w:r>
            <w:r w:rsidRPr="005F43B7">
              <w:rPr>
                <w:rFonts w:ascii="Arial" w:eastAsia="Times New Roman" w:hAnsi="Arial" w:cs="Arial"/>
                <w:sz w:val="14"/>
                <w:szCs w:val="14"/>
                <w:u w:val="single"/>
              </w:rPr>
              <w:t>current</w:t>
            </w:r>
            <w:r w:rsidRPr="005F43B7">
              <w:rPr>
                <w:rFonts w:ascii="Arial" w:eastAsia="Times New Roman" w:hAnsi="Arial" w:cs="Arial"/>
                <w:sz w:val="14"/>
                <w:szCs w:val="14"/>
              </w:rPr>
              <w:t xml:space="preserve"> dx with source and date (matches progress </w:t>
            </w:r>
            <w:proofErr w:type="gramStart"/>
            <w:r w:rsidRPr="005F43B7">
              <w:rPr>
                <w:rFonts w:ascii="Arial" w:eastAsia="Times New Roman" w:hAnsi="Arial" w:cs="Arial"/>
                <w:sz w:val="14"/>
                <w:szCs w:val="14"/>
              </w:rPr>
              <w:t>note</w:t>
            </w:r>
            <w:proofErr w:type="gramEnd"/>
            <w:r w:rsidRPr="005F43B7">
              <w:rPr>
                <w:rFonts w:ascii="Arial" w:eastAsia="Times New Roman" w:hAnsi="Arial" w:cs="Arial"/>
                <w:sz w:val="14"/>
                <w:szCs w:val="14"/>
              </w:rPr>
              <w:t xml:space="preserve"> from diagnostician).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EA1F8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85CE5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080B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6461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CC6B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11255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92045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7C54A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4F2D7D15" w14:textId="77777777" w:rsidTr="00D02252">
        <w:trPr>
          <w:gridAfter w:val="1"/>
          <w:wAfter w:w="2689" w:type="dxa"/>
          <w:trHeight w:val="98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BE0D" w14:textId="77777777" w:rsidR="0032256C" w:rsidRPr="005F43B7" w:rsidRDefault="0032256C" w:rsidP="00E5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sz w:val="14"/>
                <w:szCs w:val="14"/>
              </w:rPr>
              <w:t xml:space="preserve">+ </w:t>
            </w:r>
            <w:r w:rsidRPr="005F43B7">
              <w:rPr>
                <w:rFonts w:ascii="Arial" w:hAnsi="Arial" w:cs="Arial"/>
                <w:sz w:val="14"/>
                <w:szCs w:val="14"/>
              </w:rPr>
              <w:t>May provide and collect self-report information in the areas of: mental health history, medical history, substance exposure and use, identifying strengths, risks and barriers to achieving goals, and demographic information, IF the agency/clinic determines it is within their scope of ability, training, and experience. The Assessment data must be entered into a Progress Note – not in the MH Assessment form.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FE0A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A17BE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D34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E289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75FA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51C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6028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9FDB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08AB60A7" w14:textId="77777777" w:rsidTr="00D02252">
        <w:trPr>
          <w:gridAfter w:val="1"/>
          <w:wAfter w:w="2689" w:type="dxa"/>
          <w:trHeight w:val="42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7775" w14:textId="664B19C0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~</w:t>
            </w:r>
            <w:r w:rsidRPr="005F43B7">
              <w:rPr>
                <w:rFonts w:ascii="Arial" w:eastAsia="Times New Roman" w:hAnsi="Arial" w:cs="Arial"/>
                <w:sz w:val="14"/>
                <w:szCs w:val="14"/>
              </w:rPr>
              <w:t xml:space="preserve"> Licensed co-signatures not required but recommended.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77B66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5E53A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AE8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E2277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D1162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0DB01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E9FB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0F31C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7BD943A8" w14:textId="77777777" w:rsidTr="00D02252">
        <w:trPr>
          <w:gridAfter w:val="1"/>
          <w:wAfter w:w="2689" w:type="dxa"/>
          <w:trHeight w:val="54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944D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sz w:val="14"/>
                <w:szCs w:val="14"/>
              </w:rPr>
              <w:t>= If within scope of ability and with appropriate training and experience.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1193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0A17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B68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C6B1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6728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99D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A8D7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0E977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4BB39DAC" w14:textId="77777777" w:rsidTr="00D02252">
        <w:trPr>
          <w:gridAfter w:val="1"/>
          <w:wAfter w:w="2689" w:type="dxa"/>
          <w:trHeight w:val="87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8488" w14:textId="77777777" w:rsidR="0032256C" w:rsidRPr="005F43B7" w:rsidRDefault="0032256C" w:rsidP="00A642B1">
            <w:pPr>
              <w:spacing w:after="0"/>
              <w:rPr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bCs/>
                <w:sz w:val="14"/>
                <w:szCs w:val="14"/>
              </w:rPr>
              <w:t>% No co-sig required for RN with Master’s in Psych or Public Health and 2 years MH experience, or BS/BA + 4 years MH experience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A4307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A336A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5B7A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155C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538D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F5A2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5FE2D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D245" w14:textId="77777777" w:rsidR="0032256C" w:rsidRPr="005F43B7" w:rsidRDefault="0032256C" w:rsidP="000976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3E77159D" w14:textId="77777777" w:rsidTr="00D02252">
        <w:trPr>
          <w:gridAfter w:val="1"/>
          <w:wAfter w:w="2689" w:type="dxa"/>
          <w:trHeight w:val="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AC05" w14:textId="15669B8F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F43B7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</w:rPr>
              <w:t>** InSyst Credential Designation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8222B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3AA1C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A985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39BE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11379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50710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CBF4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24DFF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2256C" w:rsidRPr="005F43B7" w14:paraId="7201318F" w14:textId="77777777" w:rsidTr="00D02252">
        <w:trPr>
          <w:gridAfter w:val="1"/>
          <w:wAfter w:w="2689" w:type="dxa"/>
          <w:trHeight w:val="55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42C58" w14:textId="5E6BFCEC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</w:rPr>
            </w:pPr>
            <w:r w:rsidRPr="00B452C5">
              <w:rPr>
                <w:rFonts w:ascii="Arial" w:eastAsia="Times New Roman" w:hAnsi="Arial" w:cs="Arial"/>
                <w:bCs/>
                <w:sz w:val="14"/>
                <w:szCs w:val="14"/>
                <w:highlight w:val="yellow"/>
              </w:rPr>
              <w:t>^ Licensed, Registered, or Waivered LPHA co-signature required</w:t>
            </w:r>
            <w:r w:rsidR="00E450FB" w:rsidRPr="00B452C5">
              <w:rPr>
                <w:rFonts w:ascii="Arial" w:eastAsia="Times New Roman" w:hAnsi="Arial" w:cs="Arial"/>
                <w:bCs/>
                <w:sz w:val="14"/>
                <w:szCs w:val="14"/>
                <w:highlight w:val="yellow"/>
              </w:rPr>
              <w:t xml:space="preserve"> for TFC daily note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616D1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62AAA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9453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A027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CEEDC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92D05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45C24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FB255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5E3E" w14:textId="77777777" w:rsidR="0032256C" w:rsidRPr="005F43B7" w:rsidRDefault="0032256C" w:rsidP="00042E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02252" w:rsidRPr="005F43B7" w14:paraId="6487BC19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850A0A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Assessment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DF11F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C07BE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E4B07" w14:textId="352740CE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7411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  <w:r w:rsidR="00BE7411" w:rsidRPr="00BE7411">
              <w:rPr>
                <w:rFonts w:ascii="Arial" w:eastAsia="Times New Roman" w:hAnsi="Arial" w:cs="Arial"/>
                <w:sz w:val="16"/>
                <w:szCs w:val="16"/>
                <w:highlight w:val="yellow"/>
                <w:vertAlign w:val="superscript"/>
              </w:rPr>
              <w:t>#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70F38E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3C6846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792F8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212FA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Yes </w:t>
            </w:r>
            <w:r w:rsidR="009A7135" w:rsidRPr="005F43B7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2ECD5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+ =</w:t>
            </w:r>
          </w:p>
        </w:tc>
      </w:tr>
      <w:tr w:rsidR="00C220A0" w:rsidRPr="005F43B7" w14:paraId="5CA12EED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7EB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DSM Diagnosis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E3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1C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9C5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 #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E2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7C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979" w14:textId="77777777" w:rsidR="00C220A0" w:rsidRPr="005F43B7" w:rsidRDefault="00C220A0" w:rsidP="00F92A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1st </w:t>
            </w:r>
            <w:proofErr w:type="spellStart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Yr</w:t>
            </w:r>
            <w:proofErr w:type="spellEnd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 #; 2+ </w:t>
            </w:r>
            <w:proofErr w:type="spellStart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Yr</w:t>
            </w:r>
            <w:proofErr w:type="spellEnd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 * =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DB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4C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D02252" w:rsidRPr="005F43B7" w14:paraId="57089870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21BE1" w14:textId="77777777" w:rsidR="00C220A0" w:rsidRPr="005F43B7" w:rsidRDefault="004C27F6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Eval-</w:t>
            </w:r>
            <w:r w:rsidR="00591E33" w:rsidRPr="005F43B7">
              <w:rPr>
                <w:rFonts w:ascii="Arial" w:eastAsia="Times New Roman" w:hAnsi="Arial" w:cs="Arial"/>
                <w:sz w:val="16"/>
                <w:szCs w:val="16"/>
              </w:rPr>
              <w:t>CANS/ANSA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44622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763CB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454C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3552E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A1E1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13EB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F843D" w14:textId="77777777" w:rsidR="00C220A0" w:rsidRPr="005F43B7" w:rsidRDefault="00E84B31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30F3E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C220A0" w:rsidRPr="005F43B7" w14:paraId="0B2B6B5D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E623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Brief Screening Tool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CAAB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E8FF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679C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7DF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494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EF1" w14:textId="77777777" w:rsidR="00C220A0" w:rsidRPr="005F43B7" w:rsidRDefault="0033378C" w:rsidP="003337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 Yes only 2+ </w:t>
            </w:r>
            <w:proofErr w:type="spellStart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Yr</w:t>
            </w:r>
            <w:proofErr w:type="spellEnd"/>
            <w:r w:rsidRPr="005F43B7">
              <w:rPr>
                <w:rFonts w:ascii="Arial" w:eastAsia="Times New Roman" w:hAnsi="Arial" w:cs="Arial"/>
                <w:sz w:val="16"/>
                <w:szCs w:val="16"/>
              </w:rPr>
              <w:t xml:space="preserve"> * =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90D6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410C" w14:textId="77777777" w:rsidR="00C220A0" w:rsidRPr="005F43B7" w:rsidRDefault="00C220A0" w:rsidP="00D0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D02252" w:rsidRPr="005F43B7" w14:paraId="0317D56B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287F5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Plan Development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68C3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9CBA2B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EEE5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D6222A" w:rsidRPr="005F43B7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98C7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FD9DEB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A03C8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3EE02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29511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*</w:t>
            </w:r>
          </w:p>
        </w:tc>
      </w:tr>
      <w:tr w:rsidR="00C220A0" w:rsidRPr="005F43B7" w14:paraId="3D966CD4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DFD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Rehab (In</w:t>
            </w:r>
            <w:r w:rsidR="00591E33" w:rsidRPr="005F43B7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/Group)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B8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82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511" w14:textId="77777777" w:rsidR="00C220A0" w:rsidRPr="005F43B7" w:rsidRDefault="00C220A0" w:rsidP="00E0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92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6D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9C8D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FD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C3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</w:tr>
      <w:tr w:rsidR="00D02252" w:rsidRPr="005F43B7" w14:paraId="562B49D6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D9D71C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Therapy</w:t>
            </w:r>
            <w:r w:rsidR="00591E33" w:rsidRPr="005F43B7">
              <w:rPr>
                <w:rFonts w:ascii="Arial" w:eastAsia="Times New Roman" w:hAnsi="Arial" w:cs="Arial"/>
                <w:sz w:val="16"/>
                <w:szCs w:val="16"/>
              </w:rPr>
              <w:t>-Ind/Fam/Grp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E1BB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19634B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2EFBE" w14:textId="77777777" w:rsidR="00C220A0" w:rsidRPr="005F43B7" w:rsidRDefault="00C220A0" w:rsidP="00042E4D">
            <w:pPr>
              <w:tabs>
                <w:tab w:val="left" w:pos="420"/>
                <w:tab w:val="center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B4080B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5546F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A4CFEA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C8F03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B44E44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C220A0" w:rsidRPr="005F43B7" w14:paraId="3177333A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D5A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Collateral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424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8E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245F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90A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719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1FA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0FE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CC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</w:tr>
      <w:tr w:rsidR="00D02252" w:rsidRPr="005F43B7" w14:paraId="49422611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F5161B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Medication Services E/M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5DE214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B6CBB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B1288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6BC99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214879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E620A6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F6036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9AE4A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C220A0" w:rsidRPr="005F43B7" w14:paraId="384F89A3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6C0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Psychological Testing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EECA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0AE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B27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41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D3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375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63E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74E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D02252" w:rsidRPr="005F43B7" w14:paraId="28B5A659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6004EF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Crisis Therapy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AA330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750E4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0A49D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7DC1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B291DB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246F1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850DD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02E27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</w:tr>
      <w:tr w:rsidR="00C220A0" w:rsidRPr="005F43B7" w14:paraId="2EEAD964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EFE" w14:textId="77777777" w:rsidR="00C220A0" w:rsidRPr="005F43B7" w:rsidRDefault="00C220A0" w:rsidP="008408B7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SMHS CM/Brokerage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E3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639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84B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5AE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3B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  <w:r w:rsidR="00664666" w:rsidRPr="005F43B7">
              <w:rPr>
                <w:rFonts w:ascii="Arial" w:eastAsia="Times New Roman" w:hAnsi="Arial" w:cs="Arial"/>
                <w:sz w:val="16"/>
                <w:szCs w:val="16"/>
              </w:rPr>
              <w:t>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C3D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92C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DE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 = ~</w:t>
            </w:r>
          </w:p>
        </w:tc>
      </w:tr>
      <w:tr w:rsidR="00D02252" w:rsidRPr="005F43B7" w14:paraId="1DBB4CC4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2A1F4" w14:textId="77777777" w:rsidR="00C220A0" w:rsidRPr="005F43B7" w:rsidRDefault="00C220A0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Med Svcs RN/LVN/PT Only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2BD233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BD017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DAB980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0B57B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30D6D4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AE6A92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17B8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09958F" w14:textId="77777777" w:rsidR="00C220A0" w:rsidRPr="005F43B7" w:rsidRDefault="00C220A0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D02252" w:rsidRPr="005F43B7" w14:paraId="3CEB480D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8492D" w14:textId="5C41B725" w:rsidR="005F43B7" w:rsidRPr="005F43B7" w:rsidRDefault="005F43B7" w:rsidP="00042E4D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TBS </w:t>
            </w:r>
            <w:r w:rsidR="0047250C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and ICC </w:t>
            </w: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Services</w:t>
            </w:r>
            <w:r w:rsidR="009C6639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3C3E62" w14:textId="1E70E549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1F2D2" w14:textId="33FAB4CA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3D2521" w14:textId="12292F75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C6175D" w14:textId="44B4270C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7B2359" w14:textId="4BE8F859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0801FF" w14:textId="26FC977D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41665C" w14:textId="41CAE843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09F48" w14:textId="658CD59D" w:rsidR="005F43B7" w:rsidRPr="005F43B7" w:rsidRDefault="005F43B7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5F43B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No</w:t>
            </w:r>
          </w:p>
        </w:tc>
      </w:tr>
      <w:tr w:rsidR="00D02252" w:rsidRPr="005F43B7" w14:paraId="4A8B0C20" w14:textId="77777777" w:rsidTr="00D02252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DD81E" w14:textId="4B648E20" w:rsidR="009C6639" w:rsidRPr="00FB4EF3" w:rsidRDefault="0047250C" w:rsidP="00374B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IHBS </w:t>
            </w:r>
            <w:r w:rsidR="009C6639"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Services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48D66F" w14:textId="2B0BDCAD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572A81" w14:textId="4D50DE15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0669F6" w14:textId="5825FD78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1BC6B3" w14:textId="27338ADB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2B40A" w14:textId="6261A00A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E1DCF1" w14:textId="082CC550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E5E650" w14:textId="4331C84A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C15FF5" w14:textId="685BAA8D" w:rsidR="009C6639" w:rsidRPr="00FB4EF3" w:rsidRDefault="009C6639" w:rsidP="00042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Ye</w:t>
            </w:r>
            <w:r w:rsidR="00122834"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s + </w:t>
            </w:r>
            <w:r w:rsidR="0032256C"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=</w:t>
            </w:r>
          </w:p>
        </w:tc>
      </w:tr>
      <w:tr w:rsidR="00D616A1" w:rsidRPr="005F43B7" w14:paraId="73607311" w14:textId="77777777" w:rsidTr="00423E45">
        <w:trPr>
          <w:gridAfter w:val="1"/>
          <w:wAfter w:w="2689" w:type="dxa"/>
          <w:trHeight w:hRule="exact" w:val="2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3EB4F3" w14:textId="44F94D98" w:rsidR="00D616A1" w:rsidRPr="00FB4EF3" w:rsidRDefault="00D616A1" w:rsidP="00D616A1">
            <w:pPr>
              <w:spacing w:after="0" w:line="240" w:lineRule="auto"/>
              <w:ind w:hanging="18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FB4EF3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TFC Services-Foster Parent</w:t>
            </w: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D0E0A" w14:textId="50832B76" w:rsidR="00D616A1" w:rsidRPr="00FB4EF3" w:rsidRDefault="00D616A1" w:rsidP="00D61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Only TFC parents can use this code – TFC parents will typically be classified as an Adjunct Staff. See ^ for required co-signatures.</w:t>
            </w:r>
          </w:p>
        </w:tc>
      </w:tr>
      <w:tr w:rsidR="00C220A0" w:rsidRPr="005F43B7" w14:paraId="59B4EBB6" w14:textId="77777777" w:rsidTr="00BE7411">
        <w:trPr>
          <w:trHeight w:val="502"/>
        </w:trPr>
        <w:tc>
          <w:tcPr>
            <w:tcW w:w="176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E425F" w14:textId="3DEDF142" w:rsidR="00C220A0" w:rsidRPr="005F43B7" w:rsidRDefault="00DB77D8" w:rsidP="002D03B8">
            <w:pPr>
              <w:spacing w:before="8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F43B7">
              <w:lastRenderedPageBreak/>
              <w:br w:type="page"/>
            </w:r>
            <w:r w:rsidR="00C220A0" w:rsidRPr="005F43B7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</w:rPr>
              <w:t>AFTER SIGNATURE (OR PRINTED NAME) INDICATE:</w:t>
            </w:r>
            <w:r w:rsidR="00C220A0" w:rsidRPr="005F43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1) </w:t>
            </w:r>
            <w:r w:rsidR="00C220A0" w:rsidRPr="005F43B7">
              <w:rPr>
                <w:rFonts w:ascii="Arial" w:eastAsia="Times New Roman" w:hAnsi="Arial" w:cs="Arial"/>
                <w:b/>
                <w:sz w:val="15"/>
                <w:szCs w:val="15"/>
                <w:u w:val="single"/>
              </w:rPr>
              <w:t xml:space="preserve">REQUIRED </w:t>
            </w:r>
            <w:r w:rsidR="00C220A0" w:rsidRPr="005F43B7">
              <w:rPr>
                <w:rFonts w:ascii="Arial" w:eastAsia="Times New Roman" w:hAnsi="Arial" w:cs="Arial"/>
                <w:sz w:val="15"/>
                <w:szCs w:val="15"/>
              </w:rPr>
              <w:t>MEDI-CAL CREDENTIAL,</w:t>
            </w:r>
            <w:r w:rsidR="00C220A0" w:rsidRPr="005F43B7">
              <w:rPr>
                <w:rFonts w:ascii="Arial" w:hAnsi="Arial" w:cs="Arial"/>
                <w:sz w:val="15"/>
                <w:szCs w:val="15"/>
              </w:rPr>
              <w:br w:type="page"/>
              <w:t xml:space="preserve"> 2) </w:t>
            </w:r>
            <w:r w:rsidR="00C220A0" w:rsidRPr="005F43B7">
              <w:rPr>
                <w:rFonts w:ascii="Arial" w:hAnsi="Arial" w:cs="Arial"/>
                <w:b/>
                <w:sz w:val="15"/>
                <w:szCs w:val="15"/>
              </w:rPr>
              <w:t xml:space="preserve">BEST PRACTICE: </w:t>
            </w:r>
            <w:r w:rsidR="00C220A0" w:rsidRPr="005F43B7">
              <w:rPr>
                <w:rFonts w:ascii="Arial" w:hAnsi="Arial" w:cs="Arial"/>
                <w:sz w:val="15"/>
                <w:szCs w:val="15"/>
              </w:rPr>
              <w:t>LICENSE</w:t>
            </w:r>
            <w:r w:rsidR="00C220A0" w:rsidRPr="005F43B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, REGISTRATION/CERTIFICATION WITH #, AND</w:t>
            </w:r>
            <w:r w:rsidR="00C220A0" w:rsidRPr="005F43B7">
              <w:rPr>
                <w:rFonts w:ascii="Arial" w:eastAsia="Times New Roman" w:hAnsi="Arial" w:cs="Arial"/>
                <w:sz w:val="15"/>
                <w:szCs w:val="15"/>
              </w:rPr>
              <w:t xml:space="preserve"> 3) </w:t>
            </w:r>
            <w:r w:rsidR="00C220A0" w:rsidRPr="005F43B7">
              <w:rPr>
                <w:rFonts w:ascii="Arial" w:eastAsia="Times New Roman" w:hAnsi="Arial" w:cs="Arial"/>
                <w:b/>
                <w:sz w:val="15"/>
                <w:szCs w:val="15"/>
              </w:rPr>
              <w:t>OPTIONAL</w:t>
            </w:r>
            <w:r w:rsidR="00C220A0" w:rsidRPr="005F43B7">
              <w:rPr>
                <w:rFonts w:ascii="Arial" w:eastAsia="Times New Roman" w:hAnsi="Arial" w:cs="Arial"/>
                <w:sz w:val="15"/>
                <w:szCs w:val="15"/>
              </w:rPr>
              <w:t>: MH DEGREE OR JOB TITLE</w:t>
            </w:r>
          </w:p>
        </w:tc>
      </w:tr>
    </w:tbl>
    <w:tbl>
      <w:tblPr>
        <w:tblpPr w:leftFromText="180" w:rightFromText="180" w:vertAnchor="text" w:horzAnchor="margin" w:tblpY="23"/>
        <w:tblW w:w="14760" w:type="dxa"/>
        <w:tblLayout w:type="fixed"/>
        <w:tblLook w:val="04A0" w:firstRow="1" w:lastRow="0" w:firstColumn="1" w:lastColumn="0" w:noHBand="0" w:noVBand="1"/>
      </w:tblPr>
      <w:tblGrid>
        <w:gridCol w:w="3960"/>
        <w:gridCol w:w="3510"/>
        <w:gridCol w:w="4410"/>
        <w:gridCol w:w="2880"/>
      </w:tblGrid>
      <w:tr w:rsidR="009A7135" w:rsidRPr="005F43B7" w14:paraId="42B69101" w14:textId="77777777" w:rsidTr="009A7135">
        <w:trPr>
          <w:trHeight w:val="6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37D9C" w14:textId="46072044" w:rsidR="009A7135" w:rsidRPr="005F43B7" w:rsidRDefault="0008391B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“</w:t>
            </w:r>
            <w:r w:rsidR="009A7135" w:rsidRPr="005F43B7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Sample Provider Signature Sheet</w:t>
            </w:r>
            <w:r w:rsidRPr="005F43B7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>”</w:t>
            </w:r>
            <w:r w:rsidR="00EE538B" w:rsidRPr="005F43B7">
              <w:rPr>
                <w:rFonts w:ascii="Arial" w:eastAsia="Times New Roman" w:hAnsi="Arial" w:cs="Arial"/>
                <w:color w:val="000000"/>
                <w:sz w:val="28"/>
                <w:szCs w:val="24"/>
              </w:rPr>
              <w:t xml:space="preserve"> </w:t>
            </w:r>
            <w:r w:rsidR="00EE538B"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(Kept in the Client Medical Record when written signatures are utilized).</w:t>
            </w:r>
          </w:p>
        </w:tc>
      </w:tr>
      <w:tr w:rsidR="009A7135" w:rsidRPr="005F43B7" w14:paraId="2871CF2D" w14:textId="77777777" w:rsidTr="009A7135">
        <w:trPr>
          <w:trHeight w:val="45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0E5AA34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5BF7ABD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DD4633B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14:paraId="27EF7540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135" w:rsidRPr="005F43B7" w14:paraId="151E2DE6" w14:textId="77777777" w:rsidTr="009A7135">
        <w:trPr>
          <w:trHeight w:val="45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25AA4B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02DAE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000000"/>
              </w:rPr>
              <w:t>AGENCY POSITION TITLE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93EF8F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000000"/>
              </w:rPr>
              <w:t>MEDI-CAL CREDENTIAL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35A2A85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SIGNATURE REQUIREMENT </w:t>
            </w:r>
          </w:p>
        </w:tc>
      </w:tr>
      <w:tr w:rsidR="009A7135" w:rsidRPr="005F43B7" w14:paraId="6F5E4647" w14:textId="77777777" w:rsidTr="009A7135">
        <w:trPr>
          <w:trHeight w:val="5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9484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BETTY TSU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5C20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PHYSICIAN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1F1A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 (LICENSE #)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1FC70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 xml:space="preserve">Betty </w:t>
            </w:r>
            <w:proofErr w:type="spellStart"/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Tsu</w:t>
            </w:r>
            <w:proofErr w:type="spellEnd"/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, MD</w:t>
            </w:r>
          </w:p>
        </w:tc>
      </w:tr>
      <w:tr w:rsidR="009A7135" w:rsidRPr="005F43B7" w14:paraId="32675588" w14:textId="77777777" w:rsidTr="009A7135">
        <w:trPr>
          <w:trHeight w:val="49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F9B9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IRMA CALLOWAY, BS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DF49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HEALTH SPEC.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CC62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B5C6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Irma Calloway, MHRS</w:t>
            </w:r>
          </w:p>
        </w:tc>
      </w:tr>
      <w:tr w:rsidR="009A7135" w:rsidRPr="005F43B7" w14:paraId="78B9DFE9" w14:textId="77777777" w:rsidTr="009A7135">
        <w:trPr>
          <w:trHeight w:val="9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0BC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GENOVEVA MARTINEZ, PhD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0B0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MENTAL HEALTH SPEC.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3D65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MHRS</w:t>
            </w:r>
          </w:p>
          <w:p w14:paraId="21041439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(Has PhD but not licensed or waivered.)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8A1F4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Genoveva Martinez, MHRS</w:t>
            </w:r>
          </w:p>
        </w:tc>
      </w:tr>
      <w:tr w:rsidR="009A7135" w:rsidRPr="005F43B7" w14:paraId="2B038088" w14:textId="77777777" w:rsidTr="009A7135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D86C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JANEY MILLER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5490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PEER COUNSELOR or FAMILY PARTNER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1465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ADJUNCT STAFF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E38BE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Janey Miller, Adjunct Staff</w:t>
            </w:r>
          </w:p>
        </w:tc>
      </w:tr>
      <w:tr w:rsidR="009A7135" w:rsidRPr="005F43B7" w14:paraId="4B43F3CA" w14:textId="77777777" w:rsidTr="009A7135">
        <w:trPr>
          <w:trHeight w:val="49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9B07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DANIELLE BOGGEMAN, 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402C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TRAINEE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AFA6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7611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Danielle Boggeman, Trainee</w:t>
            </w:r>
          </w:p>
        </w:tc>
      </w:tr>
      <w:tr w:rsidR="009A7135" w:rsidRPr="005F43B7" w14:paraId="660C4C97" w14:textId="77777777" w:rsidTr="009A7135">
        <w:trPr>
          <w:trHeight w:val="49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56B7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DREW MANUEL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6526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NURSE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454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LVN (LICENSE #)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DE8E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Drew Manuel, LVN</w:t>
            </w:r>
          </w:p>
        </w:tc>
      </w:tr>
      <w:tr w:rsidR="009A7135" w:rsidRPr="005F43B7" w14:paraId="2CDB2B55" w14:textId="77777777" w:rsidTr="009A7135">
        <w:trPr>
          <w:trHeight w:val="49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2E14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 ALMANZA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53FD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 PRACTICE NURSE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684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F87D7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Robert Almanza, NP</w:t>
            </w:r>
          </w:p>
        </w:tc>
      </w:tr>
      <w:tr w:rsidR="009A7135" w:rsidRPr="005F43B7" w14:paraId="26EC10F9" w14:textId="77777777" w:rsidTr="009A7135">
        <w:trPr>
          <w:trHeight w:val="49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28C1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TANIKA WILLIAMS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5BE3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MH CLINICIAN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0356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43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LMFT (LICENSE #) &amp; LPCC (LICENSE #)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B4FD" w14:textId="77777777" w:rsidR="009A7135" w:rsidRPr="005F43B7" w:rsidRDefault="009A7135" w:rsidP="009A7135">
            <w:pPr>
              <w:spacing w:after="0" w:line="240" w:lineRule="auto"/>
              <w:jc w:val="center"/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</w:pPr>
            <w:r w:rsidRPr="005F43B7">
              <w:rPr>
                <w:rFonts w:ascii="Freestyle Script" w:eastAsia="Times New Roman" w:hAnsi="Freestyle Script" w:cs="Times New Roman"/>
                <w:color w:val="000000"/>
                <w:sz w:val="24"/>
                <w:szCs w:val="24"/>
              </w:rPr>
              <w:t>T. Williams, LMFT, LPCC</w:t>
            </w:r>
          </w:p>
        </w:tc>
      </w:tr>
      <w:tr w:rsidR="009A7135" w:rsidRPr="005F43B7" w14:paraId="333AC3DD" w14:textId="77777777" w:rsidTr="009A7135">
        <w:trPr>
          <w:trHeight w:val="574"/>
        </w:trPr>
        <w:tc>
          <w:tcPr>
            <w:tcW w:w="147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3E9BD" w14:textId="77777777" w:rsidR="009A7135" w:rsidRPr="005F43B7" w:rsidRDefault="009A7135" w:rsidP="009A7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F43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Medi-Cal Credentials</w:t>
            </w:r>
          </w:p>
        </w:tc>
      </w:tr>
      <w:tr w:rsidR="009A7135" w:rsidRPr="005F43B7" w14:paraId="641F4245" w14:textId="77777777" w:rsidTr="009A7135">
        <w:trPr>
          <w:trHeight w:val="261"/>
        </w:trPr>
        <w:tc>
          <w:tcPr>
            <w:tcW w:w="147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8C4B5" w14:textId="2A6825A1" w:rsidR="009A7135" w:rsidRPr="005F43B7" w:rsidRDefault="009A7135" w:rsidP="009A7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F43B7">
              <w:rPr>
                <w:rFonts w:ascii="Arial" w:eastAsia="Times New Roman" w:hAnsi="Arial" w:cs="Arial"/>
                <w:color w:val="000000"/>
                <w:u w:val="single"/>
              </w:rPr>
              <w:t>Every signature in chart must indicate one of these</w:t>
            </w:r>
            <w:r w:rsidR="00B60CDE">
              <w:rPr>
                <w:rFonts w:ascii="Arial" w:eastAsia="Times New Roman" w:hAnsi="Arial" w:cs="Arial"/>
                <w:color w:val="000000"/>
                <w:u w:val="single"/>
              </w:rPr>
              <w:t xml:space="preserve"> in </w:t>
            </w:r>
            <w:r w:rsidR="00B60CDE" w:rsidRPr="00B60CDE">
              <w:rPr>
                <w:rFonts w:ascii="Arial" w:eastAsia="Times New Roman" w:hAnsi="Arial" w:cs="Arial"/>
                <w:b/>
                <w:color w:val="000000"/>
                <w:u w:val="single"/>
              </w:rPr>
              <w:t>bold</w:t>
            </w:r>
            <w:r w:rsidRPr="005F43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F43B7">
              <w:rPr>
                <w:rFonts w:ascii="Arial" w:eastAsia="Times New Roman" w:hAnsi="Arial" w:cs="Arial"/>
                <w:i/>
                <w:iCs/>
                <w:color w:val="70AD47" w:themeColor="accent6"/>
              </w:rPr>
              <w:t>(</w:t>
            </w:r>
            <w:r w:rsidR="00EE538B" w:rsidRPr="005F43B7">
              <w:rPr>
                <w:rFonts w:ascii="Arial" w:eastAsia="Times New Roman" w:hAnsi="Arial" w:cs="Arial"/>
                <w:i/>
                <w:iCs/>
                <w:color w:val="70AD47" w:themeColor="accent6"/>
                <w:u w:val="single"/>
              </w:rPr>
              <w:t xml:space="preserve">See page #1 </w:t>
            </w:r>
            <w:r w:rsidR="0008391B" w:rsidRPr="005F43B7">
              <w:rPr>
                <w:rFonts w:ascii="Arial" w:eastAsia="Times New Roman" w:hAnsi="Arial" w:cs="Arial"/>
                <w:i/>
                <w:iCs/>
                <w:color w:val="70AD47" w:themeColor="accent6"/>
                <w:u w:val="single"/>
              </w:rPr>
              <w:t xml:space="preserve">Medi-Cal </w:t>
            </w:r>
            <w:r w:rsidR="00EE538B" w:rsidRPr="005F43B7">
              <w:rPr>
                <w:rFonts w:ascii="Arial" w:eastAsia="Times New Roman" w:hAnsi="Arial" w:cs="Arial"/>
                <w:i/>
                <w:iCs/>
                <w:color w:val="70AD47" w:themeColor="accent6"/>
                <w:u w:val="single"/>
              </w:rPr>
              <w:t>credential</w:t>
            </w:r>
            <w:r w:rsidR="0008391B" w:rsidRPr="005F43B7">
              <w:rPr>
                <w:rFonts w:ascii="Arial" w:eastAsia="Times New Roman" w:hAnsi="Arial" w:cs="Arial"/>
                <w:i/>
                <w:iCs/>
                <w:color w:val="70AD47" w:themeColor="accent6"/>
                <w:u w:val="single"/>
              </w:rPr>
              <w:t>s</w:t>
            </w:r>
            <w:r w:rsidR="00EE538B" w:rsidRPr="005F43B7">
              <w:rPr>
                <w:rFonts w:ascii="Arial" w:eastAsia="Times New Roman" w:hAnsi="Arial" w:cs="Arial"/>
                <w:i/>
                <w:iCs/>
                <w:color w:val="70AD47" w:themeColor="accent6"/>
                <w:u w:val="single"/>
              </w:rPr>
              <w:t xml:space="preserve"> in green.</w:t>
            </w:r>
            <w:r w:rsidRPr="005F43B7">
              <w:rPr>
                <w:rFonts w:ascii="Arial" w:eastAsia="Times New Roman" w:hAnsi="Arial" w:cs="Arial"/>
                <w:i/>
                <w:iCs/>
                <w:color w:val="70AD47" w:themeColor="accent6"/>
              </w:rPr>
              <w:t>)</w:t>
            </w:r>
            <w:r w:rsidR="0008391B" w:rsidRPr="005F43B7">
              <w:rPr>
                <w:rFonts w:ascii="Arial" w:eastAsia="Times New Roman" w:hAnsi="Arial" w:cs="Arial"/>
                <w:iCs/>
              </w:rPr>
              <w:t>:</w:t>
            </w:r>
          </w:p>
        </w:tc>
      </w:tr>
      <w:tr w:rsidR="009A7135" w:rsidRPr="007A5C1F" w14:paraId="052E1E25" w14:textId="77777777" w:rsidTr="009A7135">
        <w:trPr>
          <w:trHeight w:val="1863"/>
        </w:trPr>
        <w:tc>
          <w:tcPr>
            <w:tcW w:w="147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E4E46" w14:textId="69A37C18" w:rsidR="009A7135" w:rsidRPr="00B60CDE" w:rsidRDefault="00B60CDE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  <w:t>Licensed: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A7135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MD, DO, NP, CNS, PA, RPh, RN, LVN,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or </w:t>
            </w:r>
            <w:r w:rsidR="009A7135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Psych Tech</w:t>
            </w:r>
          </w:p>
          <w:p w14:paraId="574D9AE9" w14:textId="77777777" w:rsidR="009A7135" w:rsidRPr="00B60CDE" w:rsidRDefault="009A7135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PhD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or 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PsyD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(licensed); 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LMFT, LCSW, LPCC, </w:t>
            </w:r>
            <w:r w:rsidR="00DB77D8" w:rsidRPr="00B60CDE">
              <w:rPr>
                <w:rFonts w:ascii="Arial" w:eastAsia="Times New Roman" w:hAnsi="Arial" w:cs="Arial"/>
                <w:bCs/>
                <w:sz w:val="24"/>
                <w:szCs w:val="24"/>
              </w:rPr>
              <w:t>or</w:t>
            </w:r>
            <w:r w:rsidR="00DB77D8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LPCC-F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(includes family counseling)</w:t>
            </w:r>
          </w:p>
          <w:p w14:paraId="573CC16C" w14:textId="1A58122E" w:rsidR="00DB77D8" w:rsidRPr="00B60CDE" w:rsidRDefault="00B60CDE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  <w:t>Board Registered Interns: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A7135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AMFT/RAMFT, ASW, APCC/RAPCC, </w:t>
            </w:r>
          </w:p>
          <w:p w14:paraId="50D531D6" w14:textId="77777777" w:rsidR="00DB77D8" w:rsidRPr="00B60CDE" w:rsidRDefault="009A7135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MHRS; </w:t>
            </w:r>
          </w:p>
          <w:p w14:paraId="1DE5C446" w14:textId="77777777" w:rsidR="007B6A9E" w:rsidRPr="00B60CDE" w:rsidRDefault="009A7135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MFT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B77D8" w:rsidRPr="00B60CDE">
              <w:rPr>
                <w:rFonts w:ascii="Arial" w:eastAsia="Times New Roman" w:hAnsi="Arial" w:cs="Arial"/>
                <w:b/>
                <w:sz w:val="24"/>
                <w:szCs w:val="24"/>
              </w:rPr>
              <w:t>Waivered</w:t>
            </w:r>
            <w:r w:rsidR="00DB77D8"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or 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MSW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B77D8" w:rsidRPr="00B60CDE">
              <w:rPr>
                <w:rFonts w:ascii="Arial" w:eastAsia="Times New Roman" w:hAnsi="Arial" w:cs="Arial"/>
                <w:b/>
                <w:sz w:val="24"/>
                <w:szCs w:val="24"/>
              </w:rPr>
              <w:t>Waivered</w:t>
            </w:r>
            <w:r w:rsidR="00DB77D8"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or 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PCC Waivered</w:t>
            </w:r>
            <w:r w:rsidR="007B6A9E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  PhD Waivered </w:t>
            </w:r>
            <w:r w:rsidR="007B6A9E"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or </w:t>
            </w:r>
            <w:r w:rsidR="007B6A9E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PsyD Waivered</w:t>
            </w:r>
            <w:r w:rsidR="007B6A9E"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2A769A1" w14:textId="3FBE1E71" w:rsidR="009A7135" w:rsidRPr="00B60CDE" w:rsidRDefault="00B60CDE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MFT/SW/PCC/Psychology Student </w:t>
            </w:r>
            <w:r w:rsidR="009A7135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Trainee</w:t>
            </w:r>
            <w:r w:rsidR="009A7135" w:rsidRPr="00B60CDE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(</w:t>
            </w:r>
            <w:r w:rsidRPr="00B60CDE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Student in MH program Masters/Doctoral);</w:t>
            </w:r>
            <w:r w:rsidR="00DB77D8" w:rsidRPr="00B60CDE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  <w:r w:rsidR="00DB77D8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 NP/CNS/PA Student </w:t>
            </w:r>
            <w:r w:rsidR="007B6A9E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Trainee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; </w:t>
            </w:r>
            <w:r w:rsidR="007B6A9E"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RPh Student Trainee</w:t>
            </w: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, or RN/LVN/PT Student Trainee</w:t>
            </w:r>
          </w:p>
          <w:p w14:paraId="3B8C01CE" w14:textId="77777777" w:rsidR="009A7135" w:rsidRPr="00B60CDE" w:rsidRDefault="009A7135" w:rsidP="00B60C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0C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Adjunct Staff</w:t>
            </w:r>
            <w:r w:rsidRPr="00B60CDE">
              <w:rPr>
                <w:rFonts w:ascii="Arial" w:eastAsia="Times New Roman" w:hAnsi="Arial" w:cs="Arial"/>
                <w:sz w:val="24"/>
                <w:szCs w:val="24"/>
              </w:rPr>
              <w:t xml:space="preserve"> (Peer or Family providers)</w:t>
            </w:r>
          </w:p>
        </w:tc>
      </w:tr>
      <w:tr w:rsidR="009A7135" w:rsidRPr="007A5C1F" w14:paraId="272C085A" w14:textId="77777777" w:rsidTr="009A7135">
        <w:trPr>
          <w:trHeight w:val="40"/>
        </w:trPr>
        <w:tc>
          <w:tcPr>
            <w:tcW w:w="1476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4730E8" w14:textId="77777777" w:rsidR="009A7135" w:rsidRPr="002D03B8" w:rsidRDefault="009A7135" w:rsidP="009A7135">
            <w:pPr>
              <w:spacing w:after="0" w:line="276" w:lineRule="auto"/>
              <w:rPr>
                <w:rFonts w:ascii="Arial" w:eastAsia="Times New Roman" w:hAnsi="Arial" w:cs="Arial"/>
                <w:bCs/>
                <w:sz w:val="2"/>
                <w:szCs w:val="24"/>
              </w:rPr>
            </w:pPr>
          </w:p>
        </w:tc>
      </w:tr>
    </w:tbl>
    <w:p w14:paraId="0F909DF6" w14:textId="0667135F" w:rsidR="007A5C1F" w:rsidRPr="00EE538B" w:rsidRDefault="00DA3D34" w:rsidP="00B60CDE">
      <w:pPr>
        <w:tabs>
          <w:tab w:val="left" w:pos="1230"/>
        </w:tabs>
        <w:ind w:firstLine="720"/>
      </w:pPr>
      <w:r>
        <w:tab/>
      </w:r>
      <w:r w:rsidR="00EE538B">
        <w:tab/>
      </w:r>
    </w:p>
    <w:sectPr w:rsidR="007A5C1F" w:rsidRPr="00EE538B" w:rsidSect="006C5EAC">
      <w:headerReference w:type="default" r:id="rId7"/>
      <w:footerReference w:type="default" r:id="rId8"/>
      <w:pgSz w:w="15840" w:h="12240" w:orient="landscape" w:code="1"/>
      <w:pgMar w:top="810" w:right="720" w:bottom="450" w:left="720" w:header="36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AF7E" w14:textId="77777777" w:rsidR="00D02252" w:rsidRDefault="00D02252" w:rsidP="007A5C1F">
      <w:pPr>
        <w:spacing w:after="0" w:line="240" w:lineRule="auto"/>
      </w:pPr>
      <w:r>
        <w:separator/>
      </w:r>
    </w:p>
  </w:endnote>
  <w:endnote w:type="continuationSeparator" w:id="0">
    <w:p w14:paraId="0012BD15" w14:textId="77777777" w:rsidR="00D02252" w:rsidRDefault="00D02252" w:rsidP="007A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AC0CA" w14:textId="18BD64D8" w:rsidR="00D02252" w:rsidRPr="00395F46" w:rsidRDefault="00D02252" w:rsidP="00844597">
    <w:pPr>
      <w:pStyle w:val="Footer"/>
      <w:tabs>
        <w:tab w:val="clear" w:pos="9360"/>
        <w:tab w:val="right" w:pos="7200"/>
      </w:tabs>
      <w:rPr>
        <w:rFonts w:ascii="Arial" w:hAnsi="Arial" w:cs="Arial"/>
        <w:sz w:val="18"/>
        <w:szCs w:val="18"/>
      </w:rPr>
    </w:pPr>
    <w:r w:rsidRPr="00175156">
      <w:rPr>
        <w:rFonts w:ascii="Arial" w:hAnsi="Arial" w:cs="Arial"/>
        <w:sz w:val="18"/>
        <w:szCs w:val="18"/>
      </w:rPr>
      <w:t>Effective</w:t>
    </w:r>
    <w:r>
      <w:rPr>
        <w:rFonts w:ascii="Arial" w:hAnsi="Arial" w:cs="Arial"/>
        <w:sz w:val="18"/>
        <w:szCs w:val="18"/>
      </w:rPr>
      <w:t xml:space="preserve"> 1</w:t>
    </w:r>
    <w:r w:rsidR="00D616A1">
      <w:rPr>
        <w:rFonts w:ascii="Arial" w:hAnsi="Arial" w:cs="Arial"/>
        <w:sz w:val="18"/>
        <w:szCs w:val="18"/>
      </w:rPr>
      <w:t>2-18</w:t>
    </w:r>
    <w:r w:rsidRPr="0008391B">
      <w:rPr>
        <w:rFonts w:ascii="Arial" w:hAnsi="Arial" w:cs="Arial"/>
        <w:sz w:val="18"/>
        <w:szCs w:val="18"/>
      </w:rPr>
      <w:t>-2020</w:t>
    </w:r>
    <w:r w:rsidRPr="0008391B">
      <w:rPr>
        <w:rFonts w:ascii="Arial" w:hAnsi="Arial" w:cs="Arial"/>
        <w:sz w:val="18"/>
        <w:szCs w:val="18"/>
      </w:rPr>
      <w:tab/>
    </w:r>
    <w:r w:rsidRPr="00395F46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95F46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4227680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95F46">
          <w:rPr>
            <w:rFonts w:ascii="Arial" w:hAnsi="Arial" w:cs="Arial"/>
            <w:sz w:val="18"/>
            <w:szCs w:val="18"/>
          </w:rPr>
          <w:fldChar w:fldCharType="begin"/>
        </w:r>
        <w:r w:rsidRPr="00395F4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95F4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395F46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2792D0D6" w14:textId="77777777" w:rsidR="00D02252" w:rsidRPr="00844597" w:rsidRDefault="00D0225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8799" w14:textId="77777777" w:rsidR="00D02252" w:rsidRDefault="00D02252" w:rsidP="007A5C1F">
      <w:pPr>
        <w:spacing w:after="0" w:line="240" w:lineRule="auto"/>
      </w:pPr>
      <w:r>
        <w:separator/>
      </w:r>
    </w:p>
  </w:footnote>
  <w:footnote w:type="continuationSeparator" w:id="0">
    <w:p w14:paraId="4F76CD61" w14:textId="77777777" w:rsidR="00D02252" w:rsidRDefault="00D02252" w:rsidP="007A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91CB" w14:textId="77777777" w:rsidR="00D02252" w:rsidRDefault="00D02252" w:rsidP="005A1842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ACBH Guidelines for Scope of Practice Credentialing (MH)</w:t>
    </w:r>
  </w:p>
  <w:p w14:paraId="29D3E3E7" w14:textId="77777777" w:rsidR="00D02252" w:rsidRPr="00664666" w:rsidRDefault="00D02252" w:rsidP="005A1842">
    <w:pPr>
      <w:pStyle w:val="Header"/>
      <w:jc w:val="center"/>
      <w:rPr>
        <w:rFonts w:ascii="Arial" w:hAnsi="Arial" w:cs="Arial"/>
        <w:sz w:val="16"/>
        <w:szCs w:val="16"/>
      </w:rPr>
    </w:pPr>
    <w:r w:rsidRPr="00664666">
      <w:rPr>
        <w:rFonts w:ascii="Arial" w:hAnsi="Arial" w:cs="Arial"/>
        <w:sz w:val="16"/>
        <w:szCs w:val="16"/>
        <w:highlight w:val="yellow"/>
      </w:rPr>
      <w:t>(See highlights for changes from previous version.)</w:t>
    </w:r>
  </w:p>
  <w:p w14:paraId="40DACF83" w14:textId="77777777" w:rsidR="00D02252" w:rsidRDefault="00D02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061"/>
    <w:multiLevelType w:val="hybridMultilevel"/>
    <w:tmpl w:val="386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E1DD0"/>
    <w:multiLevelType w:val="hybridMultilevel"/>
    <w:tmpl w:val="EA0C9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1F"/>
    <w:rsid w:val="00042E4D"/>
    <w:rsid w:val="00055319"/>
    <w:rsid w:val="0007039B"/>
    <w:rsid w:val="0008391B"/>
    <w:rsid w:val="0008419E"/>
    <w:rsid w:val="00087353"/>
    <w:rsid w:val="000976EB"/>
    <w:rsid w:val="000A265A"/>
    <w:rsid w:val="000A7334"/>
    <w:rsid w:val="000B0A56"/>
    <w:rsid w:val="000C5A7A"/>
    <w:rsid w:val="000E3083"/>
    <w:rsid w:val="000F7AFA"/>
    <w:rsid w:val="00122834"/>
    <w:rsid w:val="0012436C"/>
    <w:rsid w:val="00130C41"/>
    <w:rsid w:val="00175156"/>
    <w:rsid w:val="0017706B"/>
    <w:rsid w:val="00197EF0"/>
    <w:rsid w:val="001A2EF8"/>
    <w:rsid w:val="001E0DA5"/>
    <w:rsid w:val="00201C52"/>
    <w:rsid w:val="00204510"/>
    <w:rsid w:val="0020736F"/>
    <w:rsid w:val="00210B3E"/>
    <w:rsid w:val="002170D9"/>
    <w:rsid w:val="00220300"/>
    <w:rsid w:val="00230877"/>
    <w:rsid w:val="00240F9E"/>
    <w:rsid w:val="00246802"/>
    <w:rsid w:val="0028054C"/>
    <w:rsid w:val="002B107B"/>
    <w:rsid w:val="002C1770"/>
    <w:rsid w:val="002D03B8"/>
    <w:rsid w:val="0032256C"/>
    <w:rsid w:val="00326891"/>
    <w:rsid w:val="00327305"/>
    <w:rsid w:val="0033378C"/>
    <w:rsid w:val="003362FB"/>
    <w:rsid w:val="00337ABF"/>
    <w:rsid w:val="00340425"/>
    <w:rsid w:val="00374B15"/>
    <w:rsid w:val="00395F46"/>
    <w:rsid w:val="003F36D4"/>
    <w:rsid w:val="003F5F6C"/>
    <w:rsid w:val="004159AD"/>
    <w:rsid w:val="0043450F"/>
    <w:rsid w:val="00453354"/>
    <w:rsid w:val="0047250C"/>
    <w:rsid w:val="0049288C"/>
    <w:rsid w:val="00495845"/>
    <w:rsid w:val="004C27F6"/>
    <w:rsid w:val="004D2C18"/>
    <w:rsid w:val="004D7302"/>
    <w:rsid w:val="00514D4E"/>
    <w:rsid w:val="00521F27"/>
    <w:rsid w:val="00536A51"/>
    <w:rsid w:val="00586FB0"/>
    <w:rsid w:val="00591E33"/>
    <w:rsid w:val="00593609"/>
    <w:rsid w:val="005A1842"/>
    <w:rsid w:val="005C7B49"/>
    <w:rsid w:val="005F43B7"/>
    <w:rsid w:val="0060709D"/>
    <w:rsid w:val="00617B00"/>
    <w:rsid w:val="0063289E"/>
    <w:rsid w:val="00640116"/>
    <w:rsid w:val="00644063"/>
    <w:rsid w:val="00664666"/>
    <w:rsid w:val="0067439B"/>
    <w:rsid w:val="006C2757"/>
    <w:rsid w:val="006C5EAC"/>
    <w:rsid w:val="006C72BE"/>
    <w:rsid w:val="006E5E57"/>
    <w:rsid w:val="00702668"/>
    <w:rsid w:val="00710D73"/>
    <w:rsid w:val="0071780B"/>
    <w:rsid w:val="00724806"/>
    <w:rsid w:val="00730CAF"/>
    <w:rsid w:val="0074215E"/>
    <w:rsid w:val="007662D9"/>
    <w:rsid w:val="00795E47"/>
    <w:rsid w:val="007A5C1F"/>
    <w:rsid w:val="007B66CD"/>
    <w:rsid w:val="007B6A9E"/>
    <w:rsid w:val="007F2017"/>
    <w:rsid w:val="0081252E"/>
    <w:rsid w:val="008408B7"/>
    <w:rsid w:val="00844597"/>
    <w:rsid w:val="008472EE"/>
    <w:rsid w:val="008611A4"/>
    <w:rsid w:val="00884C81"/>
    <w:rsid w:val="00897005"/>
    <w:rsid w:val="008B65E7"/>
    <w:rsid w:val="008B77E6"/>
    <w:rsid w:val="008E4D18"/>
    <w:rsid w:val="00900DE6"/>
    <w:rsid w:val="00911150"/>
    <w:rsid w:val="009145CA"/>
    <w:rsid w:val="00930C06"/>
    <w:rsid w:val="00973692"/>
    <w:rsid w:val="00975C6D"/>
    <w:rsid w:val="009A7135"/>
    <w:rsid w:val="009C6639"/>
    <w:rsid w:val="009D7785"/>
    <w:rsid w:val="009F2912"/>
    <w:rsid w:val="00A27F72"/>
    <w:rsid w:val="00A36684"/>
    <w:rsid w:val="00A5440B"/>
    <w:rsid w:val="00A642B1"/>
    <w:rsid w:val="00AA04F5"/>
    <w:rsid w:val="00AB7498"/>
    <w:rsid w:val="00AD58D4"/>
    <w:rsid w:val="00B25B47"/>
    <w:rsid w:val="00B452C5"/>
    <w:rsid w:val="00B60CDE"/>
    <w:rsid w:val="00B61991"/>
    <w:rsid w:val="00B76402"/>
    <w:rsid w:val="00BC75DE"/>
    <w:rsid w:val="00BD41C6"/>
    <w:rsid w:val="00BE7411"/>
    <w:rsid w:val="00C10C20"/>
    <w:rsid w:val="00C220A0"/>
    <w:rsid w:val="00C2366C"/>
    <w:rsid w:val="00C57925"/>
    <w:rsid w:val="00C70819"/>
    <w:rsid w:val="00C86D6F"/>
    <w:rsid w:val="00CA103F"/>
    <w:rsid w:val="00CB59D9"/>
    <w:rsid w:val="00CE187A"/>
    <w:rsid w:val="00CE6F12"/>
    <w:rsid w:val="00D02252"/>
    <w:rsid w:val="00D048B8"/>
    <w:rsid w:val="00D06BBF"/>
    <w:rsid w:val="00D224CE"/>
    <w:rsid w:val="00D616A1"/>
    <w:rsid w:val="00D6222A"/>
    <w:rsid w:val="00D91378"/>
    <w:rsid w:val="00DA3D34"/>
    <w:rsid w:val="00DB77D8"/>
    <w:rsid w:val="00DC533A"/>
    <w:rsid w:val="00DE3EFC"/>
    <w:rsid w:val="00DE696F"/>
    <w:rsid w:val="00E01323"/>
    <w:rsid w:val="00E13822"/>
    <w:rsid w:val="00E225AD"/>
    <w:rsid w:val="00E43C13"/>
    <w:rsid w:val="00E450FB"/>
    <w:rsid w:val="00E52A32"/>
    <w:rsid w:val="00E57300"/>
    <w:rsid w:val="00E84B31"/>
    <w:rsid w:val="00E93EC8"/>
    <w:rsid w:val="00EA7BB7"/>
    <w:rsid w:val="00EB3BE8"/>
    <w:rsid w:val="00EE538B"/>
    <w:rsid w:val="00F1113F"/>
    <w:rsid w:val="00F16E75"/>
    <w:rsid w:val="00F264E5"/>
    <w:rsid w:val="00F302FF"/>
    <w:rsid w:val="00F373A9"/>
    <w:rsid w:val="00F57DE4"/>
    <w:rsid w:val="00F767B0"/>
    <w:rsid w:val="00F902BC"/>
    <w:rsid w:val="00F9297B"/>
    <w:rsid w:val="00F92A89"/>
    <w:rsid w:val="00FB1D7F"/>
    <w:rsid w:val="00FB1DAF"/>
    <w:rsid w:val="00FB4EF3"/>
    <w:rsid w:val="00FC200E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0AF462"/>
  <w15:docId w15:val="{73681586-6BA3-46A0-845E-D6621E8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1F"/>
  </w:style>
  <w:style w:type="paragraph" w:styleId="Footer">
    <w:name w:val="footer"/>
    <w:basedOn w:val="Normal"/>
    <w:link w:val="FooterChar"/>
    <w:uiPriority w:val="99"/>
    <w:unhideWhenUsed/>
    <w:rsid w:val="007A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1F"/>
  </w:style>
  <w:style w:type="paragraph" w:styleId="BalloonText">
    <w:name w:val="Balloon Text"/>
    <w:basedOn w:val="Normal"/>
    <w:link w:val="BalloonTextChar"/>
    <w:uiPriority w:val="99"/>
    <w:semiHidden/>
    <w:unhideWhenUsed/>
    <w:rsid w:val="0033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0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Brion Phipps</dc:creator>
  <cp:lastModifiedBy>Anthony Sanders</cp:lastModifiedBy>
  <cp:revision>3</cp:revision>
  <cp:lastPrinted>2020-11-04T18:16:00Z</cp:lastPrinted>
  <dcterms:created xsi:type="dcterms:W3CDTF">2020-12-10T22:07:00Z</dcterms:created>
  <dcterms:modified xsi:type="dcterms:W3CDTF">2020-12-10T22:09:00Z</dcterms:modified>
</cp:coreProperties>
</file>