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341A" w14:textId="41B74F3E" w:rsidR="001E04DC" w:rsidRDefault="00C61140" w:rsidP="001E04D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67C502" wp14:editId="1ADE3FCE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794000" cy="937260"/>
            <wp:effectExtent l="0" t="0" r="6350" b="0"/>
            <wp:wrapTight wrapText="bothSides">
              <wp:wrapPolygon edited="0">
                <wp:start x="1915" y="0"/>
                <wp:lineTo x="0" y="3512"/>
                <wp:lineTo x="0" y="17561"/>
                <wp:lineTo x="1915" y="21073"/>
                <wp:lineTo x="14875" y="21073"/>
                <wp:lineTo x="18409" y="20634"/>
                <wp:lineTo x="18704" y="18439"/>
                <wp:lineTo x="16936" y="14049"/>
                <wp:lineTo x="21502" y="7463"/>
                <wp:lineTo x="21502" y="1317"/>
                <wp:lineTo x="3535" y="0"/>
                <wp:lineTo x="1915" y="0"/>
              </wp:wrapPolygon>
            </wp:wrapTight>
            <wp:docPr id="1564475078" name="Picture 1" descr="A black background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black background with blue 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1834A" w14:textId="77777777" w:rsidR="001E04DC" w:rsidRDefault="001E04DC">
      <w:pPr>
        <w:rPr>
          <w:b/>
          <w:sz w:val="28"/>
          <w:szCs w:val="28"/>
        </w:rPr>
      </w:pPr>
    </w:p>
    <w:p w14:paraId="03623E7A" w14:textId="77777777" w:rsidR="00C61140" w:rsidRDefault="00C6114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F1BD1D9" w14:textId="77777777" w:rsidR="00C61140" w:rsidRDefault="00C6114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886906B" w14:textId="626369C9" w:rsidR="009B7438" w:rsidRPr="00C61140" w:rsidRDefault="006F2814">
      <w:pPr>
        <w:rPr>
          <w:rFonts w:ascii="Aptos" w:hAnsi="Aptos" w:cs="Times New Roman"/>
          <w:b/>
          <w:i/>
          <w:sz w:val="24"/>
          <w:szCs w:val="24"/>
        </w:rPr>
      </w:pPr>
      <w:r w:rsidRPr="00C61140">
        <w:rPr>
          <w:rFonts w:ascii="Aptos" w:hAnsi="Aptos" w:cs="Times New Roman"/>
          <w:b/>
          <w:i/>
          <w:sz w:val="24"/>
          <w:szCs w:val="24"/>
        </w:rPr>
        <w:t xml:space="preserve">NOABD </w:t>
      </w:r>
      <w:r w:rsidR="00EB164E">
        <w:rPr>
          <w:rFonts w:ascii="Aptos" w:hAnsi="Aptos" w:cs="Times New Roman"/>
          <w:b/>
          <w:i/>
          <w:sz w:val="24"/>
          <w:szCs w:val="24"/>
        </w:rPr>
        <w:t xml:space="preserve">Coversheet </w:t>
      </w:r>
      <w:r w:rsidRPr="00C61140">
        <w:rPr>
          <w:rFonts w:ascii="Aptos" w:hAnsi="Aptos" w:cs="Times New Roman"/>
          <w:b/>
          <w:i/>
          <w:sz w:val="24"/>
          <w:szCs w:val="24"/>
        </w:rPr>
        <w:t xml:space="preserve">Templates in </w:t>
      </w:r>
      <w:r w:rsidR="00AB7E98" w:rsidRPr="00C61140">
        <w:rPr>
          <w:rFonts w:ascii="Aptos" w:hAnsi="Aptos" w:cs="Times New Roman"/>
          <w:b/>
          <w:i/>
          <w:sz w:val="24"/>
          <w:szCs w:val="24"/>
        </w:rPr>
        <w:t>Korean</w:t>
      </w:r>
      <w:r w:rsidR="00000E49" w:rsidRPr="00C61140">
        <w:rPr>
          <w:rFonts w:ascii="Aptos" w:hAnsi="Aptos" w:cs="Times New Roman"/>
          <w:b/>
          <w:i/>
          <w:sz w:val="24"/>
          <w:szCs w:val="24"/>
        </w:rPr>
        <w:t>:</w:t>
      </w:r>
    </w:p>
    <w:p w14:paraId="2D5F1DE2" w14:textId="236E1BAF" w:rsidR="00000E49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A: </w:t>
      </w:r>
      <w:hyperlink r:id="rId11" w:history="1">
        <w:r w:rsidR="00000E49" w:rsidRPr="00C61140">
          <w:rPr>
            <w:rStyle w:val="Hyperlink"/>
            <w:rFonts w:ascii="Aptos" w:hAnsi="Aptos"/>
            <w:sz w:val="24"/>
            <w:szCs w:val="24"/>
          </w:rPr>
          <w:t>Denial</w:t>
        </w:r>
      </w:hyperlink>
    </w:p>
    <w:p w14:paraId="67C473B6" w14:textId="77777777" w:rsidR="00C61140" w:rsidRPr="00C61140" w:rsidRDefault="00C61140" w:rsidP="009B591A">
      <w:pPr>
        <w:pStyle w:val="ListParagraph"/>
        <w:rPr>
          <w:rFonts w:ascii="Aptos" w:hAnsi="Aptos"/>
          <w:sz w:val="24"/>
          <w:szCs w:val="24"/>
        </w:rPr>
      </w:pPr>
    </w:p>
    <w:p w14:paraId="350A25BE" w14:textId="1306C6C9" w:rsidR="00301DCB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B: </w:t>
      </w:r>
      <w:hyperlink r:id="rId12" w:history="1">
        <w:r w:rsidR="00301DCB" w:rsidRPr="00C61140">
          <w:rPr>
            <w:rStyle w:val="Hyperlink"/>
            <w:rFonts w:ascii="Aptos" w:hAnsi="Aptos"/>
            <w:sz w:val="24"/>
            <w:szCs w:val="24"/>
          </w:rPr>
          <w:t>Payment Denial</w:t>
        </w:r>
      </w:hyperlink>
    </w:p>
    <w:p w14:paraId="3D0290FC" w14:textId="77777777" w:rsidR="00C61140" w:rsidRPr="00C61140" w:rsidRDefault="00C61140" w:rsidP="009B591A">
      <w:pPr>
        <w:pStyle w:val="ListParagraph"/>
        <w:rPr>
          <w:rFonts w:ascii="Aptos" w:hAnsi="Aptos"/>
          <w:sz w:val="24"/>
          <w:szCs w:val="24"/>
        </w:rPr>
      </w:pPr>
    </w:p>
    <w:p w14:paraId="6156BE2B" w14:textId="02FB5A0B" w:rsidR="005865EC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C: </w:t>
      </w:r>
      <w:hyperlink r:id="rId13" w:history="1">
        <w:r w:rsidR="005865EC" w:rsidRPr="00C61140">
          <w:rPr>
            <w:rStyle w:val="Hyperlink"/>
            <w:rFonts w:ascii="Aptos" w:hAnsi="Aptos"/>
            <w:sz w:val="24"/>
            <w:szCs w:val="24"/>
          </w:rPr>
          <w:t>Delivery System</w:t>
        </w:r>
      </w:hyperlink>
    </w:p>
    <w:p w14:paraId="3CA6AF0D" w14:textId="77777777" w:rsidR="00C61140" w:rsidRPr="00C61140" w:rsidRDefault="00C61140" w:rsidP="009B591A">
      <w:pPr>
        <w:pStyle w:val="ListParagraph"/>
        <w:rPr>
          <w:rFonts w:ascii="Aptos" w:hAnsi="Aptos"/>
          <w:sz w:val="24"/>
          <w:szCs w:val="24"/>
        </w:rPr>
      </w:pPr>
    </w:p>
    <w:p w14:paraId="57CA50C9" w14:textId="2F173985" w:rsidR="009B591A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D: </w:t>
      </w:r>
      <w:r w:rsidR="005865EC" w:rsidRPr="00C61140">
        <w:rPr>
          <w:rFonts w:ascii="Aptos" w:hAnsi="Aptos"/>
          <w:sz w:val="24"/>
          <w:szCs w:val="24"/>
        </w:rPr>
        <w:t xml:space="preserve"> </w:t>
      </w:r>
      <w:hyperlink r:id="rId14" w:history="1">
        <w:r w:rsidR="005865EC" w:rsidRPr="00C61140">
          <w:rPr>
            <w:rStyle w:val="Hyperlink"/>
            <w:rFonts w:ascii="Aptos" w:hAnsi="Aptos"/>
            <w:sz w:val="24"/>
            <w:szCs w:val="24"/>
          </w:rPr>
          <w:t>Modification</w:t>
        </w:r>
      </w:hyperlink>
    </w:p>
    <w:p w14:paraId="5D4AD21C" w14:textId="77777777" w:rsidR="00C61140" w:rsidRPr="00C61140" w:rsidRDefault="00C61140" w:rsidP="009B591A">
      <w:pPr>
        <w:pStyle w:val="ListParagraph"/>
        <w:rPr>
          <w:rFonts w:ascii="Aptos" w:hAnsi="Aptos"/>
          <w:sz w:val="24"/>
          <w:szCs w:val="24"/>
        </w:rPr>
      </w:pPr>
    </w:p>
    <w:p w14:paraId="078A0EB5" w14:textId="114E6558" w:rsidR="005865EC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E: </w:t>
      </w:r>
      <w:hyperlink r:id="rId15" w:history="1">
        <w:r w:rsidR="005865EC" w:rsidRPr="00C61140">
          <w:rPr>
            <w:rStyle w:val="Hyperlink"/>
            <w:rFonts w:ascii="Aptos" w:hAnsi="Aptos"/>
            <w:sz w:val="24"/>
            <w:szCs w:val="24"/>
          </w:rPr>
          <w:t>Termination</w:t>
        </w:r>
      </w:hyperlink>
    </w:p>
    <w:p w14:paraId="23A9F8EF" w14:textId="77777777" w:rsidR="00C61140" w:rsidRPr="00C61140" w:rsidRDefault="00C61140" w:rsidP="009B591A">
      <w:pPr>
        <w:pStyle w:val="ListParagraph"/>
        <w:rPr>
          <w:rFonts w:ascii="Aptos" w:hAnsi="Aptos"/>
          <w:sz w:val="24"/>
          <w:szCs w:val="24"/>
        </w:rPr>
      </w:pPr>
    </w:p>
    <w:p w14:paraId="5662E781" w14:textId="6971F6E9" w:rsidR="005865EC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F: </w:t>
      </w:r>
      <w:hyperlink r:id="rId16" w:history="1">
        <w:r w:rsidR="005865EC" w:rsidRPr="00C61140">
          <w:rPr>
            <w:rStyle w:val="Hyperlink"/>
            <w:rFonts w:ascii="Aptos" w:hAnsi="Aptos"/>
            <w:sz w:val="24"/>
            <w:szCs w:val="24"/>
          </w:rPr>
          <w:t>Authorization Delay</w:t>
        </w:r>
      </w:hyperlink>
    </w:p>
    <w:p w14:paraId="38991112" w14:textId="77777777" w:rsidR="00C61140" w:rsidRPr="00C61140" w:rsidRDefault="00C61140" w:rsidP="009B591A">
      <w:pPr>
        <w:pStyle w:val="ListParagraph"/>
        <w:rPr>
          <w:rFonts w:ascii="Aptos" w:hAnsi="Aptos"/>
          <w:sz w:val="24"/>
          <w:szCs w:val="24"/>
        </w:rPr>
      </w:pPr>
    </w:p>
    <w:p w14:paraId="2B583115" w14:textId="5841E90E" w:rsidR="005865EC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G: </w:t>
      </w:r>
      <w:hyperlink r:id="rId17" w:history="1">
        <w:r w:rsidR="005865EC" w:rsidRPr="00C61140">
          <w:rPr>
            <w:rStyle w:val="Hyperlink"/>
            <w:rFonts w:ascii="Aptos" w:hAnsi="Aptos"/>
            <w:sz w:val="24"/>
            <w:szCs w:val="24"/>
          </w:rPr>
          <w:t>Timely Access</w:t>
        </w:r>
      </w:hyperlink>
    </w:p>
    <w:p w14:paraId="5D4AA6AC" w14:textId="77777777" w:rsidR="00C61140" w:rsidRPr="00C61140" w:rsidRDefault="00C61140" w:rsidP="009B591A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715FB7B6" w14:textId="7363EE40" w:rsidR="005865EC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H: </w:t>
      </w:r>
      <w:hyperlink r:id="rId18" w:history="1">
        <w:r w:rsidR="005865EC" w:rsidRPr="00C61140">
          <w:rPr>
            <w:rStyle w:val="Hyperlink"/>
            <w:rFonts w:ascii="Aptos" w:hAnsi="Aptos"/>
            <w:sz w:val="24"/>
            <w:szCs w:val="24"/>
          </w:rPr>
          <w:t>Financial Liability</w:t>
        </w:r>
      </w:hyperlink>
    </w:p>
    <w:p w14:paraId="69707ECE" w14:textId="77777777" w:rsidR="00C61140" w:rsidRPr="00C61140" w:rsidRDefault="00C61140" w:rsidP="009B591A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0017AD18" w14:textId="09C26DEE" w:rsidR="005865EC" w:rsidRPr="00C61140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C61140">
        <w:rPr>
          <w:rFonts w:ascii="Aptos" w:hAnsi="Aptos"/>
          <w:sz w:val="24"/>
          <w:szCs w:val="24"/>
        </w:rPr>
        <w:t xml:space="preserve">Attachment I:  </w:t>
      </w:r>
      <w:hyperlink r:id="rId19" w:history="1">
        <w:r w:rsidR="005865EC" w:rsidRPr="00C61140">
          <w:rPr>
            <w:rStyle w:val="Hyperlink"/>
            <w:rFonts w:ascii="Aptos" w:hAnsi="Aptos"/>
            <w:sz w:val="24"/>
            <w:szCs w:val="24"/>
          </w:rPr>
          <w:t>Grievance Appeal Resolution</w:t>
        </w:r>
      </w:hyperlink>
      <w:bookmarkStart w:id="0" w:name="_GoBack"/>
      <w:bookmarkEnd w:id="0"/>
    </w:p>
    <w:p w14:paraId="27581B75" w14:textId="77777777"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14:paraId="7A2211A5" w14:textId="77777777" w:rsidR="005865EC" w:rsidRDefault="005865EC" w:rsidP="005865EC">
      <w:pPr>
        <w:spacing w:after="0"/>
      </w:pPr>
    </w:p>
    <w:p w14:paraId="080BF2FC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7F711" w14:textId="77777777" w:rsidR="00301DCB" w:rsidRDefault="00301DCB" w:rsidP="00AE55A8">
      <w:pPr>
        <w:spacing w:after="0" w:line="240" w:lineRule="auto"/>
      </w:pPr>
      <w:r>
        <w:separator/>
      </w:r>
    </w:p>
  </w:endnote>
  <w:endnote w:type="continuationSeparator" w:id="0">
    <w:p w14:paraId="79D05FFC" w14:textId="77777777" w:rsidR="00301DCB" w:rsidRDefault="00301DC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D236A" w14:textId="77777777" w:rsidR="00301DCB" w:rsidRDefault="00301DCB" w:rsidP="00AE55A8">
      <w:pPr>
        <w:spacing w:after="0" w:line="240" w:lineRule="auto"/>
      </w:pPr>
      <w:r>
        <w:separator/>
      </w:r>
    </w:p>
  </w:footnote>
  <w:footnote w:type="continuationSeparator" w:id="0">
    <w:p w14:paraId="72389D29" w14:textId="77777777" w:rsidR="00301DCB" w:rsidRDefault="00301DC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E04DC"/>
    <w:rsid w:val="00301DCB"/>
    <w:rsid w:val="003A21F1"/>
    <w:rsid w:val="003F4B24"/>
    <w:rsid w:val="00440DF9"/>
    <w:rsid w:val="004818B6"/>
    <w:rsid w:val="004A3B30"/>
    <w:rsid w:val="004C2EF8"/>
    <w:rsid w:val="005701A6"/>
    <w:rsid w:val="005865EC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26173"/>
    <w:rsid w:val="00C61140"/>
    <w:rsid w:val="00CC02FB"/>
    <w:rsid w:val="00D50417"/>
    <w:rsid w:val="00D966B1"/>
    <w:rsid w:val="00E83053"/>
    <w:rsid w:val="00EA3E44"/>
    <w:rsid w:val="00EB164E"/>
    <w:rsid w:val="00F966F7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70DEB9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hcsproviders.acgov.org/providers/QA/NOABD/NOABD%20Letter%20and%20Attachments/NOABD%20Letter%20Translations/Translated%20Templates_Korean/Attachment%20C-Delivery%20System-Notice-Korean.docx" TargetMode="External"/><Relationship Id="rId18" Type="http://schemas.openxmlformats.org/officeDocument/2006/relationships/hyperlink" Target="https://bhcsproviders.acgov.org/providers/QA/NOABD/NOABD%20Letter%20and%20Attachments/NOABD%20Letter%20Translations/Translated%20Templates_Korean/Attachment%20F-Financial%20Liability-Notice-Korean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hcsproviders.acgov.org/providers/QA/NOABD/NOABD%20Letter%20and%20Attachments/NOABD%20Letter%20Translations/Translated%20Templates_Korean/Attachment%20B-Payment%20Denial-Notice-Korean.docx" TargetMode="External"/><Relationship Id="rId17" Type="http://schemas.openxmlformats.org/officeDocument/2006/relationships/hyperlink" Target="https://bhcsproviders.acgov.org/providers/QA/NOABD/NOABD%20Letter%20and%20Attachments/NOABD%20Letter%20Translations/Translated%20Templates_Korean/Attachment%20G-Timely%20Access-Notice-Korea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hcsproviders.acgov.org/providers/QA/NOABD/NOABD%20Letter%20and%20Attachments/NOABD%20Letter%20Translations/Translated%20Templates_Korean/Attachment%20H-Delay%20in%20Processing%20Authorization%20Delay-Notice-Korean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hcsproviders.acgov.org/providers/QA/NOABD/NOABD%20Letter%20and%20Attachments/NOABD%20Letter%20Translations/Translated%20Templates_Korean/Attachment%20A-Denial-Notice-Korean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bhcsproviders.acgov.org/providers/QA/NOABD/NOABD%20Letter%20and%20Attachments/NOABD%20Letter%20Translations/Translated%20Templates_Korean/Attachment%20E-Termination-Notice-Korean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hcsproviders.acgov.org/providers/QA/NOABD/NOABD%20Letter%20and%20Attachments/NOABD%20Letter%20Translations/Translated%20Templates_Korean/Attachment%20I-Failure%20to%20Timely%20Resolve%20Grievances%20and%20Appeals-Notice-Korean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hcsproviders.acgov.org/providers/QA/NOABD/NOABD%20Letter%20and%20Attachments/NOABD%20Letter%20Translations/Translated%20Templates_Korean/Attachment%20D-Modification-Notice-Korea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22E71-C7E4-4293-BB1E-749BF5AE6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A04523-1B8E-4B0C-9E4F-15E025F1B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C7AA0-886B-441B-8B49-324945C41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a47c4-d308-411a-b416-9dec77695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Forsythe, Robert, ACBH</cp:lastModifiedBy>
  <cp:revision>5</cp:revision>
  <dcterms:created xsi:type="dcterms:W3CDTF">2019-09-18T16:53:00Z</dcterms:created>
  <dcterms:modified xsi:type="dcterms:W3CDTF">2025-08-04T00:30:00Z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0x01010027B0F331886D7E47AF89E3E4E7DAE1D1</vt:lpwstr>
  </property>
</Properties>
</file>