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644F" w14:textId="77777777" w:rsidR="006A1946" w:rsidRPr="00D0485D" w:rsidRDefault="006A1946" w:rsidP="006A1946">
      <w:pPr>
        <w:pStyle w:val="Heading1"/>
        <w:jc w:val="center"/>
        <w:rPr>
          <w:rFonts w:ascii="Arial" w:eastAsia="Gulim" w:hAnsi="Arial" w:cs="Arial"/>
          <w:b/>
          <w:color w:val="auto"/>
          <w:sz w:val="24"/>
          <w:szCs w:val="24"/>
        </w:rPr>
      </w:pPr>
      <w:r w:rsidRPr="00D0485D">
        <w:rPr>
          <w:rFonts w:ascii="Arial" w:eastAsia="Gulim" w:hAnsi="Arial" w:cs="Arial"/>
          <w:b/>
          <w:color w:val="auto"/>
          <w:sz w:val="24"/>
          <w:szCs w:val="24"/>
        </w:rPr>
        <w:t>불리한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혜택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결정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통지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-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불만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및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이의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제기의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시기적절한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해결</w:t>
      </w:r>
    </w:p>
    <w:p w14:paraId="717E146C" w14:textId="77777777" w:rsidR="006A1946" w:rsidRPr="00D0485D" w:rsidRDefault="006A1946" w:rsidP="006A1946">
      <w:pPr>
        <w:pStyle w:val="Heading1"/>
        <w:jc w:val="center"/>
        <w:rPr>
          <w:rFonts w:ascii="Arial" w:eastAsia="Gulim" w:hAnsi="Arial" w:cs="Arial"/>
          <w:b/>
          <w:color w:val="auto"/>
          <w:sz w:val="24"/>
          <w:szCs w:val="24"/>
        </w:rPr>
      </w:pP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치료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요청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관련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b/>
          <w:color w:val="auto"/>
          <w:sz w:val="24"/>
          <w:szCs w:val="24"/>
        </w:rPr>
        <w:t>정보</w:t>
      </w:r>
    </w:p>
    <w:p w14:paraId="0CE25877" w14:textId="77777777" w:rsidR="006A1946" w:rsidRPr="00D0485D" w:rsidRDefault="006A1946" w:rsidP="006A1946">
      <w:pPr>
        <w:rPr>
          <w:rFonts w:ascii="Arial" w:eastAsia="Gulim" w:hAnsi="Arial" w:cs="Arial"/>
          <w:b/>
          <w:sz w:val="24"/>
          <w:szCs w:val="24"/>
        </w:rPr>
      </w:pPr>
    </w:p>
    <w:p w14:paraId="62688FFD" w14:textId="77777777" w:rsidR="006A1946" w:rsidRPr="00D0485D" w:rsidRDefault="006A1946" w:rsidP="006A1946">
      <w:pPr>
        <w:rPr>
          <w:rFonts w:ascii="Arial" w:eastAsia="Gulim" w:hAnsi="Arial" w:cs="Arial"/>
          <w:b/>
          <w:sz w:val="24"/>
          <w:szCs w:val="24"/>
        </w:rPr>
      </w:pPr>
    </w:p>
    <w:p w14:paraId="6068D70B" w14:textId="77777777" w:rsidR="00096AF8" w:rsidRPr="00D0485D" w:rsidRDefault="00096AF8" w:rsidP="00096AF8">
      <w:pPr>
        <w:pStyle w:val="Heading4"/>
        <w:rPr>
          <w:rFonts w:ascii="Arial" w:eastAsia="Gulim" w:hAnsi="Arial" w:cs="Arial"/>
          <w:b/>
          <w:color w:val="808080"/>
          <w:sz w:val="24"/>
          <w:szCs w:val="24"/>
        </w:rPr>
      </w:pPr>
      <w:r w:rsidRPr="00D0485D">
        <w:rPr>
          <w:rFonts w:ascii="Arial" w:eastAsia="Gulim" w:hAnsi="Arial" w:cs="Arial"/>
          <w:b/>
          <w:color w:val="808080"/>
          <w:sz w:val="24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r w:rsidRPr="00D0485D">
        <w:rPr>
          <w:rFonts w:ascii="Arial" w:eastAsia="Gulim" w:hAnsi="Arial" w:cs="Arial"/>
          <w:b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b/>
          <w:color w:val="808080"/>
          <w:sz w:val="24"/>
          <w:szCs w:val="24"/>
        </w:rPr>
      </w:r>
      <w:r w:rsidRPr="00D0485D">
        <w:rPr>
          <w:rFonts w:ascii="Arial" w:eastAsia="Gulim" w:hAnsi="Arial" w:cs="Arial"/>
          <w:b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b/>
          <w:color w:val="808080"/>
          <w:sz w:val="24"/>
          <w:szCs w:val="24"/>
        </w:rPr>
        <w:t>날짜</w:t>
      </w:r>
      <w:r w:rsidRPr="00D0485D">
        <w:rPr>
          <w:rFonts w:ascii="Arial" w:eastAsia="Gulim" w:hAnsi="Arial" w:cs="Arial"/>
          <w:b/>
          <w:color w:val="808080"/>
          <w:sz w:val="24"/>
          <w:szCs w:val="24"/>
        </w:rPr>
        <w:fldChar w:fldCharType="end"/>
      </w:r>
    </w:p>
    <w:p w14:paraId="310E9DAF" w14:textId="77777777" w:rsidR="00096AF8" w:rsidRPr="00D0485D" w:rsidRDefault="00096AF8" w:rsidP="00096AF8">
      <w:pPr>
        <w:rPr>
          <w:rFonts w:ascii="Arial" w:eastAsia="Gulim" w:hAnsi="Arial" w:cs="Arial"/>
          <w:b/>
          <w:sz w:val="24"/>
          <w:szCs w:val="24"/>
        </w:rPr>
      </w:pPr>
    </w:p>
    <w:p w14:paraId="18C41081" w14:textId="77777777" w:rsidR="00096AF8" w:rsidRPr="00D0485D" w:rsidRDefault="00096AF8" w:rsidP="00096AF8">
      <w:pPr>
        <w:rPr>
          <w:rFonts w:ascii="Arial" w:eastAsia="Gulim" w:hAnsi="Arial" w:cs="Arial"/>
          <w:b/>
          <w:sz w:val="24"/>
          <w:szCs w:val="24"/>
        </w:rPr>
      </w:pPr>
    </w:p>
    <w:p w14:paraId="34B9D4BE" w14:textId="77777777" w:rsidR="00096AF8" w:rsidRPr="00D0485D" w:rsidRDefault="00096AF8" w:rsidP="00096AF8">
      <w:pPr>
        <w:pStyle w:val="Heading2"/>
        <w:rPr>
          <w:rFonts w:ascii="Arial" w:eastAsia="Gulim" w:hAnsi="Arial" w:cs="Arial"/>
          <w:i/>
          <w:color w:val="808080"/>
          <w:sz w:val="24"/>
          <w:szCs w:val="24"/>
        </w:rPr>
      </w:pP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수혜자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  <w:t xml:space="preserve">          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치료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</w:p>
    <w:p w14:paraId="5823597C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주소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</w:p>
    <w:p w14:paraId="5F2CC96E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="000E55E0"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0E55E0"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0E55E0"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0E55E0" w:rsidRPr="00D0485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시, 주 우편번호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</w:p>
    <w:p w14:paraId="54386391" w14:textId="77777777" w:rsidR="00096AF8" w:rsidRPr="00D0485D" w:rsidRDefault="00096AF8" w:rsidP="00096AF8">
      <w:pPr>
        <w:pStyle w:val="Heading2"/>
        <w:rPr>
          <w:rFonts w:ascii="Arial" w:eastAsia="Gulim" w:hAnsi="Arial" w:cs="Arial"/>
          <w:sz w:val="24"/>
          <w:szCs w:val="24"/>
        </w:rPr>
      </w:pPr>
    </w:p>
    <w:p w14:paraId="12508D04" w14:textId="77777777" w:rsidR="00096AF8" w:rsidRPr="00D0485D" w:rsidRDefault="00096AF8" w:rsidP="00096AF8">
      <w:pPr>
        <w:pStyle w:val="Heading2"/>
        <w:rPr>
          <w:rFonts w:ascii="Arial" w:eastAsia="Gulim" w:hAnsi="Arial" w:cs="Arial"/>
          <w:sz w:val="24"/>
          <w:szCs w:val="24"/>
        </w:rPr>
      </w:pPr>
    </w:p>
    <w:p w14:paraId="373E960A" w14:textId="77777777" w:rsidR="00096AF8" w:rsidRPr="00D0485D" w:rsidRDefault="00096AF8" w:rsidP="00096AF8">
      <w:pPr>
        <w:pStyle w:val="Heading3"/>
        <w:rPr>
          <w:rFonts w:eastAsia="Gulim" w:cs="Arial"/>
          <w:sz w:val="24"/>
          <w:szCs w:val="24"/>
        </w:rPr>
      </w:pPr>
      <w:r w:rsidRPr="00D0485D">
        <w:rPr>
          <w:rFonts w:eastAsia="Gulim" w:cs="Arial"/>
          <w:sz w:val="24"/>
          <w:szCs w:val="24"/>
        </w:rPr>
        <w:t>제목</w:t>
      </w:r>
      <w:r w:rsidRPr="00D0485D">
        <w:rPr>
          <w:rFonts w:eastAsia="Gulim" w:cs="Arial"/>
          <w:sz w:val="24"/>
          <w:szCs w:val="24"/>
        </w:rPr>
        <w:t>:</w:t>
      </w:r>
      <w:r w:rsidRPr="00D0485D">
        <w:rPr>
          <w:rFonts w:eastAsia="Gulim" w:cs="Arial"/>
          <w:sz w:val="24"/>
          <w:szCs w:val="24"/>
        </w:rPr>
        <w:tab/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t>[</w:t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fldChar w:fldCharType="separate"/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t>요청된</w:t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t xml:space="preserve"> </w:t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t>서비스</w:t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fldChar w:fldCharType="end"/>
      </w:r>
      <w:r w:rsidRPr="00D0485D">
        <w:rPr>
          <w:rFonts w:eastAsia="Gulim" w:cs="Arial"/>
          <w:b w:val="0"/>
          <w:i/>
          <w:color w:val="808080"/>
          <w:sz w:val="24"/>
          <w:szCs w:val="24"/>
        </w:rPr>
        <w:t>]</w:t>
      </w:r>
    </w:p>
    <w:p w14:paraId="770ED153" w14:textId="77777777" w:rsidR="00096AF8" w:rsidRPr="00D0485D" w:rsidRDefault="00096AF8" w:rsidP="00096AF8">
      <w:pPr>
        <w:rPr>
          <w:rFonts w:ascii="Arial" w:eastAsia="Gulim" w:hAnsi="Arial" w:cs="Arial"/>
          <w:b/>
          <w:sz w:val="24"/>
          <w:szCs w:val="24"/>
        </w:rPr>
      </w:pPr>
    </w:p>
    <w:p w14:paraId="0E81593D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저희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기록에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귀하는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제기일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제기일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자로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블만 또는 이의 제기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블만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이의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제기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블만 또는 이의 제기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블만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이의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제기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를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신청했다고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나와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있습니다</w:t>
      </w:r>
      <w:r w:rsidRPr="00D0485D">
        <w:rPr>
          <w:rFonts w:ascii="Arial" w:eastAsia="Gulim" w:hAnsi="Arial" w:cs="Arial"/>
          <w:sz w:val="24"/>
          <w:szCs w:val="24"/>
        </w:rPr>
        <w:t>.</w:t>
      </w:r>
      <w:r w:rsidRPr="00D0485D">
        <w:rPr>
          <w:rFonts w:ascii="Arial" w:eastAsia="Gulim" w:hAnsi="Arial" w:cs="Arial"/>
          <w:i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불행하게도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플랜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요구되는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기간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내에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블만 또는 이의 제기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블만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이의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제기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검토를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완료하지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못했습니다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</w:p>
    <w:p w14:paraId="134924D9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78174855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귀하의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블만 또는 이의 제기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블만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이의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제기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처리가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지연되고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있는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점을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사과드립니다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  <w:r w:rsidRPr="00D0485D">
        <w:rPr>
          <w:rFonts w:ascii="Arial" w:eastAsia="Gulim" w:hAnsi="Arial" w:cs="Arial"/>
          <w:sz w:val="24"/>
          <w:szCs w:val="24"/>
        </w:rPr>
        <w:t>저희는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귀하의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요청을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처리하는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중이며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가능한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빨리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결정을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제공해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드릴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것입니다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303EEB3A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78D2DDC5" w14:textId="77777777" w:rsidR="00096AF8" w:rsidRPr="00D0485D" w:rsidRDefault="00096AF8" w:rsidP="00096AF8">
      <w:pPr>
        <w:pStyle w:val="BodyText"/>
        <w:jc w:val="left"/>
        <w:rPr>
          <w:rFonts w:eastAsia="Gulim" w:cs="Arial"/>
          <w:szCs w:val="24"/>
        </w:rPr>
      </w:pPr>
      <w:r w:rsidRPr="00D0485D">
        <w:rPr>
          <w:rFonts w:eastAsia="Gulim" w:cs="Arial"/>
          <w:szCs w:val="24"/>
        </w:rPr>
        <w:t>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결정에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대해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이의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제기할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첨부된</w:t>
      </w:r>
      <w:r w:rsidRPr="00D0485D">
        <w:rPr>
          <w:rFonts w:eastAsia="Gulim" w:cs="Arial"/>
          <w:szCs w:val="24"/>
        </w:rPr>
        <w:t xml:space="preserve"> “</w:t>
      </w:r>
      <w:r w:rsidRPr="00D0485D">
        <w:rPr>
          <w:rFonts w:eastAsia="Gulim" w:cs="Arial"/>
          <w:szCs w:val="24"/>
        </w:rPr>
        <w:t>가입자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권리</w:t>
      </w:r>
      <w:r w:rsidRPr="00D0485D">
        <w:rPr>
          <w:rFonts w:eastAsia="Gulim" w:cs="Arial"/>
          <w:szCs w:val="24"/>
        </w:rPr>
        <w:t xml:space="preserve">” </w:t>
      </w:r>
      <w:r w:rsidRPr="00D0485D">
        <w:rPr>
          <w:rFonts w:eastAsia="Gulim" w:cs="Arial"/>
          <w:szCs w:val="24"/>
        </w:rPr>
        <w:t>정보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통지에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이의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제기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방법이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나와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또한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이의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제기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도움을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받을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있는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곳도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나와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이는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무료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법률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지원을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의미합니다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이의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제기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도움이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되는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모든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정보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또는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문서를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첨부할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것을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권장합니다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첨부된</w:t>
      </w:r>
      <w:r w:rsidRPr="00D0485D">
        <w:rPr>
          <w:rFonts w:eastAsia="Gulim" w:cs="Arial"/>
          <w:szCs w:val="24"/>
        </w:rPr>
        <w:t xml:space="preserve"> “</w:t>
      </w:r>
      <w:r w:rsidRPr="00D0485D">
        <w:rPr>
          <w:rFonts w:eastAsia="Gulim" w:cs="Arial"/>
          <w:szCs w:val="24"/>
        </w:rPr>
        <w:t>가입자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권리</w:t>
      </w:r>
      <w:r w:rsidRPr="00D0485D">
        <w:rPr>
          <w:rFonts w:eastAsia="Gulim" w:cs="Arial"/>
          <w:szCs w:val="24"/>
        </w:rPr>
        <w:t xml:space="preserve">” </w:t>
      </w:r>
      <w:r w:rsidRPr="00D0485D">
        <w:rPr>
          <w:rFonts w:eastAsia="Gulim" w:cs="Arial"/>
          <w:szCs w:val="24"/>
        </w:rPr>
        <w:t>정보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통지에는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이의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제기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준수해야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일정이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나와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>.</w:t>
      </w:r>
    </w:p>
    <w:p w14:paraId="4C92B644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33673787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플랜에서는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통지에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대한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모든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질문에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도움을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드릴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있습니다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  <w:r w:rsidRPr="00D0485D">
        <w:rPr>
          <w:rFonts w:ascii="Arial" w:eastAsia="Gulim" w:hAnsi="Arial" w:cs="Arial"/>
          <w:sz w:val="24"/>
          <w:szCs w:val="24"/>
        </w:rPr>
        <w:t>도움을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받으려면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플랜 가입자 서비스 전화번호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(</w:t>
      </w:r>
      <w:r w:rsidRPr="00D0485D">
        <w:rPr>
          <w:rFonts w:ascii="Arial" w:eastAsia="Gulim" w:hAnsi="Arial" w:cs="Arial"/>
          <w:sz w:val="24"/>
          <w:szCs w:val="24"/>
        </w:rPr>
        <w:t>으</w:t>
      </w:r>
      <w:r w:rsidRPr="00D0485D">
        <w:rPr>
          <w:rFonts w:ascii="Arial" w:eastAsia="Gulim" w:hAnsi="Arial" w:cs="Arial"/>
          <w:sz w:val="24"/>
          <w:szCs w:val="24"/>
        </w:rPr>
        <w:t>)</w:t>
      </w:r>
      <w:r w:rsidRPr="00D0485D">
        <w:rPr>
          <w:rFonts w:ascii="Arial" w:eastAsia="Gulim" w:hAnsi="Arial" w:cs="Arial"/>
          <w:sz w:val="24"/>
          <w:szCs w:val="24"/>
        </w:rPr>
        <w:t>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플랜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운영 시간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연락하실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있습니다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  <w:r w:rsidRPr="00D0485D">
        <w:rPr>
          <w:rFonts w:ascii="Arial" w:eastAsia="Gulim" w:hAnsi="Arial" w:cs="Arial"/>
          <w:sz w:val="24"/>
          <w:szCs w:val="24"/>
        </w:rPr>
        <w:t>말하기나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듣기에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문제가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있을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경우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도움을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받으려면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운영 시간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에</w:t>
      </w:r>
      <w:r w:rsidRPr="00D0485D">
        <w:rPr>
          <w:rFonts w:ascii="Arial" w:eastAsia="Gulim" w:hAnsi="Arial" w:cs="Arial"/>
          <w:sz w:val="24"/>
          <w:szCs w:val="24"/>
        </w:rPr>
        <w:t xml:space="preserve"> TTY/TTD </w:t>
      </w:r>
      <w:r w:rsidRPr="00D0485D">
        <w:rPr>
          <w:rFonts w:ascii="Arial" w:eastAsia="Gulim" w:hAnsi="Arial" w:cs="Arial"/>
          <w:sz w:val="24"/>
          <w:szCs w:val="24"/>
        </w:rPr>
        <w:t>번호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TTY/TTD 번호"/>
            </w:textInput>
          </w:ffData>
        </w:fldChar>
      </w:r>
      <w:bookmarkStart w:id="0" w:name="Text19"/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0"/>
      <w:r w:rsidRPr="00D0485D">
        <w:rPr>
          <w:rFonts w:ascii="Arial" w:eastAsia="Gulim" w:hAnsi="Arial" w:cs="Arial"/>
          <w:sz w:val="24"/>
          <w:szCs w:val="24"/>
        </w:rPr>
        <w:t>(</w:t>
      </w:r>
      <w:r w:rsidRPr="00D0485D">
        <w:rPr>
          <w:rFonts w:ascii="Arial" w:eastAsia="Gulim" w:hAnsi="Arial" w:cs="Arial"/>
          <w:sz w:val="24"/>
          <w:szCs w:val="24"/>
        </w:rPr>
        <w:t>으</w:t>
      </w:r>
      <w:r w:rsidRPr="00D0485D">
        <w:rPr>
          <w:rFonts w:ascii="Arial" w:eastAsia="Gulim" w:hAnsi="Arial" w:cs="Arial"/>
          <w:sz w:val="24"/>
          <w:szCs w:val="24"/>
        </w:rPr>
        <w:t>)</w:t>
      </w:r>
      <w:r w:rsidRPr="00D0485D">
        <w:rPr>
          <w:rFonts w:ascii="Arial" w:eastAsia="Gulim" w:hAnsi="Arial" w:cs="Arial"/>
          <w:sz w:val="24"/>
          <w:szCs w:val="24"/>
        </w:rPr>
        <w:t>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연락하십시오</w:t>
      </w:r>
      <w:r w:rsidRPr="00D0485D">
        <w:rPr>
          <w:rFonts w:ascii="Arial" w:eastAsia="Gulim" w:hAnsi="Arial" w:cs="Arial"/>
          <w:sz w:val="24"/>
          <w:szCs w:val="24"/>
        </w:rPr>
        <w:t xml:space="preserve">. </w:t>
      </w:r>
    </w:p>
    <w:p w14:paraId="19CA144E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7879BB24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통지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및</w:t>
      </w:r>
      <w:r w:rsidRPr="00D0485D">
        <w:rPr>
          <w:rFonts w:ascii="Arial" w:eastAsia="Gulim" w:hAnsi="Arial" w:cs="Arial"/>
          <w:sz w:val="24"/>
          <w:szCs w:val="24"/>
        </w:rPr>
        <w:t>/</w:t>
      </w:r>
      <w:r w:rsidRPr="00D0485D">
        <w:rPr>
          <w:rFonts w:ascii="Arial" w:eastAsia="Gulim" w:hAnsi="Arial" w:cs="Arial"/>
          <w:sz w:val="24"/>
          <w:szCs w:val="24"/>
        </w:rPr>
        <w:t>또는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플랜의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기타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문서를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큰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활자체</w:t>
      </w:r>
      <w:r w:rsidRPr="00D0485D">
        <w:rPr>
          <w:rFonts w:ascii="Arial" w:eastAsia="Gulim" w:hAnsi="Arial" w:cs="Arial"/>
          <w:sz w:val="24"/>
          <w:szCs w:val="24"/>
        </w:rPr>
        <w:t xml:space="preserve">, </w:t>
      </w:r>
      <w:r w:rsidRPr="00D0485D">
        <w:rPr>
          <w:rFonts w:ascii="Arial" w:eastAsia="Gulim" w:hAnsi="Arial" w:cs="Arial"/>
          <w:sz w:val="24"/>
          <w:szCs w:val="24"/>
        </w:rPr>
        <w:t>점자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또는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전자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형식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등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대체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통신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형식으로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받아야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하거나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자료를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읽는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데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도움이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필요한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경우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전화번호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(</w:t>
      </w:r>
      <w:r w:rsidRPr="00D0485D">
        <w:rPr>
          <w:rFonts w:ascii="Arial" w:eastAsia="Gulim" w:hAnsi="Arial" w:cs="Arial"/>
          <w:sz w:val="24"/>
          <w:szCs w:val="24"/>
        </w:rPr>
        <w:t>으</w:t>
      </w:r>
      <w:r w:rsidRPr="00D0485D">
        <w:rPr>
          <w:rFonts w:ascii="Arial" w:eastAsia="Gulim" w:hAnsi="Arial" w:cs="Arial"/>
          <w:sz w:val="24"/>
          <w:szCs w:val="24"/>
        </w:rPr>
        <w:t>)</w:t>
      </w:r>
      <w:r w:rsidRPr="00D0485D">
        <w:rPr>
          <w:rFonts w:ascii="Arial" w:eastAsia="Gulim" w:hAnsi="Arial" w:cs="Arial"/>
          <w:sz w:val="24"/>
          <w:szCs w:val="24"/>
        </w:rPr>
        <w:t>로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연락하여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플랜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0485D">
        <w:rPr>
          <w:rFonts w:ascii="Arial" w:eastAsia="Gulim" w:hAnsi="Arial" w:cs="Arial"/>
          <w:sz w:val="24"/>
          <w:szCs w:val="24"/>
        </w:rPr>
        <w:t>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문의하십시오</w:t>
      </w:r>
      <w:r w:rsidRPr="00D0485D">
        <w:rPr>
          <w:rFonts w:ascii="Arial" w:eastAsia="Gulim" w:hAnsi="Arial" w:cs="Arial"/>
          <w:sz w:val="24"/>
          <w:szCs w:val="24"/>
        </w:rPr>
        <w:t>.</w:t>
      </w:r>
    </w:p>
    <w:p w14:paraId="710D46DE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256496FB" w14:textId="77777777" w:rsidR="00096AF8" w:rsidRPr="00D0485D" w:rsidRDefault="00096AF8" w:rsidP="00096AF8">
      <w:pPr>
        <w:pStyle w:val="BodyText"/>
        <w:jc w:val="left"/>
        <w:rPr>
          <w:rFonts w:eastAsia="Gulim" w:cs="Arial"/>
          <w:szCs w:val="24"/>
        </w:rPr>
      </w:pPr>
      <w:r w:rsidRPr="00D0485D">
        <w:rPr>
          <w:rFonts w:eastAsia="Gulim" w:cs="Arial"/>
          <w:szCs w:val="24"/>
        </w:rPr>
        <w:t>플랜에서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만족스럽게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도와드리지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않고</w:t>
      </w:r>
      <w:r w:rsidRPr="00D0485D">
        <w:rPr>
          <w:rFonts w:eastAsia="Gulim" w:cs="Arial"/>
          <w:szCs w:val="24"/>
        </w:rPr>
        <w:t>/</w:t>
      </w:r>
      <w:r w:rsidRPr="00D0485D">
        <w:rPr>
          <w:rFonts w:eastAsia="Gulim" w:cs="Arial"/>
          <w:szCs w:val="24"/>
        </w:rPr>
        <w:t>않거나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추가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도움이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필요한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경우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해당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주</w:t>
      </w:r>
      <w:r w:rsidRPr="00D0485D">
        <w:rPr>
          <w:rFonts w:eastAsia="Gulim" w:cs="Arial"/>
          <w:szCs w:val="24"/>
        </w:rPr>
        <w:t xml:space="preserve"> Medi-Cal </w:t>
      </w:r>
      <w:r w:rsidRPr="00D0485D">
        <w:rPr>
          <w:rFonts w:eastAsia="Gulim" w:cs="Arial"/>
          <w:szCs w:val="24"/>
        </w:rPr>
        <w:t>관리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의료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옴부즈맨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사무소</w:t>
      </w:r>
      <w:r w:rsidRPr="00D0485D">
        <w:rPr>
          <w:rFonts w:eastAsia="Gulim" w:cs="Arial"/>
          <w:szCs w:val="24"/>
        </w:rPr>
        <w:t>(Medi-Cal Managed Care Ombudsman Office)</w:t>
      </w:r>
      <w:r w:rsidRPr="00D0485D">
        <w:rPr>
          <w:rFonts w:eastAsia="Gulim" w:cs="Arial"/>
          <w:szCs w:val="24"/>
        </w:rPr>
        <w:t>에서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모든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질문에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대해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답변을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드릴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 xml:space="preserve">. </w:t>
      </w:r>
      <w:r w:rsidRPr="00D0485D">
        <w:rPr>
          <w:rFonts w:eastAsia="Gulim" w:cs="Arial"/>
          <w:szCs w:val="24"/>
        </w:rPr>
        <w:t>월요일</w:t>
      </w:r>
      <w:r w:rsidRPr="00D0485D">
        <w:rPr>
          <w:rFonts w:eastAsia="Gulim" w:cs="Arial"/>
          <w:szCs w:val="24"/>
        </w:rPr>
        <w:t>~</w:t>
      </w:r>
      <w:r w:rsidRPr="00D0485D">
        <w:rPr>
          <w:rFonts w:eastAsia="Gulim" w:cs="Arial"/>
          <w:szCs w:val="24"/>
        </w:rPr>
        <w:t>금요일</w:t>
      </w:r>
      <w:r w:rsidRPr="00D0485D">
        <w:rPr>
          <w:rFonts w:eastAsia="Gulim" w:cs="Arial"/>
          <w:szCs w:val="24"/>
        </w:rPr>
        <w:t xml:space="preserve">, </w:t>
      </w:r>
      <w:r w:rsidRPr="00D0485D">
        <w:rPr>
          <w:rFonts w:eastAsia="Gulim" w:cs="Arial"/>
          <w:szCs w:val="24"/>
        </w:rPr>
        <w:t>오전</w:t>
      </w:r>
      <w:r w:rsidRPr="00D0485D">
        <w:rPr>
          <w:rFonts w:eastAsia="Gulim" w:cs="Arial"/>
          <w:szCs w:val="24"/>
        </w:rPr>
        <w:t xml:space="preserve"> 8</w:t>
      </w:r>
      <w:r w:rsidRPr="00D0485D">
        <w:rPr>
          <w:rFonts w:eastAsia="Gulim" w:cs="Arial"/>
          <w:szCs w:val="24"/>
        </w:rPr>
        <w:t>시</w:t>
      </w:r>
      <w:r w:rsidRPr="00D0485D">
        <w:rPr>
          <w:rFonts w:eastAsia="Gulim" w:cs="Arial"/>
          <w:szCs w:val="24"/>
        </w:rPr>
        <w:t>~</w:t>
      </w:r>
      <w:r w:rsidRPr="00D0485D">
        <w:rPr>
          <w:rFonts w:eastAsia="Gulim" w:cs="Arial"/>
          <w:szCs w:val="24"/>
        </w:rPr>
        <w:t>오후</w:t>
      </w:r>
      <w:r w:rsidRPr="00D0485D">
        <w:rPr>
          <w:rFonts w:eastAsia="Gulim" w:cs="Arial"/>
          <w:szCs w:val="24"/>
        </w:rPr>
        <w:t xml:space="preserve"> 5</w:t>
      </w:r>
      <w:r w:rsidRPr="00D0485D">
        <w:rPr>
          <w:rFonts w:eastAsia="Gulim" w:cs="Arial"/>
          <w:szCs w:val="24"/>
        </w:rPr>
        <w:t>시</w:t>
      </w:r>
      <w:r w:rsidRPr="00D0485D">
        <w:rPr>
          <w:rFonts w:eastAsia="Gulim" w:cs="Arial"/>
          <w:szCs w:val="24"/>
        </w:rPr>
        <w:t>(</w:t>
      </w:r>
      <w:r w:rsidRPr="00D0485D">
        <w:rPr>
          <w:rFonts w:eastAsia="Gulim" w:cs="Arial"/>
          <w:szCs w:val="24"/>
        </w:rPr>
        <w:t>휴일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제외</w:t>
      </w:r>
      <w:r w:rsidRPr="00D0485D">
        <w:rPr>
          <w:rFonts w:eastAsia="Gulim" w:cs="Arial"/>
          <w:szCs w:val="24"/>
        </w:rPr>
        <w:t>), 1-888-452-8609</w:t>
      </w:r>
      <w:r w:rsidRPr="00D0485D">
        <w:rPr>
          <w:rFonts w:eastAsia="Gulim" w:cs="Arial"/>
          <w:szCs w:val="24"/>
        </w:rPr>
        <w:t>로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연락할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수</w:t>
      </w:r>
      <w:r w:rsidRPr="00D0485D">
        <w:rPr>
          <w:rFonts w:eastAsia="Gulim" w:cs="Arial"/>
          <w:szCs w:val="24"/>
        </w:rPr>
        <w:t xml:space="preserve"> </w:t>
      </w:r>
      <w:r w:rsidRPr="00D0485D">
        <w:rPr>
          <w:rFonts w:eastAsia="Gulim" w:cs="Arial"/>
          <w:szCs w:val="24"/>
        </w:rPr>
        <w:t>있습니다</w:t>
      </w:r>
      <w:r w:rsidRPr="00D0485D">
        <w:rPr>
          <w:rFonts w:eastAsia="Gulim" w:cs="Arial"/>
          <w:szCs w:val="24"/>
        </w:rPr>
        <w:t>.</w:t>
      </w:r>
    </w:p>
    <w:p w14:paraId="1F00D70E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7E46EC94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통지는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귀하의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기타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모든</w:t>
      </w:r>
      <w:r w:rsidRPr="00D0485D">
        <w:rPr>
          <w:rFonts w:ascii="Arial" w:eastAsia="Gulim" w:hAnsi="Arial" w:cs="Arial"/>
          <w:sz w:val="24"/>
          <w:szCs w:val="24"/>
        </w:rPr>
        <w:t xml:space="preserve"> Medi-Cal </w:t>
      </w:r>
      <w:r w:rsidRPr="00D0485D">
        <w:rPr>
          <w:rFonts w:ascii="Arial" w:eastAsia="Gulim" w:hAnsi="Arial" w:cs="Arial"/>
          <w:sz w:val="24"/>
          <w:szCs w:val="24"/>
        </w:rPr>
        <w:t>서비스에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영향을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미치지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않습니다</w:t>
      </w:r>
      <w:r w:rsidRPr="00D0485D">
        <w:rPr>
          <w:rFonts w:ascii="Arial" w:eastAsia="Gulim" w:hAnsi="Arial" w:cs="Arial"/>
          <w:sz w:val="24"/>
          <w:szCs w:val="24"/>
        </w:rPr>
        <w:t>.</w:t>
      </w:r>
    </w:p>
    <w:p w14:paraId="01EEE853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455363B0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서명란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</w:p>
    <w:p w14:paraId="2B241EDF" w14:textId="77777777" w:rsidR="00096AF8" w:rsidRPr="00D0485D" w:rsidRDefault="00096AF8" w:rsidP="00096AF8">
      <w:pPr>
        <w:rPr>
          <w:rFonts w:ascii="Arial" w:eastAsia="Gulim" w:hAnsi="Arial" w:cs="Arial"/>
          <w:sz w:val="24"/>
          <w:szCs w:val="24"/>
        </w:rPr>
      </w:pPr>
    </w:p>
    <w:p w14:paraId="23C129E1" w14:textId="77777777" w:rsidR="00662CA1" w:rsidRPr="00D0485D" w:rsidRDefault="00662CA1" w:rsidP="00662CA1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첨부된</w:t>
      </w:r>
      <w:r w:rsidRPr="00D0485D">
        <w:rPr>
          <w:rFonts w:ascii="Arial" w:eastAsia="Gulim" w:hAnsi="Arial" w:cs="Arial"/>
          <w:sz w:val="24"/>
          <w:szCs w:val="24"/>
        </w:rPr>
        <w:tab/>
        <w:t>“</w:t>
      </w:r>
      <w:r w:rsidRPr="00D0485D">
        <w:rPr>
          <w:rFonts w:ascii="Arial" w:eastAsia="Gulim" w:hAnsi="Arial" w:cs="Arial"/>
          <w:sz w:val="24"/>
          <w:szCs w:val="24"/>
        </w:rPr>
        <w:t>가입자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권리</w:t>
      </w:r>
      <w:r w:rsidRPr="00D0485D">
        <w:rPr>
          <w:rFonts w:ascii="Arial" w:eastAsia="Gulim" w:hAnsi="Arial" w:cs="Arial"/>
          <w:sz w:val="24"/>
          <w:szCs w:val="24"/>
        </w:rPr>
        <w:t>”</w:t>
      </w:r>
    </w:p>
    <w:p w14:paraId="4470608C" w14:textId="77777777" w:rsidR="00662CA1" w:rsidRPr="00D0485D" w:rsidRDefault="00662CA1" w:rsidP="00662CA1">
      <w:pPr>
        <w:ind w:left="720" w:firstLine="720"/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>언어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지원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태그라인</w:t>
      </w:r>
    </w:p>
    <w:p w14:paraId="2634C376" w14:textId="77777777" w:rsidR="00096AF8" w:rsidRPr="00D0485D" w:rsidRDefault="00662CA1" w:rsidP="00662CA1">
      <w:pPr>
        <w:rPr>
          <w:rFonts w:ascii="Arial" w:eastAsia="Gulim" w:hAnsi="Arial" w:cs="Arial"/>
          <w:sz w:val="24"/>
          <w:szCs w:val="24"/>
        </w:rPr>
      </w:pPr>
      <w:r w:rsidRPr="00D0485D">
        <w:rPr>
          <w:rFonts w:ascii="Arial" w:eastAsia="Gulim" w:hAnsi="Arial" w:cs="Arial"/>
          <w:sz w:val="24"/>
          <w:szCs w:val="24"/>
        </w:rPr>
        <w:tab/>
      </w:r>
      <w:r w:rsidRPr="00D0485D">
        <w:rPr>
          <w:rFonts w:ascii="Arial" w:eastAsia="Gulim" w:hAnsi="Arial" w:cs="Arial"/>
          <w:sz w:val="24"/>
          <w:szCs w:val="24"/>
        </w:rPr>
        <w:tab/>
      </w:r>
      <w:r w:rsidRPr="00D0485D">
        <w:rPr>
          <w:rFonts w:ascii="Arial" w:eastAsia="Gulim" w:hAnsi="Arial" w:cs="Arial"/>
          <w:sz w:val="24"/>
          <w:szCs w:val="24"/>
        </w:rPr>
        <w:t>수혜자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차별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금지</w:t>
      </w:r>
      <w:r w:rsidRPr="00D0485D">
        <w:rPr>
          <w:rFonts w:ascii="Arial" w:eastAsia="Gulim" w:hAnsi="Arial" w:cs="Arial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sz w:val="24"/>
          <w:szCs w:val="24"/>
        </w:rPr>
        <w:t>통지</w:t>
      </w:r>
    </w:p>
    <w:p w14:paraId="513B4F39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B5B10E0" w14:textId="77777777" w:rsidR="00096AF8" w:rsidRPr="00D0485D" w:rsidRDefault="00096AF8" w:rsidP="00096AF8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각 서신에 통지 첨부"/>
            </w:textInput>
          </w:ffData>
        </w:fldCha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D0485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</w:p>
    <w:p w14:paraId="1FA3530B" w14:textId="77777777" w:rsidR="009A60D8" w:rsidRPr="00D0485D" w:rsidRDefault="009A60D8" w:rsidP="009A60D8">
      <w:pPr>
        <w:rPr>
          <w:rFonts w:ascii="Arial" w:eastAsia="Gulim" w:hAnsi="Arial" w:cs="Arial"/>
          <w:sz w:val="24"/>
          <w:szCs w:val="24"/>
        </w:rPr>
      </w:pPr>
    </w:p>
    <w:p w14:paraId="57B5959A" w14:textId="77777777" w:rsidR="009A60D8" w:rsidRPr="00D0485D" w:rsidRDefault="009A60D8" w:rsidP="009A60D8">
      <w:pPr>
        <w:rPr>
          <w:rFonts w:ascii="Arial" w:eastAsia="Gulim" w:hAnsi="Arial" w:cs="Arial"/>
          <w:sz w:val="24"/>
          <w:szCs w:val="24"/>
        </w:rPr>
      </w:pPr>
    </w:p>
    <w:p w14:paraId="6C390F28" w14:textId="77777777" w:rsidR="009A60D8" w:rsidRPr="00D0485D" w:rsidRDefault="009A60D8" w:rsidP="009A60D8">
      <w:pPr>
        <w:rPr>
          <w:rFonts w:ascii="Arial" w:eastAsia="Gulim" w:hAnsi="Arial" w:cs="Arial"/>
          <w:sz w:val="24"/>
          <w:szCs w:val="24"/>
        </w:rPr>
      </w:pPr>
    </w:p>
    <w:p w14:paraId="6407660B" w14:textId="77777777" w:rsidR="009A60D8" w:rsidRPr="00D0485D" w:rsidRDefault="009A60D8" w:rsidP="009A60D8">
      <w:pPr>
        <w:rPr>
          <w:rFonts w:ascii="Arial" w:eastAsia="Gulim" w:hAnsi="Arial" w:cs="Arial"/>
          <w:sz w:val="24"/>
          <w:szCs w:val="24"/>
        </w:rPr>
      </w:pPr>
    </w:p>
    <w:p w14:paraId="0AE29F39" w14:textId="77777777" w:rsidR="009A60D8" w:rsidRPr="00D0485D" w:rsidRDefault="009A60D8" w:rsidP="009A60D8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sz w:val="24"/>
          <w:szCs w:val="24"/>
        </w:rPr>
      </w:pPr>
    </w:p>
    <w:p w14:paraId="3302FE69" w14:textId="77777777" w:rsidR="00600C88" w:rsidRPr="00D0485D" w:rsidRDefault="00600C88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sz w:val="24"/>
          <w:szCs w:val="24"/>
        </w:rPr>
      </w:pPr>
    </w:p>
    <w:p w14:paraId="14E6DE89" w14:textId="77777777" w:rsidR="008573F8" w:rsidRPr="00D0485D" w:rsidRDefault="008573F8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sz w:val="24"/>
          <w:szCs w:val="24"/>
        </w:rPr>
      </w:pPr>
    </w:p>
    <w:p w14:paraId="77F3DFD2" w14:textId="77777777" w:rsidR="008A7B02" w:rsidRPr="00D0485D" w:rsidRDefault="008A7B02">
      <w:pPr>
        <w:pStyle w:val="Header"/>
        <w:tabs>
          <w:tab w:val="clear" w:pos="4320"/>
          <w:tab w:val="clear" w:pos="8640"/>
        </w:tabs>
        <w:rPr>
          <w:rFonts w:ascii="Arial" w:eastAsia="Gulim" w:hAnsi="Arial" w:cs="Arial"/>
          <w:sz w:val="24"/>
          <w:szCs w:val="24"/>
        </w:rPr>
      </w:pPr>
    </w:p>
    <w:sectPr w:rsidR="008A7B02" w:rsidRPr="00D0485D" w:rsidSect="00F24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50" w:footer="4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194F" w14:textId="77777777" w:rsidR="00783F5D" w:rsidRDefault="00783F5D">
      <w:r>
        <w:separator/>
      </w:r>
    </w:p>
  </w:endnote>
  <w:endnote w:type="continuationSeparator" w:id="0">
    <w:p w14:paraId="603085F1" w14:textId="77777777" w:rsidR="00783F5D" w:rsidRDefault="007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B544" w14:textId="77777777" w:rsidR="00017822" w:rsidRDefault="0001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D0FE" w14:textId="77777777" w:rsidR="008B4E46" w:rsidRDefault="008B4E46" w:rsidP="008B4E46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Grievance &amp; Appeal Timely Resolution(Revised 3/23/18)</w:t>
    </w:r>
  </w:p>
  <w:p w14:paraId="7D7782F3" w14:textId="77777777" w:rsidR="008B4E46" w:rsidRDefault="008B4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37B7" w14:textId="77777777" w:rsidR="00407ACE" w:rsidRDefault="002732B8" w:rsidP="002732B8">
    <w:pPr>
      <w:pStyle w:val="Footer"/>
      <w:jc w:val="right"/>
    </w:pPr>
    <w:r w:rsidRPr="000E55E0">
      <w:rPr>
        <w:rFonts w:ascii="Gulim" w:eastAsia="Gulim" w:hAnsi="Gulim" w:hint="eastAsia"/>
      </w:rPr>
      <w:t>부록</w:t>
    </w:r>
    <w:r>
      <w:rPr>
        <w:rFonts w:hint="eastAsia"/>
      </w:rPr>
      <w:t xml:space="preserve"> I - </w:t>
    </w:r>
    <w:r w:rsidRPr="000E55E0">
      <w:rPr>
        <w:rFonts w:ascii="Gulim" w:eastAsia="Gulim" w:hAnsi="Gulim" w:hint="eastAsia"/>
      </w:rPr>
      <w:t>불만 및 이의 제기</w:t>
    </w:r>
  </w:p>
  <w:p w14:paraId="2E5A2D17" w14:textId="77777777" w:rsidR="00407ACE" w:rsidRPr="00407ACE" w:rsidRDefault="000601E6">
    <w:pPr>
      <w:pStyle w:val="Footer"/>
      <w:jc w:val="center"/>
      <w:rPr>
        <w:rFonts w:ascii="Arial" w:hAnsi="Arial"/>
        <w:color w:val="800080"/>
        <w:sz w:val="16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7216" behindDoc="0" locked="0" layoutInCell="1" allowOverlap="1" wp14:anchorId="6AC41541" wp14:editId="7F703F6B">
          <wp:simplePos x="0" y="0"/>
          <wp:positionH relativeFrom="column">
            <wp:posOffset>914400</wp:posOffset>
          </wp:positionH>
          <wp:positionV relativeFrom="paragraph">
            <wp:posOffset>9345930</wp:posOffset>
          </wp:positionV>
          <wp:extent cx="6032500" cy="637540"/>
          <wp:effectExtent l="0" t="0" r="0" b="0"/>
          <wp:wrapNone/>
          <wp:docPr id="3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856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hint="eastAsia"/>
        <w:noProof/>
        <w:color w:val="800080"/>
        <w:sz w:val="16"/>
        <w:lang w:eastAsia="zh-CN"/>
      </w:rPr>
      <w:drawing>
        <wp:inline distT="0" distB="0" distL="0" distR="0" wp14:anchorId="103DDFCA" wp14:editId="30BEFBDC">
          <wp:extent cx="6035675" cy="64008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6204" w14:textId="77777777" w:rsidR="00783F5D" w:rsidRDefault="00783F5D">
      <w:r>
        <w:separator/>
      </w:r>
    </w:p>
  </w:footnote>
  <w:footnote w:type="continuationSeparator" w:id="0">
    <w:p w14:paraId="122FC5DA" w14:textId="77777777" w:rsidR="00783F5D" w:rsidRDefault="0078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3854" w14:textId="77777777" w:rsidR="00017822" w:rsidRDefault="0001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21E8" w14:textId="77777777" w:rsidR="00017822" w:rsidRDefault="000178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A5BF" w14:textId="77777777" w:rsidR="001A15A2" w:rsidRDefault="001A15A2">
    <w:pPr>
      <w:pStyle w:val="Header"/>
      <w:ind w:left="-720"/>
    </w:pPr>
  </w:p>
  <w:tbl>
    <w:tblPr>
      <w:tblpPr w:leftFromText="180" w:rightFromText="180" w:vertAnchor="text" w:horzAnchor="margin" w:tblpXSpec="center" w:tblpY="22"/>
      <w:tblW w:w="10728" w:type="dxa"/>
      <w:tblLook w:val="01E0" w:firstRow="1" w:lastRow="1" w:firstColumn="1" w:lastColumn="1" w:noHBand="0" w:noVBand="0"/>
    </w:tblPr>
    <w:tblGrid>
      <w:gridCol w:w="6876"/>
      <w:gridCol w:w="3852"/>
    </w:tblGrid>
    <w:tr w:rsidR="00407ACE" w:rsidRPr="00FB414B" w14:paraId="6CC48EB3" w14:textId="77777777" w:rsidTr="00FB414B">
      <w:trPr>
        <w:trHeight w:val="1530"/>
      </w:trPr>
      <w:tc>
        <w:tcPr>
          <w:tcW w:w="5310" w:type="dxa"/>
          <w:shd w:val="clear" w:color="auto" w:fill="auto"/>
        </w:tcPr>
        <w:p w14:paraId="27FD3E2B" w14:textId="1E841333" w:rsidR="00407ACE" w:rsidRPr="006A1946" w:rsidRDefault="00017822" w:rsidP="00B21002">
          <w:pPr>
            <w:rPr>
              <w:rFonts w:ascii="Cambria" w:hAnsi="Cambria" w:cs="Arial"/>
              <w:sz w:val="16"/>
            </w:rPr>
          </w:pPr>
          <w:r>
            <w:rPr>
              <w:rFonts w:ascii="Cambria" w:hAnsi="Cambria" w:cs="Arial"/>
              <w:noProof/>
              <w:sz w:val="16"/>
            </w:rPr>
            <w:drawing>
              <wp:anchor distT="0" distB="0" distL="114300" distR="114300" simplePos="0" relativeHeight="251658240" behindDoc="1" locked="0" layoutInCell="1" allowOverlap="1" wp14:anchorId="18D88A06" wp14:editId="7D4A17E8">
                <wp:simplePos x="0" y="0"/>
                <wp:positionH relativeFrom="column">
                  <wp:posOffset>552450</wp:posOffset>
                </wp:positionH>
                <wp:positionV relativeFrom="paragraph">
                  <wp:posOffset>127000</wp:posOffset>
                </wp:positionV>
                <wp:extent cx="4222750" cy="590550"/>
                <wp:effectExtent l="0" t="0" r="6350" b="0"/>
                <wp:wrapTight wrapText="bothSides">
                  <wp:wrapPolygon edited="0">
                    <wp:start x="585" y="0"/>
                    <wp:lineTo x="0" y="10452"/>
                    <wp:lineTo x="0" y="20206"/>
                    <wp:lineTo x="20853" y="20903"/>
                    <wp:lineTo x="21535" y="20903"/>
                    <wp:lineTo x="21535" y="0"/>
                    <wp:lineTo x="585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8" r="-6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8" w:type="dxa"/>
          <w:shd w:val="clear" w:color="auto" w:fill="auto"/>
        </w:tcPr>
        <w:p w14:paraId="3946D0C9" w14:textId="35B3B608" w:rsidR="00407ACE" w:rsidRPr="00FB414B" w:rsidRDefault="00017822" w:rsidP="0046219B">
          <w:pPr>
            <w:jc w:val="right"/>
            <w:rPr>
              <w:rFonts w:ascii="Arial" w:hAnsi="Arial" w:cs="Arial"/>
              <w:color w:val="800080"/>
              <w:sz w:val="16"/>
              <w:szCs w:val="16"/>
            </w:rPr>
          </w:pPr>
          <w:r>
            <w:rPr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5B22E1" wp14:editId="2555E0A4">
                    <wp:simplePos x="0" y="0"/>
                    <wp:positionH relativeFrom="column">
                      <wp:posOffset>2540</wp:posOffset>
                    </wp:positionH>
                    <wp:positionV relativeFrom="paragraph">
                      <wp:posOffset>2540</wp:posOffset>
                    </wp:positionV>
                    <wp:extent cx="2332355" cy="80645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32355" cy="806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14B016" w14:textId="77777777" w:rsidR="00017822" w:rsidRDefault="00017822" w:rsidP="00017822">
                                <w:pPr>
                                  <w:pStyle w:val="NoSpacing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Quality Assurance Office</w:t>
                                </w:r>
                              </w:p>
                              <w:p w14:paraId="0BB413E3" w14:textId="77777777" w:rsidR="00017822" w:rsidRDefault="00017822" w:rsidP="00017822">
                                <w:pPr>
                                  <w:pStyle w:val="NoSpacing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2000 Embarcadero Cove, Ste 400</w:t>
                                </w:r>
                              </w:p>
                              <w:p w14:paraId="166BA16B" w14:textId="77777777" w:rsidR="00017822" w:rsidRDefault="00017822" w:rsidP="00017822">
                                <w:pPr>
                                  <w:pStyle w:val="NoSpacing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Oakland, CA 94606</w:t>
                                </w:r>
                              </w:p>
                              <w:p w14:paraId="3A1C30F5" w14:textId="77777777" w:rsidR="00017822" w:rsidRDefault="00017822" w:rsidP="00017822">
                                <w:pPr>
                                  <w:pStyle w:val="NoSpacing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510-567-8105/TTY 510-533-5018</w:t>
                                </w:r>
                              </w:p>
                              <w:p w14:paraId="668EEB7D" w14:textId="77777777" w:rsidR="00017822" w:rsidRDefault="00017822" w:rsidP="00017822">
                                <w:pP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Karyn L. Tribble, PsyD, LCSW, Agency Director</w:t>
                                </w:r>
                              </w:p>
                              <w:p w14:paraId="13ECF500" w14:textId="77777777" w:rsidR="00017822" w:rsidRDefault="00017822" w:rsidP="00017822">
                                <w:pPr>
                                  <w:rPr>
                                    <w:rFonts w:ascii="Arial Narrow" w:hAnsi="Arial Narrow"/>
                                    <w:b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5B22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.2pt;margin-top:.2pt;width:183.6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" fillcolor="window" stroked="f" strokeweight=".5pt">
                    <v:textbox>
                      <w:txbxContent>
                        <w:p w14:paraId="4314B016" w14:textId="77777777" w:rsidR="00017822" w:rsidRDefault="00017822" w:rsidP="0001782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Quality Assurance Office</w:t>
                          </w:r>
                        </w:p>
                        <w:p w14:paraId="0BB413E3" w14:textId="77777777" w:rsidR="00017822" w:rsidRDefault="00017822" w:rsidP="0001782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2000 Embarcadero Cove, Ste 400</w:t>
                          </w:r>
                        </w:p>
                        <w:p w14:paraId="166BA16B" w14:textId="77777777" w:rsidR="00017822" w:rsidRDefault="00017822" w:rsidP="0001782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Oakland, CA 94606</w:t>
                          </w:r>
                        </w:p>
                        <w:p w14:paraId="3A1C30F5" w14:textId="77777777" w:rsidR="00017822" w:rsidRDefault="00017822" w:rsidP="00017822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510-567-8105/TTY 510-533-5018</w:t>
                          </w:r>
                        </w:p>
                        <w:p w14:paraId="668EEB7D" w14:textId="77777777" w:rsidR="00017822" w:rsidRDefault="00017822" w:rsidP="00017822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Karyn L. Tribble, PsyD, LCSW, Agency Director</w:t>
                          </w:r>
                        </w:p>
                        <w:p w14:paraId="13ECF500" w14:textId="77777777" w:rsidR="00017822" w:rsidRDefault="00017822" w:rsidP="00017822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BA36782" w14:textId="77777777" w:rsidR="001A15A2" w:rsidRDefault="001A15A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F7"/>
    <w:rsid w:val="00016C6D"/>
    <w:rsid w:val="00017822"/>
    <w:rsid w:val="000601E6"/>
    <w:rsid w:val="00096AF8"/>
    <w:rsid w:val="000E55E0"/>
    <w:rsid w:val="00143A41"/>
    <w:rsid w:val="00193450"/>
    <w:rsid w:val="001A15A2"/>
    <w:rsid w:val="001B7FAA"/>
    <w:rsid w:val="001F5E9B"/>
    <w:rsid w:val="002732B8"/>
    <w:rsid w:val="00275006"/>
    <w:rsid w:val="002A6FB8"/>
    <w:rsid w:val="002F20C4"/>
    <w:rsid w:val="003171C8"/>
    <w:rsid w:val="00325F2D"/>
    <w:rsid w:val="003F774A"/>
    <w:rsid w:val="00407ACE"/>
    <w:rsid w:val="004505C6"/>
    <w:rsid w:val="00461AF2"/>
    <w:rsid w:val="0046219B"/>
    <w:rsid w:val="004669A0"/>
    <w:rsid w:val="005409BE"/>
    <w:rsid w:val="005A05D3"/>
    <w:rsid w:val="005A452A"/>
    <w:rsid w:val="005A6520"/>
    <w:rsid w:val="00600C88"/>
    <w:rsid w:val="00662CA1"/>
    <w:rsid w:val="006673E0"/>
    <w:rsid w:val="006A18E9"/>
    <w:rsid w:val="006A1946"/>
    <w:rsid w:val="00783F5D"/>
    <w:rsid w:val="007A25E5"/>
    <w:rsid w:val="0082368F"/>
    <w:rsid w:val="008573F8"/>
    <w:rsid w:val="00881D3B"/>
    <w:rsid w:val="008A7B02"/>
    <w:rsid w:val="008B4E46"/>
    <w:rsid w:val="009325F1"/>
    <w:rsid w:val="009A60D8"/>
    <w:rsid w:val="00A22822"/>
    <w:rsid w:val="00A3178F"/>
    <w:rsid w:val="00A73FF7"/>
    <w:rsid w:val="00A87783"/>
    <w:rsid w:val="00AE1600"/>
    <w:rsid w:val="00B21002"/>
    <w:rsid w:val="00B22A97"/>
    <w:rsid w:val="00B27BD3"/>
    <w:rsid w:val="00B3765F"/>
    <w:rsid w:val="00B932CB"/>
    <w:rsid w:val="00C360C7"/>
    <w:rsid w:val="00C36CC7"/>
    <w:rsid w:val="00C8472A"/>
    <w:rsid w:val="00C94CD8"/>
    <w:rsid w:val="00CA4B83"/>
    <w:rsid w:val="00CA7808"/>
    <w:rsid w:val="00D017C1"/>
    <w:rsid w:val="00D0485D"/>
    <w:rsid w:val="00D6338E"/>
    <w:rsid w:val="00DB20E5"/>
    <w:rsid w:val="00DB7D7C"/>
    <w:rsid w:val="00F242DB"/>
    <w:rsid w:val="00F30F8C"/>
    <w:rsid w:val="00F70B38"/>
    <w:rsid w:val="00F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DDB89C"/>
  <w15:docId w15:val="{7BB36FA6-35DA-49DD-B073-6071F480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946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1946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A60D8"/>
    <w:pPr>
      <w:keepNext/>
      <w:spacing w:before="240" w:after="60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1946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4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6219B"/>
  </w:style>
  <w:style w:type="character" w:customStyle="1" w:styleId="Heading3Char">
    <w:name w:val="Heading 3 Char"/>
    <w:link w:val="Heading3"/>
    <w:rsid w:val="009A60D8"/>
    <w:rPr>
      <w:rFonts w:ascii="Arial" w:hAnsi="Arial"/>
      <w:b/>
      <w:bCs/>
      <w:sz w:val="22"/>
      <w:szCs w:val="26"/>
    </w:rPr>
  </w:style>
  <w:style w:type="character" w:customStyle="1" w:styleId="Heading1Char">
    <w:name w:val="Heading 1 Char"/>
    <w:link w:val="Heading1"/>
    <w:rsid w:val="006A194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semiHidden/>
    <w:rsid w:val="006A194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eading4Char">
    <w:name w:val="Heading 4 Char"/>
    <w:link w:val="Heading4"/>
    <w:semiHidden/>
    <w:rsid w:val="006A1946"/>
    <w:rPr>
      <w:rFonts w:ascii="Cambria" w:eastAsia="Times New Roman" w:hAnsi="Cambria" w:cs="Times New Roman"/>
      <w:i/>
      <w:iCs/>
      <w:color w:val="365F91"/>
    </w:rPr>
  </w:style>
  <w:style w:type="paragraph" w:styleId="BodyText">
    <w:name w:val="Body Text"/>
    <w:basedOn w:val="Normal"/>
    <w:link w:val="BodyTextChar"/>
    <w:rsid w:val="006A1946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6A1946"/>
    <w:rPr>
      <w:rFonts w:ascii="Arial" w:hAnsi="Arial"/>
      <w:sz w:val="24"/>
    </w:rPr>
  </w:style>
  <w:style w:type="character" w:customStyle="1" w:styleId="FooterChar">
    <w:name w:val="Footer Char"/>
    <w:link w:val="Footer"/>
    <w:rsid w:val="008B4E46"/>
  </w:style>
  <w:style w:type="character" w:customStyle="1" w:styleId="NoSpacingChar">
    <w:name w:val="No Spacing Char"/>
    <w:link w:val="NoSpacing"/>
    <w:uiPriority w:val="1"/>
    <w:locked/>
    <w:rsid w:val="00017822"/>
    <w:rPr>
      <w:rFonts w:ascii="Verdana" w:eastAsia="Malgun Gothic" w:hAnsi="Verdana" w:cs="Arial"/>
      <w:color w:val="767171"/>
      <w:sz w:val="22"/>
      <w:szCs w:val="22"/>
      <w:lang w:eastAsia="zh-CN"/>
    </w:rPr>
  </w:style>
  <w:style w:type="paragraph" w:styleId="NoSpacing">
    <w:name w:val="No Spacing"/>
    <w:link w:val="NoSpacingChar"/>
    <w:uiPriority w:val="1"/>
    <w:qFormat/>
    <w:rsid w:val="00017822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BHCS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Beverly Chu</dc:creator>
  <cp:keywords/>
  <cp:lastModifiedBy>Adams-Dykes, Sandy, ACBH</cp:lastModifiedBy>
  <cp:revision>3</cp:revision>
  <cp:lastPrinted>1999-03-10T05:20:00Z</cp:lastPrinted>
  <dcterms:created xsi:type="dcterms:W3CDTF">2023-05-30T22:09:00Z</dcterms:created>
  <dcterms:modified xsi:type="dcterms:W3CDTF">2023-05-31T14:54:00Z</dcterms:modified>
</cp:coreProperties>
</file>