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40" w:rsidRPr="00226F77" w:rsidRDefault="002F7F0F" w:rsidP="0005581B">
      <w:pPr>
        <w:pStyle w:val="NoSpacing"/>
        <w:rPr>
          <w:lang w:val="es-US"/>
        </w:rPr>
      </w:pPr>
      <w:r w:rsidRPr="00226F77">
        <w:rPr>
          <w:lang w:val="es-US"/>
        </w:rPr>
        <w:pict>
          <v:rect id="Rectangle 3" o:spid="_x0000_s1097" style="position:absolute;margin-left:-22.15pt;margin-top:-16.2pt;width:17.85pt;height:751.85pt;z-index:251659264;visibility:visible;v-text-anchor:middle" fillcolor="#3a9242" strokecolor="#f2f2f2" strokeweight="3pt">
            <v:shadow on="t" type="perspective" color="#375623" opacity=".5" offset="1pt" offset2="-1pt"/>
          </v:rect>
        </w:pict>
      </w:r>
      <w:r w:rsidR="0058392D" w:rsidRPr="00226F77">
        <w:rPr>
          <w:lang w:val="es-US" w:eastAsia="zh-CN"/>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486525" cy="1771650"/>
            <wp:effectExtent l="19050" t="0" r="9525" b="0"/>
            <wp:wrapNone/>
            <wp:docPr id="101" name="Picture 10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CBH_full"/>
                    <pic:cNvPicPr>
                      <a:picLocks noChangeAspect="1" noChangeArrowheads="1"/>
                    </pic:cNvPicPr>
                  </pic:nvPicPr>
                  <pic:blipFill>
                    <a:blip r:embed="rId9" cstate="print"/>
                    <a:srcRect/>
                    <a:stretch>
                      <a:fillRect/>
                    </a:stretch>
                  </pic:blipFill>
                  <pic:spPr bwMode="auto">
                    <a:xfrm>
                      <a:off x="0" y="0"/>
                      <a:ext cx="6486525" cy="1771650"/>
                    </a:xfrm>
                    <a:prstGeom prst="rect">
                      <a:avLst/>
                    </a:prstGeom>
                    <a:noFill/>
                  </pic:spPr>
                </pic:pic>
              </a:graphicData>
            </a:graphic>
          </wp:anchor>
        </w:drawing>
      </w:r>
    </w:p>
    <w:p w:rsidR="00462540" w:rsidRPr="00226F77" w:rsidRDefault="00462540" w:rsidP="0005581B">
      <w:pPr>
        <w:rPr>
          <w:rFonts w:ascii="Calibri Light" w:hAnsi="Calibri Light"/>
          <w:sz w:val="72"/>
          <w:szCs w:val="72"/>
          <w:lang w:val="es-US"/>
        </w:rPr>
      </w:pPr>
    </w:p>
    <w:p w:rsidR="00462540" w:rsidRPr="00226F77" w:rsidRDefault="00462540" w:rsidP="0005581B">
      <w:pPr>
        <w:rPr>
          <w:rFonts w:ascii="Calibri Light" w:hAnsi="Calibri Light"/>
          <w:sz w:val="72"/>
          <w:szCs w:val="72"/>
          <w:lang w:val="es-US"/>
        </w:rPr>
      </w:pPr>
    </w:p>
    <w:p w:rsidR="00462540" w:rsidRPr="00226F77" w:rsidRDefault="00462540" w:rsidP="0005581B">
      <w:pPr>
        <w:rPr>
          <w:rFonts w:ascii="Calibri Light" w:hAnsi="Calibri Light"/>
          <w:sz w:val="72"/>
          <w:szCs w:val="72"/>
          <w:lang w:val="es-US"/>
        </w:rPr>
      </w:pPr>
    </w:p>
    <w:p w:rsidR="00A978D3" w:rsidRPr="00226F77" w:rsidRDefault="002F7F0F" w:rsidP="0005581B">
      <w:pPr>
        <w:rPr>
          <w:rFonts w:ascii="Arial" w:eastAsia="SimSun" w:hAnsi="Arial" w:cs="Arial"/>
          <w:b/>
          <w:sz w:val="36"/>
          <w:szCs w:val="40"/>
          <w:u w:val="single"/>
          <w:lang w:val="es-US"/>
        </w:rPr>
      </w:pPr>
      <w:r w:rsidRPr="00226F77">
        <w:rPr>
          <w:rFonts w:ascii="Verdana" w:hAnsi="Verdana"/>
          <w:lang w:val="es-US"/>
        </w:rPr>
        <w:pict>
          <v:shapetype id="_x0000_t202" coordsize="21600,21600" o:spt="202" path="m,l,21600r21600,l21600,xe">
            <v:stroke joinstyle="miter"/>
            <v:path gradientshapeok="t" o:connecttype="rect"/>
          </v:shapetype>
          <v:shape id="Text Box 32" o:spid="_x0000_s1095" type="#_x0000_t202" style="position:absolute;margin-left:150.6pt;margin-top:727.95pt;width:312.9pt;height:70.5pt;z-index:251658240;visibility:visible;mso-position-horizontal-relative:page;mso-position-vertical-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" filled="f" stroked="f" strokeweight=".5pt">
            <v:textbox style="mso-next-textbox:#Text Box 32;mso-fit-shape-to-text:t" inset="0,0,0,0">
              <w:txbxContent>
                <w:p w:rsidR="007738C9" w:rsidRPr="00BE0883" w:rsidRDefault="007738C9" w:rsidP="001138F7">
                  <w:pPr>
                    <w:pStyle w:val="NoSpacing"/>
                    <w:jc w:val="center"/>
                    <w:rPr>
                      <w:rFonts w:ascii="Verdana" w:hAnsi="Verdana"/>
                      <w:color w:val="4472C4"/>
                    </w:rPr>
                  </w:pPr>
                  <w:r>
                    <w:rPr>
                      <w:rFonts w:ascii="Verdana" w:hAnsi="Verdana"/>
                      <w:lang w:val="es-US"/>
                    </w:rPr>
                    <w:t>Oficina de Aseguramiento de la Calidad</w:t>
                  </w:r>
                  <w:r w:rsidRPr="00BE0883">
                    <w:rPr>
                      <w:rFonts w:ascii="Verdana" w:hAnsi="Verdana"/>
                      <w:lang w:val="es-US"/>
                    </w:rPr>
                    <w:t xml:space="preserve"> de ACBH</w:t>
                  </w:r>
                  <w:r w:rsidRPr="00BE0883">
                    <w:rPr>
                      <w:rFonts w:ascii="Verdana" w:hAnsi="Verdana"/>
                      <w:caps/>
                      <w:lang w:val="es-US"/>
                    </w:rPr>
                    <w:br/>
                  </w:r>
                  <w:hyperlink r:id="rId10" w:history="1">
                    <w:r w:rsidRPr="00BE0883">
                      <w:rPr>
                        <w:rStyle w:val="Hyperlink"/>
                        <w:rFonts w:ascii="Verdana" w:hAnsi="Verdana"/>
                        <w:lang w:val="es-US"/>
                      </w:rPr>
                      <w:t>QAOffice@acgov.org</w:t>
                    </w:r>
                  </w:hyperlink>
                  <w:r w:rsidRPr="00BE0883">
                    <w:rPr>
                      <w:rFonts w:ascii="Verdana" w:hAnsi="Verdana"/>
                      <w:lang w:val="es-US"/>
                    </w:rPr>
                    <w:br/>
                    <w:t>Revisado en junio de 2020</w:t>
                  </w:r>
                </w:p>
                <w:p w:rsidR="007738C9" w:rsidRPr="00BE0883" w:rsidRDefault="007738C9">
                  <w:pPr>
                    <w:pStyle w:val="NoSpacing"/>
                    <w:rPr>
                      <w:rFonts w:ascii="Verdana" w:hAnsi="Verdana"/>
                      <w:color w:val="595959"/>
                      <w:sz w:val="20"/>
                      <w:szCs w:val="20"/>
                    </w:rPr>
                  </w:pPr>
                </w:p>
              </w:txbxContent>
            </v:textbox>
            <w10:wrap anchorx="page" anchory="page"/>
          </v:shape>
        </w:pict>
      </w:r>
      <w:r w:rsidRPr="00226F77">
        <w:rPr>
          <w:rFonts w:ascii="Verdana" w:hAnsi="Verdana"/>
          <w:lang w:val="es-US"/>
        </w:rPr>
        <w:pict>
          <v:shape id="Text Box 1" o:spid="_x0000_s1094" type="#_x0000_t202" style="position:absolute;margin-left:50.5pt;margin-top:335.05pt;width:499.35pt;height:81.9pt;z-index:251656192;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" filled="f" stroked="f" strokeweight=".5pt">
            <v:textbox style="mso-next-textbox:#Text Box 1" inset="0,0,0,0">
              <w:txbxContent>
                <w:p w:rsidR="007738C9" w:rsidRPr="001138F7" w:rsidRDefault="007738C9" w:rsidP="007D26CC">
                  <w:pPr>
                    <w:spacing w:before="120"/>
                    <w:jc w:val="center"/>
                    <w:rPr>
                      <w:rFonts w:ascii="Verdana" w:hAnsi="Verdana"/>
                      <w:color w:val="404040"/>
                      <w:sz w:val="36"/>
                      <w:szCs w:val="36"/>
                    </w:rPr>
                  </w:pPr>
                  <w:r>
                    <w:rPr>
                      <w:rFonts w:ascii="Verdana" w:hAnsi="Verdana"/>
                      <w:sz w:val="36"/>
                      <w:szCs w:val="36"/>
                      <w:lang w:val="es-US"/>
                    </w:rPr>
                    <w:t>Guía para el consentimiento de servicios y sobre los derechos y responsabilidades en virtud del Plan de Salud Conductual del condado de Alameda</w:t>
                  </w:r>
                </w:p>
              </w:txbxContent>
            </v:textbox>
            <w10:wrap anchorx="page" anchory="page"/>
          </v:shape>
        </w:pict>
      </w:r>
      <w:r w:rsidR="001138F7" w:rsidRPr="00226F77">
        <w:rPr>
          <w:rFonts w:ascii="Verdana" w:hAnsi="Verdana"/>
          <w:sz w:val="72"/>
          <w:szCs w:val="72"/>
          <w:lang w:val="es-US"/>
        </w:rPr>
        <w:t>Manual de materiales informativos</w:t>
      </w:r>
      <w:r w:rsidR="001138F7" w:rsidRPr="00226F77">
        <w:rPr>
          <w:rFonts w:ascii="Verdana" w:hAnsi="Verdana"/>
          <w:sz w:val="72"/>
          <w:szCs w:val="72"/>
          <w:lang w:val="es-US"/>
        </w:rPr>
        <w:br/>
      </w:r>
      <w:r w:rsidR="001138F7" w:rsidRPr="00226F77">
        <w:rPr>
          <w:rFonts w:ascii="Verdana" w:hAnsi="Verdana"/>
          <w:sz w:val="36"/>
          <w:szCs w:val="36"/>
          <w:lang w:val="es-US"/>
        </w:rPr>
        <w:br w:type="page"/>
      </w:r>
      <w:r w:rsidR="00A978D3" w:rsidRPr="00226F77">
        <w:rPr>
          <w:rFonts w:ascii="Arial" w:eastAsia="SimSun" w:hAnsi="Arial" w:cs="Arial"/>
          <w:b/>
          <w:bCs/>
          <w:sz w:val="36"/>
          <w:szCs w:val="40"/>
          <w:u w:val="single"/>
          <w:lang w:val="es-US"/>
        </w:rPr>
        <w:lastRenderedPageBreak/>
        <w:t>English</w:t>
      </w: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ATTENTION:</w:t>
      </w:r>
      <w:r w:rsidR="00BE0883" w:rsidRPr="00226F77">
        <w:rPr>
          <w:rFonts w:ascii="Arial" w:eastAsia="SimSun" w:hAnsi="Arial" w:cs="Arial"/>
          <w:sz w:val="36"/>
          <w:szCs w:val="40"/>
          <w:lang w:val="es-US"/>
        </w:rPr>
        <w:t xml:space="preserve"> </w:t>
      </w:r>
      <w:r w:rsidRPr="00226F77">
        <w:rPr>
          <w:rFonts w:ascii="Arial" w:eastAsia="SimSun" w:hAnsi="Arial" w:cs="Arial"/>
          <w:sz w:val="36"/>
          <w:szCs w:val="40"/>
          <w:lang w:val="es-US"/>
        </w:rPr>
        <w:t xml:space="preserve">If </w:t>
      </w:r>
      <w:proofErr w:type="spellStart"/>
      <w:r w:rsidRPr="00226F77">
        <w:rPr>
          <w:rFonts w:ascii="Arial" w:eastAsia="SimSun" w:hAnsi="Arial" w:cs="Arial"/>
          <w:sz w:val="36"/>
          <w:szCs w:val="40"/>
          <w:lang w:val="es-US"/>
        </w:rPr>
        <w:t>you</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speak</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another</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language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language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assistance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services</w:t>
      </w:r>
      <w:proofErr w:type="spellEnd"/>
      <w:r w:rsidRPr="00226F77">
        <w:rPr>
          <w:rFonts w:ascii="Arial" w:eastAsia="SimSun" w:hAnsi="Arial" w:cs="Arial"/>
          <w:sz w:val="36"/>
          <w:szCs w:val="40"/>
          <w:lang w:val="es-US"/>
        </w:rPr>
        <w:t xml:space="preserve">, free of </w:t>
      </w:r>
      <w:proofErr w:type="spellStart"/>
      <w:r w:rsidRPr="00226F77">
        <w:rPr>
          <w:rFonts w:ascii="Arial" w:eastAsia="SimSun" w:hAnsi="Arial" w:cs="Arial"/>
          <w:sz w:val="36"/>
          <w:szCs w:val="40"/>
          <w:lang w:val="es-US"/>
        </w:rPr>
        <w:t>charge</w:t>
      </w:r>
      <w:proofErr w:type="spellEnd"/>
      <w:r w:rsidRPr="00226F77">
        <w:rPr>
          <w:rFonts w:ascii="Arial" w:eastAsia="SimSun" w:hAnsi="Arial" w:cs="Arial"/>
          <w:sz w:val="36"/>
          <w:szCs w:val="40"/>
          <w:lang w:val="es-US"/>
        </w:rPr>
        <w:t xml:space="preserve">, are </w:t>
      </w:r>
      <w:proofErr w:type="spellStart"/>
      <w:r w:rsidRPr="00226F77">
        <w:rPr>
          <w:rFonts w:ascii="Arial" w:eastAsia="SimSun" w:hAnsi="Arial" w:cs="Arial"/>
          <w:sz w:val="36"/>
          <w:szCs w:val="40"/>
          <w:lang w:val="es-US"/>
        </w:rPr>
        <w:t>available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to</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you</w:t>
      </w:r>
      <w:proofErr w:type="spellEnd"/>
      <w:r w:rsidRPr="00226F77">
        <w:rPr>
          <w:rFonts w:ascii="Arial" w:eastAsia="SimSun" w:hAnsi="Arial" w:cs="Arial"/>
          <w:sz w:val="36"/>
          <w:szCs w:val="40"/>
          <w:lang w:val="es-US"/>
        </w:rPr>
        <w:t xml:space="preserve">. </w:t>
      </w:r>
    </w:p>
    <w:p w:rsidR="00A978D3" w:rsidRPr="00226F77" w:rsidRDefault="00A978D3" w:rsidP="0005581B">
      <w:pPr>
        <w:rPr>
          <w:rFonts w:ascii="Arial" w:eastAsia="SimSun" w:hAnsi="Arial" w:cs="Arial"/>
          <w:sz w:val="36"/>
          <w:szCs w:val="40"/>
          <w:lang w:val="es-US"/>
        </w:rPr>
      </w:pPr>
      <w:proofErr w:type="spellStart"/>
      <w:r w:rsidRPr="00226F77">
        <w:rPr>
          <w:rFonts w:ascii="Arial" w:eastAsia="SimSun" w:hAnsi="Arial"/>
          <w:sz w:val="36"/>
          <w:szCs w:val="40"/>
          <w:lang w:val="es-US"/>
        </w:rPr>
        <w:t>Please</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contact</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your</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established</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provider</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directly</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or</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inquire</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about</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services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call</w:t>
      </w:r>
      <w:proofErr w:type="spellEnd"/>
      <w:r w:rsidRPr="00226F77">
        <w:rPr>
          <w:rFonts w:ascii="Arial" w:eastAsia="SimSun" w:hAnsi="Arial"/>
          <w:sz w:val="36"/>
          <w:szCs w:val="40"/>
          <w:lang w:val="es-US"/>
        </w:rPr>
        <w:t xml:space="preserve"> ACBH ACCESS at 1-800-491-9099 (TTY: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ATTENTION:</w:t>
      </w:r>
      <w:r w:rsidR="00BE0883"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Auxiliary</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aids</w:t>
      </w:r>
      <w:proofErr w:type="spellEnd"/>
      <w:r w:rsidRPr="00226F77">
        <w:rPr>
          <w:rFonts w:ascii="Arial" w:eastAsia="SimSun" w:hAnsi="Arial" w:cs="Arial"/>
          <w:sz w:val="36"/>
          <w:szCs w:val="40"/>
          <w:lang w:val="es-US"/>
        </w:rPr>
        <w:t xml:space="preserve"> and </w:t>
      </w:r>
      <w:proofErr w:type="spellStart"/>
      <w:r w:rsidRPr="00226F77">
        <w:rPr>
          <w:rFonts w:ascii="Arial" w:eastAsia="SimSun" w:hAnsi="Arial" w:cs="Arial"/>
          <w:sz w:val="36"/>
          <w:szCs w:val="40"/>
          <w:lang w:val="es-US"/>
        </w:rPr>
        <w:t>services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including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but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not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limited</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to</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large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print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documents</w:t>
      </w:r>
      <w:proofErr w:type="spellEnd"/>
      <w:r w:rsidRPr="00226F77">
        <w:rPr>
          <w:rFonts w:ascii="Arial" w:eastAsia="SimSun" w:hAnsi="Arial" w:cs="Arial"/>
          <w:sz w:val="36"/>
          <w:szCs w:val="40"/>
          <w:lang w:val="es-US"/>
        </w:rPr>
        <w:t xml:space="preserve"> and </w:t>
      </w:r>
      <w:proofErr w:type="spellStart"/>
      <w:r w:rsidRPr="00226F77">
        <w:rPr>
          <w:rFonts w:ascii="Arial" w:eastAsia="SimSun" w:hAnsi="Arial" w:cs="Arial"/>
          <w:sz w:val="36"/>
          <w:szCs w:val="40"/>
          <w:lang w:val="es-US"/>
        </w:rPr>
        <w:t>alternative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formats</w:t>
      </w:r>
      <w:proofErr w:type="spellEnd"/>
      <w:r w:rsidRPr="00226F77">
        <w:rPr>
          <w:rFonts w:ascii="Arial" w:eastAsia="SimSun" w:hAnsi="Arial" w:cs="Arial"/>
          <w:sz w:val="36"/>
          <w:szCs w:val="40"/>
          <w:lang w:val="es-US"/>
        </w:rPr>
        <w:t xml:space="preserve">, are </w:t>
      </w:r>
      <w:proofErr w:type="spellStart"/>
      <w:r w:rsidRPr="00226F77">
        <w:rPr>
          <w:rFonts w:ascii="Arial" w:eastAsia="SimSun" w:hAnsi="Arial" w:cs="Arial"/>
          <w:sz w:val="36"/>
          <w:szCs w:val="40"/>
          <w:lang w:val="es-US"/>
        </w:rPr>
        <w:t>available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to</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you</w:t>
      </w:r>
      <w:proofErr w:type="spellEnd"/>
      <w:r w:rsidRPr="00226F77">
        <w:rPr>
          <w:rFonts w:ascii="Arial" w:eastAsia="SimSun" w:hAnsi="Arial" w:cs="Arial"/>
          <w:sz w:val="36"/>
          <w:szCs w:val="40"/>
          <w:lang w:val="es-US"/>
        </w:rPr>
        <w:t xml:space="preserve"> free of </w:t>
      </w:r>
      <w:proofErr w:type="spellStart"/>
      <w:r w:rsidRPr="00226F77">
        <w:rPr>
          <w:rFonts w:ascii="Arial" w:eastAsia="SimSun" w:hAnsi="Arial" w:cs="Arial"/>
          <w:sz w:val="36"/>
          <w:szCs w:val="40"/>
          <w:lang w:val="es-US"/>
        </w:rPr>
        <w:t>charge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upon</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request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Please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contact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your</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established</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provider</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directly</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or</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to</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inquire</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about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services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call</w:t>
      </w:r>
      <w:proofErr w:type="spellEnd"/>
      <w:r w:rsidRPr="00226F77">
        <w:rPr>
          <w:rFonts w:ascii="Arial" w:eastAsia="SimSun" w:hAnsi="Arial" w:cs="Arial"/>
          <w:sz w:val="36"/>
          <w:szCs w:val="40"/>
          <w:lang w:val="es-US"/>
        </w:rPr>
        <w:t xml:space="preserve"> ACBH ACCESS at 1-800-491-9099 (TTY: 711). </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b/>
          <w:sz w:val="36"/>
          <w:szCs w:val="40"/>
          <w:u w:val="single"/>
          <w:lang w:val="es-US"/>
        </w:rPr>
      </w:pPr>
      <w:r w:rsidRPr="00226F77">
        <w:rPr>
          <w:rFonts w:ascii="Arial" w:eastAsia="SimSun" w:hAnsi="Arial" w:cs="Arial"/>
          <w:b/>
          <w:bCs/>
          <w:color w:val="000000"/>
          <w:sz w:val="36"/>
          <w:szCs w:val="40"/>
          <w:u w:val="single"/>
          <w:lang w:val="es-US"/>
        </w:rPr>
        <w:t>Español (</w:t>
      </w:r>
      <w:proofErr w:type="spellStart"/>
      <w:r w:rsidRPr="00226F77">
        <w:rPr>
          <w:rFonts w:ascii="Arial" w:eastAsia="SimSun" w:hAnsi="Arial" w:cs="Arial"/>
          <w:b/>
          <w:bCs/>
          <w:sz w:val="36"/>
          <w:szCs w:val="40"/>
          <w:u w:val="single"/>
          <w:lang w:val="es-US"/>
        </w:rPr>
        <w:t>Spanish</w:t>
      </w:r>
      <w:proofErr w:type="spellEnd"/>
      <w:r w:rsidRPr="00226F77">
        <w:rPr>
          <w:rFonts w:ascii="Arial" w:eastAsia="SimSun" w:hAnsi="Arial" w:cs="Arial"/>
          <w:b/>
          <w:bCs/>
          <w:sz w:val="36"/>
          <w:szCs w:val="40"/>
          <w:u w:val="single"/>
          <w:lang w:val="es-US"/>
        </w:rPr>
        <w:t>)</w:t>
      </w: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ATENCIÓN:</w:t>
      </w:r>
      <w:r w:rsidR="00BE0883" w:rsidRPr="00226F77">
        <w:rPr>
          <w:rFonts w:ascii="Arial" w:eastAsia="SimSun" w:hAnsi="Arial" w:cs="Arial"/>
          <w:sz w:val="36"/>
          <w:szCs w:val="40"/>
          <w:lang w:val="es-US"/>
        </w:rPr>
        <w:t xml:space="preserve"> </w:t>
      </w:r>
      <w:r w:rsidRPr="00226F77">
        <w:rPr>
          <w:rFonts w:ascii="Arial" w:eastAsia="SimSun" w:hAnsi="Arial" w:cs="Arial"/>
          <w:sz w:val="36"/>
          <w:szCs w:val="40"/>
          <w:lang w:val="es-US"/>
        </w:rPr>
        <w:t xml:space="preserve">Si habla otro idioma, podrá acceder a servicios de asistencia lingüística sin cargo. </w:t>
      </w:r>
    </w:p>
    <w:p w:rsidR="00A978D3" w:rsidRPr="00226F77" w:rsidRDefault="00A978D3" w:rsidP="0005581B">
      <w:pPr>
        <w:rPr>
          <w:rFonts w:ascii="Arial" w:eastAsia="SimSun" w:hAnsi="Arial" w:cs="Arial"/>
          <w:sz w:val="36"/>
          <w:szCs w:val="40"/>
          <w:lang w:val="es-US"/>
        </w:rPr>
      </w:pPr>
      <w:r w:rsidRPr="00226F77">
        <w:rPr>
          <w:rFonts w:ascii="Arial" w:eastAsia="SimSun" w:hAnsi="Arial"/>
          <w:sz w:val="36"/>
          <w:szCs w:val="40"/>
          <w:lang w:val="es-US"/>
        </w:rPr>
        <w:t xml:space="preserve">Comuníquese directamente con su proveedor establecido o, </w:t>
      </w:r>
      <w:r w:rsidR="00BE0883" w:rsidRPr="00226F77">
        <w:rPr>
          <w:rFonts w:ascii="Arial" w:eastAsia="SimSun" w:hAnsi="Arial"/>
          <w:sz w:val="36"/>
          <w:szCs w:val="40"/>
          <w:lang w:val="es-US"/>
        </w:rPr>
        <w:br/>
      </w:r>
      <w:r w:rsidRPr="00226F77">
        <w:rPr>
          <w:rFonts w:ascii="Arial" w:eastAsia="SimSun" w:hAnsi="Arial"/>
          <w:sz w:val="36"/>
          <w:szCs w:val="40"/>
          <w:lang w:val="es-US"/>
        </w:rPr>
        <w:t xml:space="preserve">si desea preguntar por los servicios, llame a ACBH ACCESS al 1-800-491-9099 (TTY: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ATENCIÓN:</w:t>
      </w:r>
      <w:r w:rsidR="00BE0883" w:rsidRPr="00226F77">
        <w:rPr>
          <w:rFonts w:ascii="Arial" w:eastAsia="SimSun" w:hAnsi="Arial" w:cs="Arial"/>
          <w:sz w:val="36"/>
          <w:szCs w:val="40"/>
          <w:lang w:val="es-US"/>
        </w:rPr>
        <w:t xml:space="preserve"> </w:t>
      </w:r>
      <w:r w:rsidRPr="00226F77">
        <w:rPr>
          <w:rFonts w:ascii="Arial" w:eastAsia="SimSun" w:hAnsi="Arial" w:cs="Arial"/>
          <w:sz w:val="36"/>
          <w:szCs w:val="40"/>
          <w:lang w:val="es-US"/>
        </w:rPr>
        <w:t xml:space="preserve">Los servicios y recursos auxiliares, incluidos, entre otros, los documentos con letra grande y formatos alternativos, están disponibles sin cargo y a pedido. Comuníquese directamente con su proveedor establecido o, </w:t>
      </w:r>
      <w:r w:rsidR="00BE0883" w:rsidRPr="00226F77">
        <w:rPr>
          <w:rFonts w:ascii="Arial" w:eastAsia="SimSun" w:hAnsi="Arial" w:cs="Arial"/>
          <w:sz w:val="36"/>
          <w:szCs w:val="40"/>
          <w:lang w:val="es-US"/>
        </w:rPr>
        <w:br/>
      </w:r>
      <w:r w:rsidRPr="00226F77">
        <w:rPr>
          <w:rFonts w:ascii="Arial" w:eastAsia="SimSun" w:hAnsi="Arial" w:cs="Arial"/>
          <w:sz w:val="36"/>
          <w:szCs w:val="40"/>
          <w:lang w:val="es-US"/>
        </w:rPr>
        <w:t xml:space="preserve">si desea preguntar por los servicios, llame a ACBH ACCESS al 1-800-491-9099 (TTY: 711). </w:t>
      </w:r>
    </w:p>
    <w:p w:rsidR="00A978D3" w:rsidRPr="00226F77" w:rsidRDefault="00A978D3" w:rsidP="0005581B">
      <w:pPr>
        <w:rPr>
          <w:rFonts w:ascii="Arial" w:eastAsia="PMingLiU" w:hAnsi="Arial" w:cs="Arial"/>
          <w:sz w:val="36"/>
          <w:szCs w:val="40"/>
          <w:highlight w:val="yellow"/>
          <w:lang w:val="es-US"/>
        </w:rPr>
      </w:pPr>
    </w:p>
    <w:p w:rsidR="00A978D3" w:rsidRPr="00226F77" w:rsidRDefault="00A978D3" w:rsidP="00FE780E">
      <w:pPr>
        <w:spacing w:after="200" w:line="276" w:lineRule="auto"/>
        <w:rPr>
          <w:rFonts w:ascii="Arial" w:eastAsia="SimSun" w:hAnsi="Arial" w:cs="Arial"/>
          <w:b/>
          <w:sz w:val="36"/>
          <w:szCs w:val="40"/>
          <w:u w:val="single"/>
          <w:lang w:val="es-US"/>
        </w:rPr>
      </w:pPr>
      <w:r w:rsidRPr="00226F77">
        <w:rPr>
          <w:rFonts w:ascii="Arial" w:eastAsia="SimSun" w:hAnsi="Arial" w:cs="Arial"/>
          <w:b/>
          <w:bCs/>
          <w:color w:val="000000"/>
          <w:sz w:val="36"/>
          <w:szCs w:val="40"/>
          <w:u w:val="single"/>
          <w:lang w:val="es-US"/>
        </w:rPr>
        <w:br w:type="page"/>
      </w:r>
      <w:proofErr w:type="spellStart"/>
      <w:r w:rsidRPr="00226F77">
        <w:rPr>
          <w:rFonts w:ascii="Arial" w:eastAsia="SimSun" w:hAnsi="Arial" w:cs="Arial"/>
          <w:b/>
          <w:bCs/>
          <w:color w:val="000000"/>
          <w:sz w:val="36"/>
          <w:szCs w:val="40"/>
          <w:u w:val="single"/>
          <w:lang w:val="es-US"/>
        </w:rPr>
        <w:lastRenderedPageBreak/>
        <w:t>Tiếng</w:t>
      </w:r>
      <w:proofErr w:type="spellEnd"/>
      <w:r w:rsidRPr="00226F77">
        <w:rPr>
          <w:rFonts w:ascii="Arial" w:eastAsia="SimSun" w:hAnsi="Arial" w:cs="Arial"/>
          <w:b/>
          <w:bCs/>
          <w:color w:val="000000"/>
          <w:sz w:val="36"/>
          <w:szCs w:val="40"/>
          <w:u w:val="single"/>
          <w:lang w:val="es-US"/>
        </w:rPr>
        <w:t xml:space="preserve"> </w:t>
      </w:r>
      <w:proofErr w:type="spellStart"/>
      <w:r w:rsidRPr="00226F77">
        <w:rPr>
          <w:rFonts w:ascii="Arial" w:eastAsia="SimSun" w:hAnsi="Arial" w:cs="Arial"/>
          <w:b/>
          <w:bCs/>
          <w:color w:val="000000"/>
          <w:sz w:val="36"/>
          <w:szCs w:val="40"/>
          <w:u w:val="single"/>
          <w:lang w:val="es-US"/>
        </w:rPr>
        <w:t>Việt</w:t>
      </w:r>
      <w:proofErr w:type="spellEnd"/>
      <w:r w:rsidRPr="00226F77">
        <w:rPr>
          <w:rFonts w:ascii="Arial" w:eastAsia="SimSun" w:hAnsi="Arial" w:cs="Arial"/>
          <w:b/>
          <w:bCs/>
          <w:color w:val="000000"/>
          <w:sz w:val="36"/>
          <w:szCs w:val="40"/>
          <w:u w:val="single"/>
          <w:lang w:val="es-US"/>
        </w:rPr>
        <w:t xml:space="preserve"> (</w:t>
      </w:r>
      <w:proofErr w:type="spellStart"/>
      <w:r w:rsidRPr="00226F77">
        <w:rPr>
          <w:rFonts w:ascii="Arial" w:eastAsia="SimSun" w:hAnsi="Arial" w:cs="Arial"/>
          <w:b/>
          <w:bCs/>
          <w:sz w:val="36"/>
          <w:szCs w:val="40"/>
          <w:u w:val="single"/>
          <w:lang w:val="es-US"/>
        </w:rPr>
        <w:t>Vietnamese</w:t>
      </w:r>
      <w:proofErr w:type="spellEnd"/>
      <w:r w:rsidRPr="00226F77">
        <w:rPr>
          <w:rFonts w:ascii="Arial" w:eastAsia="SimSun" w:hAnsi="Arial" w:cs="Arial"/>
          <w:b/>
          <w:bCs/>
          <w:sz w:val="36"/>
          <w:szCs w:val="40"/>
          <w:u w:val="single"/>
          <w:lang w:val="es-US"/>
        </w:rPr>
        <w:t>)</w:t>
      </w:r>
    </w:p>
    <w:p w:rsidR="00A978D3" w:rsidRPr="00226F77" w:rsidRDefault="00A978D3" w:rsidP="0005581B">
      <w:pPr>
        <w:spacing w:before="100" w:beforeAutospacing="1" w:after="100" w:afterAutospacing="1"/>
        <w:rPr>
          <w:rFonts w:ascii="Arial" w:eastAsia="SimSun" w:hAnsi="Arial" w:cs="Arial"/>
          <w:sz w:val="36"/>
          <w:szCs w:val="40"/>
          <w:lang w:val="es-US"/>
        </w:rPr>
      </w:pPr>
      <w:r w:rsidRPr="00226F77">
        <w:rPr>
          <w:rFonts w:ascii="Arial" w:hAnsi="Arial"/>
          <w:sz w:val="36"/>
          <w:szCs w:val="40"/>
          <w:lang w:val="es-US"/>
        </w:rPr>
        <w:t>LƯU Ý:</w:t>
      </w:r>
      <w:r w:rsidR="00BE0883" w:rsidRPr="00226F77">
        <w:rPr>
          <w:rFonts w:ascii="Arial" w:hAnsi="Arial"/>
          <w:sz w:val="36"/>
          <w:szCs w:val="40"/>
          <w:lang w:val="es-US"/>
        </w:rPr>
        <w:t xml:space="preserve"> </w:t>
      </w:r>
      <w:proofErr w:type="spellStart"/>
      <w:r w:rsidRPr="00226F77">
        <w:rPr>
          <w:rFonts w:ascii="Arial" w:hAnsi="Arial"/>
          <w:sz w:val="36"/>
          <w:szCs w:val="40"/>
          <w:lang w:val="es-US"/>
        </w:rPr>
        <w:t>Nếu</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quý</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vị</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nói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một</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ngôn</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ngữ</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khác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chúng</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tôi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có</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các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dịch</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vụ</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miễn</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phí</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để</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hỗ</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trợ</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về</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ngôn</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ngữ</w:t>
      </w:r>
      <w:proofErr w:type="spellEnd"/>
      <w:r w:rsidRPr="00226F77">
        <w:rPr>
          <w:rFonts w:ascii="Arial" w:hAnsi="Arial"/>
          <w:sz w:val="36"/>
          <w:szCs w:val="40"/>
          <w:lang w:val="es-US"/>
        </w:rPr>
        <w:t xml:space="preserve">. </w:t>
      </w:r>
      <w:r w:rsidRPr="00226F77">
        <w:rPr>
          <w:rFonts w:ascii="Arial" w:hAnsi="Arial"/>
          <w:sz w:val="36"/>
          <w:szCs w:val="40"/>
          <w:lang w:val="es-US"/>
        </w:rPr>
        <w:br/>
      </w:r>
      <w:proofErr w:type="spellStart"/>
      <w:r w:rsidRPr="00226F77">
        <w:rPr>
          <w:rFonts w:ascii="Arial" w:hAnsi="Arial"/>
          <w:sz w:val="36"/>
          <w:szCs w:val="40"/>
          <w:lang w:val="es-US"/>
        </w:rPr>
        <w:t>Xin</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quý</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vị</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vui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lòng</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liên</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lạc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trực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tiếp</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với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nơi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cung</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cấp</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dịch</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vụ</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của</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quý</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vị</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hoặc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để</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tìm</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hiểu</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về</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các</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dịch</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vụ</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hãy</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gọi</w:t>
      </w:r>
      <w:proofErr w:type="spellEnd"/>
      <w:r w:rsidRPr="00226F77">
        <w:rPr>
          <w:rFonts w:ascii="Arial" w:hAnsi="Arial"/>
          <w:sz w:val="36"/>
          <w:szCs w:val="40"/>
          <w:lang w:val="es-US"/>
        </w:rPr>
        <w:t xml:space="preserve"> </w:t>
      </w:r>
      <w:proofErr w:type="spellStart"/>
      <w:r w:rsidRPr="00226F77">
        <w:rPr>
          <w:rFonts w:ascii="Arial" w:hAnsi="Arial"/>
          <w:sz w:val="36"/>
          <w:szCs w:val="40"/>
          <w:lang w:val="es-US"/>
        </w:rPr>
        <w:t>cho</w:t>
      </w:r>
      <w:proofErr w:type="spellEnd"/>
      <w:r w:rsidRPr="00226F77">
        <w:rPr>
          <w:rFonts w:ascii="Arial" w:hAnsi="Arial"/>
          <w:sz w:val="36"/>
          <w:szCs w:val="40"/>
          <w:lang w:val="es-US"/>
        </w:rPr>
        <w:t xml:space="preserve"> ACBH ACCESS ở </w:t>
      </w:r>
      <w:proofErr w:type="spellStart"/>
      <w:r w:rsidRPr="00226F77">
        <w:rPr>
          <w:rFonts w:ascii="Arial" w:hAnsi="Arial"/>
          <w:sz w:val="36"/>
          <w:szCs w:val="40"/>
          <w:lang w:val="es-US"/>
        </w:rPr>
        <w:t>số</w:t>
      </w:r>
      <w:proofErr w:type="spellEnd"/>
      <w:r w:rsidRPr="00226F77">
        <w:rPr>
          <w:rFonts w:ascii="Arial" w:hAnsi="Arial"/>
          <w:sz w:val="36"/>
          <w:szCs w:val="40"/>
          <w:lang w:val="es-US"/>
        </w:rPr>
        <w:t xml:space="preserve"> 1-800-491-9099 (TTY: </w:t>
      </w:r>
      <w:r w:rsidRPr="00226F77">
        <w:rPr>
          <w:rFonts w:ascii="Arial" w:hAnsi="Arial"/>
          <w:i/>
          <w:iCs/>
          <w:sz w:val="36"/>
          <w:szCs w:val="40"/>
          <w:lang w:val="es-US"/>
        </w:rPr>
        <w:t>711</w:t>
      </w:r>
      <w:r w:rsidRPr="00226F77">
        <w:rPr>
          <w:rFonts w:ascii="Arial" w:hAnsi="Arial"/>
          <w:sz w:val="36"/>
          <w:szCs w:val="40"/>
          <w:lang w:val="es-US"/>
        </w:rPr>
        <w:t>).</w:t>
      </w:r>
    </w:p>
    <w:p w:rsidR="00A978D3" w:rsidRPr="00226F77" w:rsidRDefault="00A978D3" w:rsidP="0005581B">
      <w:pPr>
        <w:spacing w:before="100" w:beforeAutospacing="1" w:after="100" w:afterAutospacing="1"/>
        <w:rPr>
          <w:sz w:val="36"/>
          <w:szCs w:val="40"/>
          <w:lang w:val="es-US"/>
        </w:rPr>
      </w:pPr>
      <w:r w:rsidRPr="00226F77">
        <w:rPr>
          <w:rFonts w:ascii="Arial" w:hAnsi="Arial" w:cs="Arial"/>
          <w:sz w:val="36"/>
          <w:szCs w:val="40"/>
          <w:lang w:val="es-US"/>
        </w:rPr>
        <w:t xml:space="preserve">LƯU Ý: </w:t>
      </w:r>
      <w:proofErr w:type="spellStart"/>
      <w:r w:rsidRPr="00226F77">
        <w:rPr>
          <w:rFonts w:ascii="Arial" w:hAnsi="Arial" w:cs="Arial"/>
          <w:sz w:val="36"/>
          <w:szCs w:val="40"/>
          <w:lang w:val="es-US"/>
        </w:rPr>
        <w:t>Các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trợ</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giúp</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và</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dịch</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vụ</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phụ</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trợ</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bao</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gồm</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nhưng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không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giới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hạn</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vào</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tài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liệu</w:t>
      </w:r>
      <w:proofErr w:type="spellEnd"/>
      <w:r w:rsidRPr="00226F77">
        <w:rPr>
          <w:rFonts w:ascii="Arial" w:hAnsi="Arial" w:cs="Arial"/>
          <w:sz w:val="36"/>
          <w:szCs w:val="40"/>
          <w:lang w:val="es-US"/>
        </w:rPr>
        <w:t xml:space="preserve"> in </w:t>
      </w:r>
      <w:proofErr w:type="spellStart"/>
      <w:r w:rsidRPr="00226F77">
        <w:rPr>
          <w:rFonts w:ascii="Arial" w:hAnsi="Arial" w:cs="Arial"/>
          <w:sz w:val="36"/>
          <w:szCs w:val="40"/>
          <w:lang w:val="es-US"/>
        </w:rPr>
        <w:t>lớn</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và</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dạng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thức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khác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nhau</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được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cung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cấp</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cho</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quý</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vị</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miễn</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phí</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theo</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yêu</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cầu</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Xin</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quý</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vị</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vui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lòng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liên</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lạc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trực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tiếp</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với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nơi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cung</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cấp</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dịch</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vụ</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của</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quý</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vị</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hoặc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để</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tìm</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hiểu</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về</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các</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dịch</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vụ</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hãy</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gọi</w:t>
      </w:r>
      <w:proofErr w:type="spellEnd"/>
      <w:r w:rsidRPr="00226F77">
        <w:rPr>
          <w:rFonts w:ascii="Arial" w:hAnsi="Arial" w:cs="Arial"/>
          <w:sz w:val="36"/>
          <w:szCs w:val="40"/>
          <w:lang w:val="es-US"/>
        </w:rPr>
        <w:t xml:space="preserve"> </w:t>
      </w:r>
      <w:proofErr w:type="spellStart"/>
      <w:r w:rsidRPr="00226F77">
        <w:rPr>
          <w:rFonts w:ascii="Arial" w:hAnsi="Arial" w:cs="Arial"/>
          <w:sz w:val="36"/>
          <w:szCs w:val="40"/>
          <w:lang w:val="es-US"/>
        </w:rPr>
        <w:t>cho</w:t>
      </w:r>
      <w:proofErr w:type="spellEnd"/>
      <w:r w:rsidRPr="00226F77">
        <w:rPr>
          <w:rFonts w:ascii="Arial" w:hAnsi="Arial" w:cs="Arial"/>
          <w:sz w:val="36"/>
          <w:szCs w:val="40"/>
          <w:lang w:val="es-US"/>
        </w:rPr>
        <w:t xml:space="preserve"> ACBH ACCESS ở </w:t>
      </w:r>
      <w:proofErr w:type="spellStart"/>
      <w:r w:rsidRPr="00226F77">
        <w:rPr>
          <w:rFonts w:ascii="Arial" w:hAnsi="Arial" w:cs="Arial"/>
          <w:sz w:val="36"/>
          <w:szCs w:val="40"/>
          <w:lang w:val="es-US"/>
        </w:rPr>
        <w:t>số</w:t>
      </w:r>
      <w:proofErr w:type="spellEnd"/>
      <w:r w:rsidRPr="00226F77">
        <w:rPr>
          <w:rFonts w:ascii="Arial" w:hAnsi="Arial" w:cs="Arial"/>
          <w:sz w:val="36"/>
          <w:szCs w:val="40"/>
          <w:lang w:val="es-US"/>
        </w:rPr>
        <w:t xml:space="preserve"> </w:t>
      </w:r>
      <w:r w:rsidR="00BE0883" w:rsidRPr="00226F77">
        <w:rPr>
          <w:rFonts w:ascii="Arial" w:hAnsi="Arial" w:cs="Arial"/>
          <w:sz w:val="36"/>
          <w:szCs w:val="40"/>
          <w:lang w:val="es-US"/>
        </w:rPr>
        <w:br/>
      </w:r>
      <w:r w:rsidRPr="00226F77">
        <w:rPr>
          <w:rFonts w:ascii="Arial" w:hAnsi="Arial" w:cs="Arial"/>
          <w:sz w:val="36"/>
          <w:szCs w:val="40"/>
          <w:lang w:val="es-US"/>
        </w:rPr>
        <w:t xml:space="preserve">1-800-491-9099 (TTY: 711). </w:t>
      </w:r>
    </w:p>
    <w:p w:rsidR="00A978D3" w:rsidRPr="00226F77" w:rsidRDefault="00A978D3" w:rsidP="0005581B">
      <w:pPr>
        <w:rPr>
          <w:rFonts w:ascii="Arial" w:eastAsia="PMingLiU"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rPr>
      </w:pPr>
      <w:proofErr w:type="spellStart"/>
      <w:r w:rsidRPr="00226F77">
        <w:rPr>
          <w:rFonts w:ascii="Arial" w:eastAsia="SimSun" w:hAnsi="Arial" w:cs="Arial"/>
          <w:b/>
          <w:bCs/>
          <w:sz w:val="36"/>
          <w:szCs w:val="40"/>
          <w:u w:val="single"/>
          <w:lang w:val="es-US"/>
        </w:rPr>
        <w:t>Tagalog</w:t>
      </w:r>
      <w:proofErr w:type="spellEnd"/>
      <w:r w:rsidRPr="00226F77">
        <w:rPr>
          <w:rFonts w:ascii="Arial" w:eastAsia="SimSun" w:hAnsi="Arial" w:cs="Arial"/>
          <w:b/>
          <w:bCs/>
          <w:sz w:val="36"/>
          <w:szCs w:val="40"/>
          <w:u w:val="single"/>
          <w:lang w:val="es-US"/>
        </w:rPr>
        <w:t xml:space="preserve"> </w:t>
      </w:r>
      <w:r w:rsidRPr="00226F77">
        <w:rPr>
          <w:rFonts w:ascii="Arial" w:eastAsia="SimSun" w:hAnsi="Arial" w:cs="Arial"/>
          <w:b/>
          <w:bCs/>
          <w:color w:val="000000"/>
          <w:sz w:val="36"/>
          <w:szCs w:val="40"/>
          <w:u w:val="single"/>
          <w:lang w:val="es-US"/>
        </w:rPr>
        <w:t>(</w:t>
      </w:r>
      <w:proofErr w:type="spellStart"/>
      <w:r w:rsidRPr="00226F77">
        <w:rPr>
          <w:rFonts w:ascii="Arial" w:eastAsia="SimSun" w:hAnsi="Arial" w:cs="Arial"/>
          <w:b/>
          <w:bCs/>
          <w:color w:val="000000"/>
          <w:sz w:val="36"/>
          <w:szCs w:val="40"/>
          <w:u w:val="single"/>
          <w:lang w:val="es-US"/>
        </w:rPr>
        <w:t>Tagalog</w:t>
      </w:r>
      <w:proofErr w:type="spellEnd"/>
      <w:r w:rsidRPr="00226F77">
        <w:rPr>
          <w:rFonts w:ascii="Arial" w:eastAsia="SimSun" w:hAnsi="Arial" w:cs="Arial"/>
          <w:b/>
          <w:bCs/>
          <w:color w:val="000000"/>
          <w:sz w:val="36"/>
          <w:szCs w:val="40"/>
          <w:u w:val="single"/>
          <w:lang w:val="es-US"/>
        </w:rPr>
        <w:t>/Filipino)</w:t>
      </w: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 xml:space="preserve">PAALALA: Kung </w:t>
      </w:r>
      <w:proofErr w:type="spellStart"/>
      <w:r w:rsidRPr="00226F77">
        <w:rPr>
          <w:rFonts w:ascii="Arial" w:eastAsia="SimSun" w:hAnsi="Arial" w:cs="Arial"/>
          <w:sz w:val="36"/>
          <w:szCs w:val="40"/>
          <w:lang w:val="es-US"/>
        </w:rPr>
        <w:t>gumagamit</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ka</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ibang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wika</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maaari</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kang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makakuha</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libreng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mga</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serbisyo</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sa</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tulong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ng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wika</w:t>
      </w:r>
      <w:proofErr w:type="spellEnd"/>
      <w:r w:rsidRPr="00226F77">
        <w:rPr>
          <w:rFonts w:ascii="Arial" w:eastAsia="SimSun" w:hAnsi="Arial" w:cs="Arial"/>
          <w:sz w:val="36"/>
          <w:szCs w:val="40"/>
          <w:lang w:val="es-US"/>
        </w:rPr>
        <w:t>.</w:t>
      </w:r>
    </w:p>
    <w:p w:rsidR="00A978D3" w:rsidRPr="00226F77" w:rsidRDefault="00A978D3" w:rsidP="0005581B">
      <w:pPr>
        <w:rPr>
          <w:rFonts w:ascii="Arial" w:eastAsia="SimSun" w:hAnsi="Arial" w:cs="Arial"/>
          <w:sz w:val="36"/>
          <w:szCs w:val="40"/>
          <w:lang w:val="es-US"/>
        </w:rPr>
      </w:pPr>
      <w:proofErr w:type="spellStart"/>
      <w:r w:rsidRPr="00226F77">
        <w:rPr>
          <w:rFonts w:ascii="Arial" w:eastAsia="SimSun" w:hAnsi="Arial"/>
          <w:sz w:val="36"/>
          <w:szCs w:val="40"/>
          <w:lang w:val="es-US"/>
        </w:rPr>
        <w:t>Mangyaring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direktang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makipag-ugnayan</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iyong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itinalagang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provider</w:t>
      </w:r>
      <w:proofErr w:type="spellEnd"/>
      <w:r w:rsidRPr="00226F77">
        <w:rPr>
          <w:rFonts w:ascii="Arial" w:eastAsia="SimSun" w:hAnsi="Arial"/>
          <w:sz w:val="36"/>
          <w:szCs w:val="40"/>
          <w:lang w:val="es-US"/>
        </w:rPr>
        <w:t xml:space="preserve"> o </w:t>
      </w:r>
      <w:proofErr w:type="spellStart"/>
      <w:r w:rsidRPr="00226F77">
        <w:rPr>
          <w:rFonts w:ascii="Arial" w:eastAsia="SimSun" w:hAnsi="Arial"/>
          <w:sz w:val="36"/>
          <w:szCs w:val="40"/>
          <w:lang w:val="es-US"/>
        </w:rPr>
        <w:t>tumawag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ACBH ACCESS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1-800-491-9099 (TTY: </w:t>
      </w:r>
      <w:r w:rsidRPr="00226F77">
        <w:rPr>
          <w:rFonts w:ascii="Arial" w:eastAsia="SimSun" w:hAnsi="Arial"/>
          <w:i/>
          <w:iCs/>
          <w:sz w:val="36"/>
          <w:szCs w:val="40"/>
          <w:lang w:val="es-US"/>
        </w:rPr>
        <w:t>711</w:t>
      </w:r>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upang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itanong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tungkol</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serbisyo</w:t>
      </w:r>
      <w:proofErr w:type="spellEnd"/>
      <w:r w:rsidRPr="00226F77">
        <w:rPr>
          <w:rFonts w:ascii="Arial" w:eastAsia="SimSun" w:hAnsi="Arial"/>
          <w:sz w:val="36"/>
          <w:szCs w:val="40"/>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sz w:val="36"/>
          <w:szCs w:val="40"/>
          <w:highlight w:val="yellow"/>
          <w:lang w:val="es-US"/>
        </w:rPr>
      </w:pPr>
      <w:r w:rsidRPr="00226F77">
        <w:rPr>
          <w:rFonts w:ascii="Arial" w:eastAsia="SimSun" w:hAnsi="Arial"/>
          <w:sz w:val="36"/>
          <w:szCs w:val="40"/>
          <w:lang w:val="es-US"/>
        </w:rPr>
        <w:t xml:space="preserve">PAALALA: </w:t>
      </w:r>
      <w:proofErr w:type="spellStart"/>
      <w:r w:rsidRPr="00226F77">
        <w:rPr>
          <w:rFonts w:ascii="Arial" w:eastAsia="SimSun" w:hAnsi="Arial"/>
          <w:sz w:val="36"/>
          <w:szCs w:val="40"/>
          <w:lang w:val="es-US"/>
        </w:rPr>
        <w:t>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auxiliary</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aid</w:t>
      </w:r>
      <w:proofErr w:type="spellEnd"/>
      <w:r w:rsidRPr="00226F77">
        <w:rPr>
          <w:rFonts w:ascii="Arial" w:eastAsia="SimSun" w:hAnsi="Arial"/>
          <w:sz w:val="36"/>
          <w:szCs w:val="40"/>
          <w:lang w:val="es-US"/>
        </w:rPr>
        <w:t xml:space="preserve"> at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serbisyo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kabilang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ngunit</w:t>
      </w:r>
      <w:proofErr w:type="spellEnd"/>
      <w:r w:rsidRPr="00226F77">
        <w:rPr>
          <w:rFonts w:ascii="Arial" w:eastAsia="SimSun" w:hAnsi="Arial"/>
          <w:sz w:val="36"/>
          <w:szCs w:val="40"/>
          <w:lang w:val="es-US"/>
        </w:rPr>
        <w:t xml:space="preserve"> hindi limitado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dokumento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malaking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print</w:t>
      </w:r>
      <w:proofErr w:type="spellEnd"/>
      <w:r w:rsidRPr="00226F77">
        <w:rPr>
          <w:rFonts w:ascii="Arial" w:eastAsia="SimSun" w:hAnsi="Arial"/>
          <w:sz w:val="36"/>
          <w:szCs w:val="40"/>
          <w:lang w:val="es-US"/>
        </w:rPr>
        <w:t xml:space="preserve"> at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alternatibong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format</w:t>
      </w:r>
      <w:proofErr w:type="spellEnd"/>
      <w:r w:rsidRPr="00226F77">
        <w:rPr>
          <w:rFonts w:ascii="Arial" w:eastAsia="SimSun" w:hAnsi="Arial"/>
          <w:sz w:val="36"/>
          <w:szCs w:val="40"/>
          <w:lang w:val="es-US"/>
        </w:rPr>
        <w:t xml:space="preserve">, ay </w:t>
      </w:r>
      <w:proofErr w:type="spellStart"/>
      <w:r w:rsidRPr="00226F77">
        <w:rPr>
          <w:rFonts w:ascii="Arial" w:eastAsia="SimSun" w:hAnsi="Arial"/>
          <w:sz w:val="36"/>
          <w:szCs w:val="40"/>
          <w:lang w:val="es-US"/>
        </w:rPr>
        <w:t>available</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iyo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nang</w:t>
      </w:r>
      <w:proofErr w:type="spellEnd"/>
      <w:r w:rsidRPr="00226F77">
        <w:rPr>
          <w:rFonts w:ascii="Arial" w:eastAsia="SimSun" w:hAnsi="Arial"/>
          <w:sz w:val="36"/>
          <w:szCs w:val="40"/>
          <w:lang w:val="es-US"/>
        </w:rPr>
        <w:t xml:space="preserve"> libre </w:t>
      </w:r>
      <w:proofErr w:type="spellStart"/>
      <w:r w:rsidRPr="00226F77">
        <w:rPr>
          <w:rFonts w:ascii="Arial" w:eastAsia="SimSun" w:hAnsi="Arial"/>
          <w:sz w:val="36"/>
          <w:szCs w:val="40"/>
          <w:lang w:val="es-US"/>
        </w:rPr>
        <w:t>kapag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hiniling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Mangyaring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direktang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makipag-ugnayan</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iyong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itinalagang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provider</w:t>
      </w:r>
      <w:proofErr w:type="spellEnd"/>
      <w:r w:rsidRPr="00226F77">
        <w:rPr>
          <w:rFonts w:ascii="Arial" w:eastAsia="SimSun" w:hAnsi="Arial"/>
          <w:sz w:val="36"/>
          <w:szCs w:val="40"/>
          <w:lang w:val="es-US"/>
        </w:rPr>
        <w:t xml:space="preserve"> o </w:t>
      </w:r>
      <w:proofErr w:type="spellStart"/>
      <w:r w:rsidRPr="00226F77">
        <w:rPr>
          <w:rFonts w:ascii="Arial" w:eastAsia="SimSun" w:hAnsi="Arial"/>
          <w:sz w:val="36"/>
          <w:szCs w:val="40"/>
          <w:lang w:val="es-US"/>
        </w:rPr>
        <w:t>tumawag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ACBH ACCESS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r w:rsidR="00FE780E" w:rsidRPr="00226F77">
        <w:rPr>
          <w:rFonts w:ascii="Arial" w:eastAsia="SimSun" w:hAnsi="Arial"/>
          <w:sz w:val="36"/>
          <w:szCs w:val="40"/>
          <w:lang w:val="es-US"/>
        </w:rPr>
        <w:br/>
      </w:r>
      <w:r w:rsidRPr="00226F77">
        <w:rPr>
          <w:rFonts w:ascii="Arial" w:eastAsia="SimSun" w:hAnsi="Arial"/>
          <w:sz w:val="36"/>
          <w:szCs w:val="40"/>
          <w:lang w:val="es-US"/>
        </w:rPr>
        <w:t xml:space="preserve">1-800-491-9099 (TTY: </w:t>
      </w:r>
      <w:r w:rsidRPr="00226F77">
        <w:rPr>
          <w:rFonts w:ascii="Arial" w:eastAsia="SimSun" w:hAnsi="Arial"/>
          <w:i/>
          <w:iCs/>
          <w:sz w:val="36"/>
          <w:szCs w:val="40"/>
          <w:lang w:val="es-US"/>
        </w:rPr>
        <w:t>711</w:t>
      </w:r>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upang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itanong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ang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tungkol</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mga</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serbisyo</w:t>
      </w:r>
      <w:proofErr w:type="spellEnd"/>
      <w:r w:rsidRPr="00226F77">
        <w:rPr>
          <w:rFonts w:ascii="Arial" w:eastAsia="SimSun" w:hAnsi="Arial"/>
          <w:sz w:val="36"/>
          <w:szCs w:val="40"/>
          <w:lang w:val="es-US"/>
        </w:rPr>
        <w:t>.</w:t>
      </w:r>
    </w:p>
    <w:p w:rsidR="00A978D3" w:rsidRPr="00226F77" w:rsidRDefault="00A978D3" w:rsidP="00FE780E">
      <w:pPr>
        <w:keepNext/>
        <w:rPr>
          <w:rFonts w:ascii="Arial" w:eastAsia="Malgun Gothic" w:hAnsi="Arial" w:cs="Arial"/>
          <w:b/>
          <w:sz w:val="36"/>
          <w:szCs w:val="40"/>
          <w:u w:val="single"/>
          <w:lang w:val="es-US"/>
        </w:rPr>
      </w:pPr>
      <w:proofErr w:type="spellStart"/>
      <w:r w:rsidRPr="00226F77">
        <w:rPr>
          <w:rFonts w:ascii="Arial" w:eastAsia="Malgun Gothic" w:hAnsi="Arial" w:cs="Arial"/>
          <w:b/>
          <w:bCs/>
          <w:color w:val="000000"/>
          <w:sz w:val="36"/>
          <w:szCs w:val="40"/>
          <w:u w:val="single"/>
          <w:lang w:val="es-US"/>
        </w:rPr>
        <w:lastRenderedPageBreak/>
        <w:t>한국어</w:t>
      </w:r>
      <w:proofErr w:type="spellEnd"/>
      <w:r w:rsidRPr="00226F77">
        <w:rPr>
          <w:rFonts w:ascii="Arial" w:eastAsia="Malgun Gothic" w:hAnsi="Arial" w:cs="Arial"/>
          <w:b/>
          <w:bCs/>
          <w:color w:val="000000"/>
          <w:sz w:val="36"/>
          <w:szCs w:val="40"/>
          <w:u w:val="single"/>
          <w:lang w:val="es-US"/>
        </w:rPr>
        <w:t xml:space="preserve"> (</w:t>
      </w:r>
      <w:proofErr w:type="spellStart"/>
      <w:r w:rsidRPr="00226F77">
        <w:rPr>
          <w:rFonts w:ascii="Arial" w:eastAsia="Malgun Gothic" w:hAnsi="Arial" w:cs="Arial"/>
          <w:b/>
          <w:bCs/>
          <w:sz w:val="36"/>
          <w:szCs w:val="40"/>
          <w:u w:val="single"/>
          <w:lang w:val="es-US"/>
        </w:rPr>
        <w:t>Korean</w:t>
      </w:r>
      <w:proofErr w:type="spellEnd"/>
      <w:r w:rsidRPr="00226F77">
        <w:rPr>
          <w:rFonts w:ascii="Arial" w:eastAsia="Malgun Gothic" w:hAnsi="Arial" w:cs="Arial"/>
          <w:b/>
          <w:bCs/>
          <w:sz w:val="36"/>
          <w:szCs w:val="40"/>
          <w:u w:val="single"/>
          <w:lang w:val="es-US"/>
        </w:rPr>
        <w:t>)</w:t>
      </w:r>
    </w:p>
    <w:p w:rsidR="00A978D3" w:rsidRPr="00226F77" w:rsidRDefault="00A978D3" w:rsidP="0005581B">
      <w:pPr>
        <w:rPr>
          <w:rFonts w:ascii="Calibri" w:eastAsia="GulimChe" w:hAnsi="Calibri" w:cs="Calibri"/>
          <w:sz w:val="36"/>
          <w:szCs w:val="40"/>
          <w:lang w:val="es-US"/>
        </w:rPr>
      </w:pPr>
      <w:proofErr w:type="spellStart"/>
      <w:r w:rsidRPr="00226F77">
        <w:rPr>
          <w:rFonts w:ascii="Calibri" w:eastAsia="GulimChe" w:hAnsi="Calibri" w:cs="Calibri"/>
          <w:sz w:val="36"/>
          <w:szCs w:val="40"/>
          <w:lang w:val="es-US"/>
        </w:rPr>
        <w:t>안내</w:t>
      </w:r>
      <w:proofErr w:type="spellEnd"/>
      <w:r w:rsidRPr="00226F77">
        <w:rPr>
          <w:rFonts w:ascii="Calibri" w:eastAsia="GulimChe" w:hAnsi="Calibri" w:cs="Calibri"/>
          <w:sz w:val="36"/>
          <w:szCs w:val="40"/>
          <w:lang w:val="es-US"/>
        </w:rPr>
        <w:t>:</w:t>
      </w:r>
      <w:r w:rsidR="00BE0883"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다른</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언어를</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사용하시는</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경우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언어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지원</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서비스를</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무료로</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이용하실</w:t>
      </w:r>
      <w:proofErr w:type="spellEnd"/>
      <w:r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수</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있습니다</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필요하신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경우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이용하고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계신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제공자에게</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직접</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연락하시거나</w:t>
      </w:r>
      <w:proofErr w:type="spellEnd"/>
      <w:r w:rsidRPr="00226F77">
        <w:rPr>
          <w:rFonts w:ascii="Calibri" w:eastAsia="GulimChe" w:hAnsi="Calibri" w:cs="Calibri"/>
          <w:sz w:val="36"/>
          <w:szCs w:val="40"/>
          <w:lang w:val="es-US"/>
        </w:rPr>
        <w:t xml:space="preserve"> 1-800-491-</w:t>
      </w:r>
      <w:proofErr w:type="gramStart"/>
      <w:r w:rsidRPr="00226F77">
        <w:rPr>
          <w:rFonts w:ascii="Calibri" w:eastAsia="GulimChe" w:hAnsi="Calibri" w:cs="Calibri"/>
          <w:sz w:val="36"/>
          <w:szCs w:val="40"/>
          <w:lang w:val="es-US"/>
        </w:rPr>
        <w:t>9099(</w:t>
      </w:r>
      <w:proofErr w:type="gramEnd"/>
      <w:r w:rsidRPr="00226F77">
        <w:rPr>
          <w:rFonts w:ascii="Calibri" w:eastAsia="GulimChe" w:hAnsi="Calibri" w:cs="Calibri"/>
          <w:sz w:val="36"/>
          <w:szCs w:val="40"/>
          <w:lang w:val="es-US"/>
        </w:rPr>
        <w:t xml:space="preserve">TTY: </w:t>
      </w:r>
      <w:r w:rsidRPr="00226F77">
        <w:rPr>
          <w:rFonts w:ascii="Calibri" w:eastAsia="GulimChe" w:hAnsi="Calibri" w:cs="Calibri"/>
          <w:i/>
          <w:iCs/>
          <w:sz w:val="36"/>
          <w:szCs w:val="40"/>
          <w:lang w:val="es-US"/>
        </w:rPr>
        <w:t>711</w:t>
      </w:r>
      <w:r w:rsidRPr="00226F77">
        <w:rPr>
          <w:rFonts w:ascii="Calibri" w:eastAsia="GulimChe" w:hAnsi="Calibri" w:cs="Calibri"/>
          <w:sz w:val="36"/>
          <w:szCs w:val="40"/>
          <w:lang w:val="es-US"/>
        </w:rPr>
        <w:t>)</w:t>
      </w:r>
      <w:proofErr w:type="spellStart"/>
      <w:r w:rsidRPr="00226F77">
        <w:rPr>
          <w:rFonts w:ascii="Calibri" w:eastAsia="GulimChe" w:hAnsi="Calibri" w:cs="Calibri"/>
          <w:sz w:val="36"/>
          <w:szCs w:val="40"/>
          <w:lang w:val="es-US"/>
        </w:rPr>
        <w:t>번으로</w:t>
      </w:r>
      <w:proofErr w:type="spellEnd"/>
      <w:r w:rsidRPr="00226F77">
        <w:rPr>
          <w:rFonts w:ascii="Calibri" w:eastAsia="GulimChe" w:hAnsi="Calibri" w:cs="Calibri"/>
          <w:sz w:val="36"/>
          <w:szCs w:val="40"/>
          <w:lang w:val="es-US"/>
        </w:rPr>
        <w:t xml:space="preserve"> ACBH ACCESS</w:t>
      </w:r>
      <w:r w:rsidRPr="00226F77">
        <w:rPr>
          <w:rFonts w:ascii="Calibri" w:eastAsia="GulimChe" w:hAnsi="Calibri" w:cs="Calibri"/>
          <w:sz w:val="36"/>
          <w:szCs w:val="40"/>
          <w:lang w:val="es-US"/>
        </w:rPr>
        <w:t>에</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전화해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서비스에</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대해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문의해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주시기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바랍니다</w:t>
      </w:r>
      <w:proofErr w:type="spellEnd"/>
      <w:r w:rsidRPr="00226F77">
        <w:rPr>
          <w:rFonts w:ascii="Calibri" w:eastAsia="GulimChe" w:hAnsi="Calibri" w:cs="Calibri"/>
          <w:sz w:val="36"/>
          <w:szCs w:val="40"/>
          <w:lang w:val="es-US"/>
        </w:rPr>
        <w:t>.</w:t>
      </w:r>
    </w:p>
    <w:p w:rsidR="00A978D3" w:rsidRPr="00226F77" w:rsidRDefault="00A978D3" w:rsidP="0005581B">
      <w:pPr>
        <w:rPr>
          <w:rFonts w:ascii="Calibri" w:eastAsia="GulimChe" w:hAnsi="Calibri" w:cs="Calibri"/>
          <w:sz w:val="36"/>
          <w:szCs w:val="40"/>
          <w:lang w:val="es-US"/>
        </w:rPr>
      </w:pPr>
    </w:p>
    <w:p w:rsidR="00A978D3" w:rsidRPr="00226F77" w:rsidRDefault="00A978D3" w:rsidP="0005581B">
      <w:pPr>
        <w:rPr>
          <w:rFonts w:ascii="Calibri" w:eastAsia="GulimChe" w:hAnsi="Calibri" w:cs="Calibri"/>
          <w:sz w:val="36"/>
          <w:szCs w:val="40"/>
          <w:highlight w:val="yellow"/>
          <w:lang w:val="es-US"/>
        </w:rPr>
      </w:pPr>
      <w:proofErr w:type="spellStart"/>
      <w:r w:rsidRPr="00226F77">
        <w:rPr>
          <w:rFonts w:ascii="Calibri" w:eastAsia="GulimChe" w:hAnsi="Calibri" w:cs="Calibri"/>
          <w:sz w:val="36"/>
          <w:szCs w:val="40"/>
          <w:lang w:val="es-US"/>
        </w:rPr>
        <w:t>안내</w:t>
      </w:r>
      <w:proofErr w:type="spellEnd"/>
      <w:r w:rsidRPr="00226F77">
        <w:rPr>
          <w:rFonts w:ascii="Calibri" w:eastAsia="GulimChe" w:hAnsi="Calibri" w:cs="Calibri"/>
          <w:sz w:val="36"/>
          <w:szCs w:val="40"/>
          <w:lang w:val="es-US"/>
        </w:rPr>
        <w:t>:</w:t>
      </w:r>
      <w:r w:rsidR="00BE0883"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큰</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활자</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문서</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대체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형식</w:t>
      </w:r>
      <w:proofErr w:type="spellEnd"/>
      <w:r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등</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다양한</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보조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도구</w:t>
      </w:r>
      <w:proofErr w:type="spellEnd"/>
      <w:r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및</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서비스를</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요청</w:t>
      </w:r>
      <w:proofErr w:type="spellEnd"/>
      <w:r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시</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무료로</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이용하실</w:t>
      </w:r>
      <w:proofErr w:type="spellEnd"/>
      <w:r w:rsidRPr="00226F77">
        <w:rPr>
          <w:rFonts w:ascii="Calibri" w:eastAsia="GulimChe" w:hAnsi="Calibri" w:cs="Calibri"/>
          <w:sz w:val="36"/>
          <w:szCs w:val="40"/>
          <w:lang w:val="es-US"/>
        </w:rPr>
        <w:t xml:space="preserve"> </w:t>
      </w:r>
      <w:r w:rsidRPr="00226F77">
        <w:rPr>
          <w:rFonts w:ascii="Calibri" w:eastAsia="GulimChe" w:hAnsi="Calibri" w:cs="Calibri"/>
          <w:sz w:val="36"/>
          <w:szCs w:val="40"/>
          <w:lang w:val="es-US"/>
        </w:rPr>
        <w:t>수</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있습니다</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필요하신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경우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이용하고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계신</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제공자에게</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직접</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연락하시거나</w:t>
      </w:r>
      <w:proofErr w:type="spellEnd"/>
      <w:r w:rsidRPr="00226F77">
        <w:rPr>
          <w:rFonts w:ascii="Calibri" w:eastAsia="GulimChe" w:hAnsi="Calibri" w:cs="Calibri"/>
          <w:sz w:val="36"/>
          <w:szCs w:val="40"/>
          <w:lang w:val="es-US"/>
        </w:rPr>
        <w:t xml:space="preserve"> 1-800-491-</w:t>
      </w:r>
      <w:proofErr w:type="gramStart"/>
      <w:r w:rsidRPr="00226F77">
        <w:rPr>
          <w:rFonts w:ascii="Calibri" w:eastAsia="GulimChe" w:hAnsi="Calibri" w:cs="Calibri"/>
          <w:sz w:val="36"/>
          <w:szCs w:val="40"/>
          <w:lang w:val="es-US"/>
        </w:rPr>
        <w:t>9099(</w:t>
      </w:r>
      <w:proofErr w:type="gramEnd"/>
      <w:r w:rsidRPr="00226F77">
        <w:rPr>
          <w:rFonts w:ascii="Calibri" w:eastAsia="GulimChe" w:hAnsi="Calibri" w:cs="Calibri"/>
          <w:sz w:val="36"/>
          <w:szCs w:val="40"/>
          <w:lang w:val="es-US"/>
        </w:rPr>
        <w:t>TTY: 711)</w:t>
      </w:r>
      <w:proofErr w:type="spellStart"/>
      <w:r w:rsidRPr="00226F77">
        <w:rPr>
          <w:rFonts w:ascii="Calibri" w:eastAsia="GulimChe" w:hAnsi="Calibri" w:cs="Calibri"/>
          <w:sz w:val="36"/>
          <w:szCs w:val="40"/>
          <w:lang w:val="es-US"/>
        </w:rPr>
        <w:t>번으로</w:t>
      </w:r>
      <w:proofErr w:type="spellEnd"/>
      <w:r w:rsidRPr="00226F77">
        <w:rPr>
          <w:rFonts w:ascii="Calibri" w:eastAsia="GulimChe" w:hAnsi="Calibri" w:cs="Calibri"/>
          <w:sz w:val="36"/>
          <w:szCs w:val="40"/>
          <w:lang w:val="es-US"/>
        </w:rPr>
        <w:t xml:space="preserve"> ACBH ACCESS</w:t>
      </w:r>
      <w:r w:rsidRPr="00226F77">
        <w:rPr>
          <w:rFonts w:ascii="Calibri" w:eastAsia="GulimChe" w:hAnsi="Calibri" w:cs="Calibri"/>
          <w:sz w:val="36"/>
          <w:szCs w:val="40"/>
          <w:lang w:val="es-US"/>
        </w:rPr>
        <w:t>에</w:t>
      </w:r>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전화해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서비스에</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대해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문의해</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주시기</w:t>
      </w:r>
      <w:proofErr w:type="spellEnd"/>
      <w:r w:rsidRPr="00226F77">
        <w:rPr>
          <w:rFonts w:ascii="Calibri" w:eastAsia="GulimChe" w:hAnsi="Calibri" w:cs="Calibri"/>
          <w:sz w:val="36"/>
          <w:szCs w:val="40"/>
          <w:lang w:val="es-US"/>
        </w:rPr>
        <w:t xml:space="preserve"> </w:t>
      </w:r>
      <w:proofErr w:type="spellStart"/>
      <w:r w:rsidRPr="00226F77">
        <w:rPr>
          <w:rFonts w:ascii="Calibri" w:eastAsia="GulimChe" w:hAnsi="Calibri" w:cs="Calibri"/>
          <w:sz w:val="36"/>
          <w:szCs w:val="40"/>
          <w:lang w:val="es-US"/>
        </w:rPr>
        <w:t>바랍니다</w:t>
      </w:r>
      <w:proofErr w:type="spellEnd"/>
      <w:r w:rsidRPr="00226F77">
        <w:rPr>
          <w:rFonts w:ascii="Calibri" w:eastAsia="GulimChe" w:hAnsi="Calibri" w:cs="Calibri"/>
          <w:sz w:val="36"/>
          <w:szCs w:val="40"/>
          <w:lang w:val="es-US"/>
        </w:rPr>
        <w:t>.</w:t>
      </w:r>
    </w:p>
    <w:p w:rsidR="00A978D3" w:rsidRPr="00226F77" w:rsidRDefault="00A978D3" w:rsidP="00FE780E">
      <w:pPr>
        <w:spacing w:before="240"/>
        <w:rPr>
          <w:rFonts w:ascii="Arial" w:eastAsia="PMingLiU"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eastAsia="zh-CN"/>
        </w:rPr>
      </w:pPr>
      <w:r w:rsidRPr="00226F77">
        <w:rPr>
          <w:rFonts w:ascii="Arial" w:eastAsia="MS Gothic" w:hAnsi="Arial" w:cs="Arial"/>
          <w:b/>
          <w:bCs/>
          <w:color w:val="000000"/>
          <w:sz w:val="36"/>
          <w:szCs w:val="40"/>
          <w:u w:val="single"/>
          <w:lang w:val="es-US" w:eastAsia="zh-CN"/>
        </w:rPr>
        <w:t>繁體中文</w:t>
      </w:r>
      <w:r w:rsidRPr="00226F77">
        <w:rPr>
          <w:rFonts w:ascii="Arial" w:eastAsia="MS Gothic" w:hAnsi="Arial" w:cs="Arial"/>
          <w:b/>
          <w:bCs/>
          <w:color w:val="000000"/>
          <w:sz w:val="36"/>
          <w:szCs w:val="40"/>
          <w:u w:val="single"/>
          <w:lang w:val="es-US" w:eastAsia="zh-CN"/>
        </w:rPr>
        <w:t>(</w:t>
      </w:r>
      <w:proofErr w:type="spellStart"/>
      <w:r w:rsidRPr="00226F77">
        <w:rPr>
          <w:rFonts w:ascii="Arial" w:eastAsia="MS Gothic" w:hAnsi="Arial" w:cs="Arial"/>
          <w:b/>
          <w:bCs/>
          <w:sz w:val="36"/>
          <w:szCs w:val="40"/>
          <w:u w:val="single"/>
          <w:lang w:val="es-US" w:eastAsia="zh-CN"/>
        </w:rPr>
        <w:t>Chinese</w:t>
      </w:r>
      <w:proofErr w:type="spellEnd"/>
      <w:r w:rsidRPr="00226F77">
        <w:rPr>
          <w:rFonts w:ascii="Arial" w:eastAsia="MS Gothic" w:hAnsi="Arial" w:cs="Arial"/>
          <w:b/>
          <w:bCs/>
          <w:sz w:val="36"/>
          <w:szCs w:val="40"/>
          <w:u w:val="single"/>
          <w:lang w:val="es-US" w:eastAsia="zh-CN"/>
        </w:rPr>
        <w:t>)</w:t>
      </w:r>
    </w:p>
    <w:p w:rsidR="00A978D3" w:rsidRPr="00226F77" w:rsidRDefault="00A978D3" w:rsidP="0005581B">
      <w:pPr>
        <w:rPr>
          <w:rFonts w:ascii="Arial" w:eastAsia="SimSun" w:hAnsi="Arial" w:cs="Arial"/>
          <w:sz w:val="36"/>
          <w:szCs w:val="40"/>
          <w:lang w:val="es-US" w:eastAsia="zh-CN"/>
        </w:rPr>
      </w:pPr>
      <w:r w:rsidRPr="00226F77">
        <w:rPr>
          <w:rFonts w:ascii="Arial" w:eastAsia="SimSun" w:hAnsi="Arial" w:cs="Arial"/>
          <w:sz w:val="36"/>
          <w:szCs w:val="40"/>
          <w:lang w:val="es-US" w:eastAsia="zh-CN"/>
        </w:rPr>
        <w:t>注意：如果您使用其他語言，則可以免費使用語言协助服務。</w:t>
      </w:r>
    </w:p>
    <w:p w:rsidR="00A978D3" w:rsidRPr="00226F77" w:rsidRDefault="00A978D3" w:rsidP="0005581B">
      <w:pPr>
        <w:rPr>
          <w:rFonts w:ascii="Arial" w:eastAsia="SimSun" w:hAnsi="Arial" w:cs="Arial"/>
          <w:sz w:val="36"/>
          <w:szCs w:val="40"/>
          <w:lang w:val="es-US" w:eastAsia="zh-CN"/>
        </w:rPr>
      </w:pPr>
      <w:r w:rsidRPr="00226F77">
        <w:rPr>
          <w:rFonts w:ascii="Arial" w:eastAsia="SimSun" w:hAnsi="Arial" w:cs="Arial"/>
          <w:sz w:val="36"/>
          <w:szCs w:val="40"/>
          <w:lang w:val="es-US" w:eastAsia="zh-CN"/>
        </w:rPr>
        <w:t>請直接與您的服務提供者聯繫，或致電</w:t>
      </w:r>
      <w:r w:rsidRPr="00226F77">
        <w:rPr>
          <w:rFonts w:ascii="Arial" w:eastAsia="SimSun" w:hAnsi="Arial" w:cs="Arial"/>
          <w:sz w:val="36"/>
          <w:szCs w:val="40"/>
          <w:lang w:val="es-US" w:eastAsia="zh-CN"/>
        </w:rPr>
        <w:t>ACBH ACCESS</w:t>
      </w:r>
      <w:r w:rsidRPr="00226F77">
        <w:rPr>
          <w:rFonts w:ascii="Arial" w:eastAsia="SimSun" w:hAnsi="Arial" w:cs="Arial"/>
          <w:sz w:val="36"/>
          <w:szCs w:val="40"/>
          <w:lang w:val="es-US" w:eastAsia="zh-CN"/>
        </w:rPr>
        <w:t>，</w:t>
      </w:r>
      <w:r w:rsidR="00BE0883" w:rsidRPr="00226F77">
        <w:rPr>
          <w:rFonts w:ascii="Arial" w:eastAsia="SimSun" w:hAnsi="Arial" w:cs="Arial"/>
          <w:sz w:val="36"/>
          <w:szCs w:val="40"/>
          <w:lang w:val="es-US" w:eastAsia="zh-CN"/>
        </w:rPr>
        <w:br/>
      </w:r>
      <w:r w:rsidRPr="00226F77">
        <w:rPr>
          <w:rFonts w:ascii="Arial" w:eastAsia="SimSun" w:hAnsi="Arial" w:cs="Arial"/>
          <w:sz w:val="36"/>
          <w:szCs w:val="40"/>
          <w:lang w:val="es-US" w:eastAsia="zh-CN"/>
        </w:rPr>
        <w:t>電話號碼：</w:t>
      </w:r>
      <w:r w:rsidRPr="00226F77">
        <w:rPr>
          <w:rFonts w:ascii="Arial" w:eastAsia="SimSun" w:hAnsi="Arial" w:cs="Arial"/>
          <w:sz w:val="36"/>
          <w:szCs w:val="40"/>
          <w:lang w:val="es-US" w:eastAsia="zh-CN"/>
        </w:rPr>
        <w:t>1-800-491-9099</w:t>
      </w:r>
      <w:r w:rsidRPr="00226F77">
        <w:rPr>
          <w:rFonts w:ascii="Arial" w:eastAsia="SimSun" w:hAnsi="Arial" w:cs="Arial"/>
          <w:sz w:val="36"/>
          <w:szCs w:val="40"/>
          <w:lang w:val="es-US" w:eastAsia="zh-CN"/>
        </w:rPr>
        <w:t>（</w:t>
      </w:r>
      <w:r w:rsidRPr="00226F77">
        <w:rPr>
          <w:rFonts w:ascii="Arial" w:eastAsia="SimSun" w:hAnsi="Arial" w:cs="Arial"/>
          <w:sz w:val="36"/>
          <w:szCs w:val="40"/>
          <w:lang w:val="es-US" w:eastAsia="zh-CN"/>
        </w:rPr>
        <w:t>TTY</w:t>
      </w:r>
      <w:r w:rsidRPr="00226F77">
        <w:rPr>
          <w:rFonts w:ascii="Arial" w:eastAsia="SimSun" w:hAnsi="Arial" w:cs="Arial"/>
          <w:sz w:val="36"/>
          <w:szCs w:val="40"/>
          <w:lang w:val="es-US" w:eastAsia="zh-CN"/>
        </w:rPr>
        <w:t>：</w:t>
      </w:r>
      <w:r w:rsidRPr="00226F77">
        <w:rPr>
          <w:rFonts w:ascii="Arial" w:eastAsia="SimSun" w:hAnsi="Arial" w:cs="Arial"/>
          <w:sz w:val="36"/>
          <w:szCs w:val="40"/>
          <w:lang w:val="es-US" w:eastAsia="zh-CN"/>
        </w:rPr>
        <w:t>711</w:t>
      </w:r>
      <w:r w:rsidRPr="00226F77">
        <w:rPr>
          <w:rFonts w:ascii="Arial" w:eastAsia="SimSun" w:hAnsi="Arial" w:cs="Arial"/>
          <w:sz w:val="36"/>
          <w:szCs w:val="40"/>
          <w:lang w:val="es-US" w:eastAsia="zh-CN"/>
        </w:rPr>
        <w:t>）。</w:t>
      </w:r>
    </w:p>
    <w:p w:rsidR="00A978D3" w:rsidRPr="00226F77" w:rsidRDefault="00A978D3" w:rsidP="0005581B">
      <w:pPr>
        <w:rPr>
          <w:rFonts w:ascii="Arial" w:eastAsia="SimSun" w:hAnsi="Arial" w:cs="Arial"/>
          <w:sz w:val="36"/>
          <w:szCs w:val="40"/>
          <w:lang w:val="es-US" w:eastAsia="zh-CN"/>
        </w:rPr>
      </w:pPr>
    </w:p>
    <w:p w:rsidR="00A978D3" w:rsidRPr="00226F77" w:rsidRDefault="00A978D3" w:rsidP="0005581B">
      <w:pPr>
        <w:rPr>
          <w:rFonts w:ascii="Arial" w:eastAsia="SimSun" w:hAnsi="Arial" w:cs="Arial"/>
          <w:sz w:val="36"/>
          <w:szCs w:val="40"/>
          <w:lang w:val="es-US" w:eastAsia="zh-CN"/>
        </w:rPr>
      </w:pPr>
      <w:r w:rsidRPr="00226F77">
        <w:rPr>
          <w:rFonts w:ascii="Arial" w:eastAsia="SimSun" w:hAnsi="Arial" w:cs="Arial"/>
          <w:sz w:val="36"/>
          <w:szCs w:val="40"/>
          <w:lang w:val="es-US" w:eastAsia="zh-CN"/>
        </w:rPr>
        <w:t>注意：可應要求免費提供輔助工具和服務，包括但不限於大字體文檔和其他格式。</w:t>
      </w:r>
      <w:r w:rsidRPr="00226F77">
        <w:rPr>
          <w:rFonts w:ascii="Arial" w:eastAsia="SimSun" w:hAnsi="Arial" w:cs="Arial"/>
          <w:sz w:val="36"/>
          <w:szCs w:val="40"/>
          <w:lang w:val="es-US" w:eastAsia="zh-CN"/>
        </w:rPr>
        <w:t xml:space="preserve"> </w:t>
      </w:r>
      <w:r w:rsidRPr="00226F77">
        <w:rPr>
          <w:rFonts w:ascii="Arial" w:eastAsia="SimSun" w:hAnsi="Arial" w:cs="Arial"/>
          <w:sz w:val="36"/>
          <w:szCs w:val="40"/>
          <w:lang w:val="es-US" w:eastAsia="zh-CN"/>
        </w:rPr>
        <w:t>請直接與您的服務提供者聯繫，或致電</w:t>
      </w:r>
      <w:r w:rsidRPr="00226F77">
        <w:rPr>
          <w:rFonts w:ascii="Arial" w:eastAsia="SimSun" w:hAnsi="Arial" w:cs="Arial"/>
          <w:sz w:val="36"/>
          <w:szCs w:val="40"/>
          <w:lang w:val="es-US" w:eastAsia="zh-CN"/>
        </w:rPr>
        <w:t>ACBH ACCESS</w:t>
      </w:r>
      <w:r w:rsidRPr="00226F77">
        <w:rPr>
          <w:rFonts w:ascii="Arial" w:eastAsia="SimSun" w:hAnsi="Arial" w:cs="Arial"/>
          <w:sz w:val="36"/>
          <w:szCs w:val="40"/>
          <w:lang w:val="es-US" w:eastAsia="zh-CN"/>
        </w:rPr>
        <w:t>，電話號碼：</w:t>
      </w:r>
      <w:r w:rsidRPr="00226F77">
        <w:rPr>
          <w:rFonts w:ascii="Arial" w:eastAsia="SimSun" w:hAnsi="Arial" w:cs="Arial"/>
          <w:sz w:val="36"/>
          <w:szCs w:val="40"/>
          <w:lang w:val="es-US" w:eastAsia="zh-CN"/>
        </w:rPr>
        <w:t>1-800-491-9099</w:t>
      </w:r>
      <w:r w:rsidRPr="00226F77">
        <w:rPr>
          <w:rFonts w:ascii="Arial" w:eastAsia="SimSun" w:hAnsi="Arial" w:cs="Arial"/>
          <w:sz w:val="36"/>
          <w:szCs w:val="40"/>
          <w:lang w:val="es-US" w:eastAsia="zh-CN"/>
        </w:rPr>
        <w:t>（</w:t>
      </w:r>
      <w:r w:rsidRPr="00226F77">
        <w:rPr>
          <w:rFonts w:ascii="Arial" w:eastAsia="SimSun" w:hAnsi="Arial" w:cs="Arial"/>
          <w:sz w:val="36"/>
          <w:szCs w:val="40"/>
          <w:lang w:val="es-US" w:eastAsia="zh-CN"/>
        </w:rPr>
        <w:t>TTY</w:t>
      </w:r>
      <w:r w:rsidRPr="00226F77">
        <w:rPr>
          <w:rFonts w:ascii="Arial" w:eastAsia="SimSun" w:hAnsi="Arial" w:cs="Arial"/>
          <w:sz w:val="36"/>
          <w:szCs w:val="40"/>
          <w:lang w:val="es-US" w:eastAsia="zh-CN"/>
        </w:rPr>
        <w:t>：</w:t>
      </w:r>
      <w:r w:rsidRPr="00226F77">
        <w:rPr>
          <w:rFonts w:ascii="Arial" w:eastAsia="SimSun" w:hAnsi="Arial" w:cs="Arial"/>
          <w:sz w:val="36"/>
          <w:szCs w:val="40"/>
          <w:lang w:val="es-US" w:eastAsia="zh-CN"/>
        </w:rPr>
        <w:t>711</w:t>
      </w:r>
      <w:r w:rsidRPr="00226F77">
        <w:rPr>
          <w:rFonts w:ascii="Arial" w:eastAsia="SimSun" w:hAnsi="Arial" w:cs="Arial"/>
          <w:sz w:val="36"/>
          <w:szCs w:val="40"/>
          <w:lang w:val="es-US" w:eastAsia="zh-CN"/>
        </w:rPr>
        <w:t>）。</w:t>
      </w:r>
    </w:p>
    <w:p w:rsidR="00A978D3" w:rsidRPr="00226F77" w:rsidRDefault="00A978D3" w:rsidP="00FE780E">
      <w:pPr>
        <w:spacing w:before="240"/>
        <w:rPr>
          <w:rFonts w:ascii="Arial" w:eastAsia="PMingLiU"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rPr>
      </w:pPr>
      <w:proofErr w:type="spellStart"/>
      <w:r w:rsidRPr="00226F77">
        <w:rPr>
          <w:rFonts w:ascii="Arial" w:eastAsia="SimSun" w:hAnsi="Arial" w:cs="Arial"/>
          <w:b/>
          <w:bCs/>
          <w:color w:val="000000"/>
          <w:sz w:val="36"/>
          <w:szCs w:val="40"/>
          <w:u w:val="single"/>
          <w:lang w:val="es-US"/>
        </w:rPr>
        <w:t>Հայերեն</w:t>
      </w:r>
      <w:proofErr w:type="spellEnd"/>
      <w:r w:rsidRPr="00226F77">
        <w:rPr>
          <w:rFonts w:ascii="Arial" w:eastAsia="SimSun" w:hAnsi="Arial" w:cs="Arial"/>
          <w:b/>
          <w:bCs/>
          <w:color w:val="000000"/>
          <w:sz w:val="36"/>
          <w:szCs w:val="40"/>
          <w:u w:val="single"/>
          <w:lang w:val="es-US"/>
        </w:rPr>
        <w:t xml:space="preserve"> (</w:t>
      </w:r>
      <w:proofErr w:type="spellStart"/>
      <w:r w:rsidRPr="00226F77">
        <w:rPr>
          <w:rFonts w:ascii="Arial" w:eastAsia="SimSun" w:hAnsi="Arial" w:cs="Arial"/>
          <w:b/>
          <w:bCs/>
          <w:sz w:val="36"/>
          <w:szCs w:val="40"/>
          <w:u w:val="single"/>
          <w:lang w:val="es-US"/>
        </w:rPr>
        <w:t>Armenian</w:t>
      </w:r>
      <w:proofErr w:type="spellEnd"/>
      <w:r w:rsidRPr="00226F77">
        <w:rPr>
          <w:rFonts w:ascii="Arial" w:eastAsia="SimSun" w:hAnsi="Arial" w:cs="Arial"/>
          <w:b/>
          <w:bCs/>
          <w:sz w:val="36"/>
          <w:szCs w:val="40"/>
          <w:u w:val="single"/>
          <w:lang w:val="es-US"/>
        </w:rPr>
        <w:t>)</w:t>
      </w:r>
    </w:p>
    <w:p w:rsidR="00A978D3" w:rsidRPr="00226F77" w:rsidRDefault="00A978D3" w:rsidP="00FD0131">
      <w:pPr>
        <w:spacing w:line="560" w:lineRule="exact"/>
        <w:rPr>
          <w:rFonts w:ascii="Arial Unicode MS" w:eastAsia="Arial Unicode MS" w:hAnsi="Arial Unicode MS" w:cs="Arial Unicode MS"/>
          <w:sz w:val="38"/>
          <w:szCs w:val="40"/>
          <w:lang w:val="es-US"/>
        </w:rPr>
      </w:pPr>
      <w:r w:rsidRPr="00226F77">
        <w:rPr>
          <w:rFonts w:ascii="Arial" w:eastAsia="Arial Unicode MS" w:hAnsi="Arial"/>
          <w:sz w:val="38"/>
          <w:szCs w:val="40"/>
          <w:lang w:val="es-US"/>
        </w:rPr>
        <w:t>ՈՒՇԱԴՐՈՒԹՅՈՒՆ</w:t>
      </w:r>
      <w:r w:rsidRPr="00226F77">
        <w:rPr>
          <w:rFonts w:ascii="Arial Unicode MS" w:eastAsia="Arial Unicode MS" w:hAnsi="Arial Unicode MS"/>
          <w:sz w:val="38"/>
          <w:szCs w:val="40"/>
          <w:lang w:val="es-US"/>
        </w:rPr>
        <w:t>.</w:t>
      </w:r>
      <w:r w:rsidR="00BE0883"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Եթե</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տիրապետում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եք</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մեկ</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այլ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լեզվի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ապա</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կարող</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եք</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օգտվել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լեզվական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աջակցման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անվճար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ծառայություններից</w:t>
      </w:r>
      <w:proofErr w:type="spellEnd"/>
      <w:r w:rsidRPr="00226F77">
        <w:rPr>
          <w:rFonts w:ascii="Arial Unicode MS" w:eastAsia="Arial Unicode MS" w:hAnsi="Arial Unicode MS"/>
          <w:sz w:val="38"/>
          <w:szCs w:val="40"/>
          <w:lang w:val="es-US"/>
        </w:rPr>
        <w:t xml:space="preserve">: </w:t>
      </w:r>
    </w:p>
    <w:p w:rsidR="00A978D3" w:rsidRPr="00226F77" w:rsidRDefault="00A978D3" w:rsidP="00FD0131">
      <w:pPr>
        <w:spacing w:line="560" w:lineRule="exact"/>
        <w:rPr>
          <w:rFonts w:ascii="Arial Unicode MS" w:eastAsia="Arial Unicode MS" w:hAnsi="Arial Unicode MS" w:cs="Arial Unicode MS"/>
          <w:sz w:val="38"/>
          <w:szCs w:val="40"/>
          <w:lang w:val="es-US"/>
        </w:rPr>
      </w:pPr>
      <w:proofErr w:type="spellStart"/>
      <w:r w:rsidRPr="00226F77">
        <w:rPr>
          <w:rFonts w:ascii="Arial" w:eastAsia="Arial Unicode MS" w:hAnsi="Arial"/>
          <w:sz w:val="38"/>
          <w:szCs w:val="40"/>
          <w:lang w:val="es-US"/>
        </w:rPr>
        <w:lastRenderedPageBreak/>
        <w:t>Խնդրում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ենք</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ուղղակիորեն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կապվել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ձեր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պաշտոնական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մատակարարի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հետ</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ծառայությունների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վերաբերյալ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տեղեկություններ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ստանալու</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համար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զանգահարել</w:t>
      </w:r>
      <w:proofErr w:type="spellEnd"/>
      <w:r w:rsidRPr="00226F77">
        <w:rPr>
          <w:rFonts w:ascii="Arial Unicode MS" w:eastAsia="Arial Unicode MS" w:hAnsi="Arial Unicode MS"/>
          <w:sz w:val="38"/>
          <w:szCs w:val="40"/>
          <w:lang w:val="es-US"/>
        </w:rPr>
        <w:t xml:space="preserve"> ACBH ACCESS 1-800-491-9099 </w:t>
      </w:r>
      <w:proofErr w:type="spellStart"/>
      <w:r w:rsidRPr="00226F77">
        <w:rPr>
          <w:rFonts w:ascii="Arial" w:eastAsia="Arial Unicode MS" w:hAnsi="Arial"/>
          <w:sz w:val="38"/>
          <w:szCs w:val="40"/>
          <w:lang w:val="es-US"/>
        </w:rPr>
        <w:t>համարով</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հեռատիպ</w:t>
      </w:r>
      <w:proofErr w:type="spellEnd"/>
      <w:r w:rsidRPr="00226F77">
        <w:rPr>
          <w:rFonts w:ascii="Arial" w:eastAsia="Arial Unicode MS" w:hAnsi="Arial"/>
          <w:sz w:val="38"/>
          <w:szCs w:val="40"/>
          <w:lang w:val="es-US"/>
        </w:rPr>
        <w:t>՝</w:t>
      </w:r>
      <w:r w:rsidRPr="00226F77">
        <w:rPr>
          <w:rFonts w:ascii="Arial Unicode MS" w:eastAsia="Arial Unicode MS" w:hAnsi="Arial Unicode MS"/>
          <w:sz w:val="38"/>
          <w:szCs w:val="40"/>
          <w:lang w:val="es-US"/>
        </w:rPr>
        <w:t xml:space="preserve"> </w:t>
      </w:r>
      <w:r w:rsidRPr="00226F77">
        <w:rPr>
          <w:rFonts w:ascii="Arial Unicode MS" w:eastAsia="Arial Unicode MS" w:hAnsi="Arial Unicode MS"/>
          <w:i/>
          <w:iCs/>
          <w:sz w:val="38"/>
          <w:szCs w:val="40"/>
          <w:lang w:val="es-US"/>
        </w:rPr>
        <w:t>711</w:t>
      </w:r>
      <w:r w:rsidRPr="00226F77">
        <w:rPr>
          <w:rFonts w:ascii="Arial Unicode MS" w:eastAsia="Arial Unicode MS" w:hAnsi="Arial Unicode MS"/>
          <w:sz w:val="38"/>
          <w:szCs w:val="40"/>
          <w:lang w:val="es-US"/>
        </w:rPr>
        <w:t>):</w:t>
      </w:r>
    </w:p>
    <w:p w:rsidR="00A978D3" w:rsidRPr="00226F77" w:rsidRDefault="00A978D3" w:rsidP="00FD0131">
      <w:pPr>
        <w:spacing w:line="560" w:lineRule="exact"/>
        <w:rPr>
          <w:rFonts w:ascii="Arial Unicode MS" w:eastAsia="Arial Unicode MS" w:hAnsi="Arial Unicode MS" w:cs="Arial Unicode MS"/>
          <w:sz w:val="38"/>
          <w:szCs w:val="40"/>
          <w:lang w:val="es-US"/>
        </w:rPr>
      </w:pPr>
    </w:p>
    <w:p w:rsidR="00A978D3" w:rsidRPr="00226F77" w:rsidRDefault="00A978D3" w:rsidP="00FD0131">
      <w:pPr>
        <w:spacing w:line="560" w:lineRule="exact"/>
        <w:rPr>
          <w:rFonts w:ascii="Arial Unicode MS" w:eastAsia="Arial Unicode MS" w:hAnsi="Arial Unicode MS" w:cs="Arial Unicode MS"/>
          <w:sz w:val="38"/>
          <w:szCs w:val="40"/>
          <w:lang w:val="es-US"/>
        </w:rPr>
      </w:pPr>
      <w:r w:rsidRPr="00226F77">
        <w:rPr>
          <w:rFonts w:ascii="Arial" w:eastAsia="Arial Unicode MS" w:hAnsi="Arial"/>
          <w:sz w:val="38"/>
          <w:szCs w:val="40"/>
          <w:lang w:val="es-US"/>
        </w:rPr>
        <w:t>ՈՒՇԱԴՐՈՒԹՅՈՒՆ</w:t>
      </w:r>
      <w:r w:rsidRPr="00226F77">
        <w:rPr>
          <w:rFonts w:ascii="Arial Unicode MS" w:eastAsia="Arial Unicode MS" w:hAnsi="Arial Unicode MS"/>
          <w:sz w:val="38"/>
          <w:szCs w:val="40"/>
          <w:lang w:val="es-US"/>
        </w:rPr>
        <w:t>.</w:t>
      </w:r>
      <w:r w:rsidR="00BE0883"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Հայտ</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ներկայացնելու</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դեպքում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կարող</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եք</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անվճար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օգտվել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օժանդակ</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միջոցներից</w:t>
      </w:r>
      <w:proofErr w:type="spellEnd"/>
      <w:r w:rsidRPr="00226F77">
        <w:rPr>
          <w:rFonts w:ascii="Arial Unicode MS" w:eastAsia="Arial Unicode MS" w:hAnsi="Arial Unicode MS"/>
          <w:sz w:val="38"/>
          <w:szCs w:val="40"/>
          <w:lang w:val="es-US"/>
        </w:rPr>
        <w:t xml:space="preserve"> </w:t>
      </w:r>
      <w:r w:rsidRPr="00226F77">
        <w:rPr>
          <w:rFonts w:ascii="Arial" w:eastAsia="Arial Unicode MS" w:hAnsi="Arial"/>
          <w:sz w:val="38"/>
          <w:szCs w:val="40"/>
          <w:lang w:val="es-US"/>
        </w:rPr>
        <w:t>և</w:t>
      </w:r>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ծառայություններից</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այդ</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թվում</w:t>
      </w:r>
      <w:proofErr w:type="spellEnd"/>
      <w:r w:rsidRPr="00226F77">
        <w:rPr>
          <w:rFonts w:ascii="Arial" w:eastAsia="Arial Unicode MS" w:hAnsi="Arial"/>
          <w:sz w:val="38"/>
          <w:szCs w:val="40"/>
          <w:lang w:val="es-US"/>
        </w:rPr>
        <w:t>՝</w:t>
      </w:r>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մեծածավալ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տպագիր</w:t>
      </w:r>
      <w:proofErr w:type="spellEnd"/>
      <w:r w:rsidRPr="00226F77">
        <w:rPr>
          <w:rFonts w:ascii="Arial Unicode MS" w:eastAsia="Arial Unicode MS" w:hAnsi="Arial Unicode MS"/>
          <w:sz w:val="38"/>
          <w:szCs w:val="40"/>
          <w:lang w:val="es-US"/>
        </w:rPr>
        <w:t xml:space="preserve"> </w:t>
      </w:r>
      <w:r w:rsidRPr="00226F77">
        <w:rPr>
          <w:rFonts w:ascii="Arial" w:eastAsia="Arial Unicode MS" w:hAnsi="Arial"/>
          <w:sz w:val="38"/>
          <w:szCs w:val="40"/>
          <w:lang w:val="es-US"/>
        </w:rPr>
        <w:t>և</w:t>
      </w:r>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այլընտրանքային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ձևաչափի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փաստաթղթերից</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Խնդրում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ենք</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ուղղակիորեն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կապվել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ձեր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պաշտոնական</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մատակարարի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հետ</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կամ</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ծառայությունների</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վերաբերյալ</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տեղեկություններ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ստանալու</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համար</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զանգահարել</w:t>
      </w:r>
      <w:proofErr w:type="spellEnd"/>
      <w:r w:rsidRPr="00226F77">
        <w:rPr>
          <w:rFonts w:ascii="Arial Unicode MS" w:eastAsia="Arial Unicode MS" w:hAnsi="Arial Unicode MS"/>
          <w:sz w:val="38"/>
          <w:szCs w:val="40"/>
          <w:lang w:val="es-US"/>
        </w:rPr>
        <w:t xml:space="preserve"> ACBH ACCESS 1-800-491-9099 </w:t>
      </w:r>
      <w:proofErr w:type="spellStart"/>
      <w:r w:rsidRPr="00226F77">
        <w:rPr>
          <w:rFonts w:ascii="Arial" w:eastAsia="Arial Unicode MS" w:hAnsi="Arial"/>
          <w:sz w:val="38"/>
          <w:szCs w:val="40"/>
          <w:lang w:val="es-US"/>
        </w:rPr>
        <w:t>համարով</w:t>
      </w:r>
      <w:proofErr w:type="spellEnd"/>
      <w:r w:rsidRPr="00226F77">
        <w:rPr>
          <w:rFonts w:ascii="Arial Unicode MS" w:eastAsia="Arial Unicode MS" w:hAnsi="Arial Unicode MS"/>
          <w:sz w:val="38"/>
          <w:szCs w:val="40"/>
          <w:lang w:val="es-US"/>
        </w:rPr>
        <w:t xml:space="preserve"> (</w:t>
      </w:r>
      <w:proofErr w:type="spellStart"/>
      <w:r w:rsidRPr="00226F77">
        <w:rPr>
          <w:rFonts w:ascii="Arial" w:eastAsia="Arial Unicode MS" w:hAnsi="Arial"/>
          <w:sz w:val="38"/>
          <w:szCs w:val="40"/>
          <w:lang w:val="es-US"/>
        </w:rPr>
        <w:t>հեռատիպ</w:t>
      </w:r>
      <w:proofErr w:type="spellEnd"/>
      <w:r w:rsidRPr="00226F77">
        <w:rPr>
          <w:rFonts w:ascii="Arial" w:eastAsia="Arial Unicode MS" w:hAnsi="Arial"/>
          <w:sz w:val="38"/>
          <w:szCs w:val="40"/>
          <w:lang w:val="es-US"/>
        </w:rPr>
        <w:t>՝</w:t>
      </w:r>
      <w:r w:rsidRPr="00226F77">
        <w:rPr>
          <w:rFonts w:ascii="Arial Unicode MS" w:eastAsia="Arial Unicode MS" w:hAnsi="Arial Unicode MS"/>
          <w:sz w:val="38"/>
          <w:szCs w:val="40"/>
          <w:lang w:val="es-US"/>
        </w:rPr>
        <w:t xml:space="preserve"> 711): (</w:t>
      </w:r>
      <w:proofErr w:type="spellStart"/>
      <w:r w:rsidRPr="00226F77">
        <w:rPr>
          <w:rFonts w:ascii="Arial" w:eastAsia="Arial Unicode MS" w:hAnsi="Arial"/>
          <w:sz w:val="38"/>
          <w:szCs w:val="40"/>
          <w:lang w:val="es-US"/>
        </w:rPr>
        <w:t>Հեռատիպ</w:t>
      </w:r>
      <w:proofErr w:type="spellEnd"/>
      <w:r w:rsidRPr="00226F77">
        <w:rPr>
          <w:rFonts w:ascii="Arial" w:eastAsia="Arial Unicode MS" w:hAnsi="Arial"/>
          <w:sz w:val="38"/>
          <w:szCs w:val="40"/>
          <w:lang w:val="es-US"/>
        </w:rPr>
        <w:t>՝</w:t>
      </w:r>
      <w:r w:rsidRPr="00226F77">
        <w:rPr>
          <w:rFonts w:ascii="Arial Unicode MS" w:eastAsia="Arial Unicode MS" w:hAnsi="Arial Unicode MS"/>
          <w:sz w:val="38"/>
          <w:szCs w:val="40"/>
          <w:lang w:val="es-US"/>
        </w:rPr>
        <w:t xml:space="preserve"> </w:t>
      </w:r>
      <w:r w:rsidRPr="00226F77">
        <w:rPr>
          <w:rFonts w:ascii="Arial Unicode MS" w:eastAsia="Arial Unicode MS" w:hAnsi="Arial Unicode MS"/>
          <w:i/>
          <w:iCs/>
          <w:sz w:val="38"/>
          <w:szCs w:val="40"/>
          <w:lang w:val="es-US"/>
        </w:rPr>
        <w:t>711</w:t>
      </w:r>
      <w:r w:rsidRPr="00226F77">
        <w:rPr>
          <w:rFonts w:ascii="Arial Unicode MS" w:eastAsia="Arial Unicode MS" w:hAnsi="Arial Unicode MS"/>
          <w:sz w:val="38"/>
          <w:szCs w:val="40"/>
          <w:lang w:val="es-US"/>
        </w:rPr>
        <w:t>):</w:t>
      </w:r>
    </w:p>
    <w:p w:rsidR="00A978D3" w:rsidRPr="00226F77" w:rsidRDefault="00A978D3" w:rsidP="0005581B">
      <w:pPr>
        <w:rPr>
          <w:rFonts w:ascii="Arial Unicode MS" w:eastAsia="Arial Unicode MS" w:hAnsi="Arial Unicode MS" w:cs="Arial Unicode MS"/>
          <w:sz w:val="38"/>
          <w:szCs w:val="40"/>
          <w:lang w:val="es-US"/>
        </w:rPr>
      </w:pPr>
    </w:p>
    <w:p w:rsidR="00A978D3" w:rsidRPr="00226F77" w:rsidRDefault="00A978D3" w:rsidP="0005581B">
      <w:pPr>
        <w:rPr>
          <w:rFonts w:ascii="Arial" w:eastAsia="PMingLiU" w:hAnsi="Arial" w:cs="Arial"/>
          <w:sz w:val="36"/>
          <w:szCs w:val="40"/>
          <w:highlight w:val="yellow"/>
          <w:lang w:val="es-US"/>
        </w:rPr>
      </w:pPr>
    </w:p>
    <w:p w:rsidR="00A978D3" w:rsidRPr="00226F77" w:rsidRDefault="00A978D3" w:rsidP="0005581B">
      <w:pPr>
        <w:rPr>
          <w:rFonts w:ascii="Arial" w:eastAsia="PMingLiU" w:hAnsi="Arial" w:cs="Arial"/>
          <w:sz w:val="36"/>
          <w:szCs w:val="40"/>
          <w:highlight w:val="yellow"/>
          <w:lang w:val="es-US"/>
        </w:rPr>
      </w:pPr>
      <w:proofErr w:type="spellStart"/>
      <w:r w:rsidRPr="00226F77">
        <w:rPr>
          <w:rFonts w:ascii="Arial" w:eastAsia="PMingLiU" w:hAnsi="Arial" w:cs="Arial"/>
          <w:b/>
          <w:bCs/>
          <w:color w:val="000000"/>
          <w:sz w:val="36"/>
          <w:szCs w:val="40"/>
          <w:u w:val="single"/>
          <w:lang w:val="es-US"/>
        </w:rPr>
        <w:t>Русский</w:t>
      </w:r>
      <w:proofErr w:type="spellEnd"/>
      <w:r w:rsidRPr="00226F77">
        <w:rPr>
          <w:rFonts w:ascii="Arial" w:eastAsia="PMingLiU" w:hAnsi="Arial" w:cs="Arial"/>
          <w:b/>
          <w:bCs/>
          <w:sz w:val="36"/>
          <w:szCs w:val="40"/>
          <w:u w:val="single"/>
          <w:lang w:val="es-US"/>
        </w:rPr>
        <w:t xml:space="preserve"> (</w:t>
      </w:r>
      <w:proofErr w:type="spellStart"/>
      <w:r w:rsidRPr="00226F77">
        <w:rPr>
          <w:rFonts w:ascii="Arial" w:eastAsia="PMingLiU" w:hAnsi="Arial" w:cs="Arial"/>
          <w:b/>
          <w:bCs/>
          <w:sz w:val="36"/>
          <w:szCs w:val="40"/>
          <w:u w:val="single"/>
          <w:lang w:val="es-US"/>
        </w:rPr>
        <w:t>Russian</w:t>
      </w:r>
      <w:proofErr w:type="spellEnd"/>
      <w:r w:rsidRPr="00226F77">
        <w:rPr>
          <w:rFonts w:ascii="Arial" w:eastAsia="PMingLiU" w:hAnsi="Arial" w:cs="Arial"/>
          <w:b/>
          <w:bCs/>
          <w:sz w:val="36"/>
          <w:szCs w:val="40"/>
          <w:u w:val="single"/>
          <w:lang w:val="es-US"/>
        </w:rPr>
        <w:t>)</w:t>
      </w: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 xml:space="preserve">ВНИМАНИЕ: </w:t>
      </w:r>
      <w:proofErr w:type="spellStart"/>
      <w:r w:rsidRPr="00226F77">
        <w:rPr>
          <w:rFonts w:ascii="Arial" w:eastAsia="SimSun" w:hAnsi="Arial" w:cs="Arial"/>
          <w:sz w:val="36"/>
          <w:szCs w:val="40"/>
          <w:lang w:val="es-US"/>
        </w:rPr>
        <w:t>Если</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вы</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говорите</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на</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другом</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языке</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вы</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можете</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бесплатно</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воспользоваться</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услугами</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переводчика</w:t>
      </w:r>
      <w:proofErr w:type="spellEnd"/>
      <w:r w:rsidRPr="00226F77">
        <w:rPr>
          <w:rFonts w:ascii="Arial" w:eastAsia="SimSun" w:hAnsi="Arial" w:cs="Arial"/>
          <w:sz w:val="36"/>
          <w:szCs w:val="40"/>
          <w:lang w:val="es-US"/>
        </w:rPr>
        <w:t>.</w:t>
      </w:r>
      <w:r w:rsidR="00BE0883" w:rsidRPr="00226F77">
        <w:rPr>
          <w:rFonts w:ascii="Arial" w:eastAsia="SimSun" w:hAnsi="Arial" w:cs="Arial"/>
          <w:sz w:val="36"/>
          <w:szCs w:val="40"/>
          <w:lang w:val="es-US"/>
        </w:rPr>
        <w:t xml:space="preserve"> </w:t>
      </w:r>
    </w:p>
    <w:p w:rsidR="00A978D3" w:rsidRPr="00226F77" w:rsidRDefault="00A978D3" w:rsidP="0005581B">
      <w:pPr>
        <w:rPr>
          <w:rFonts w:ascii="Arial" w:eastAsia="SimSun" w:hAnsi="Arial" w:cs="Arial"/>
          <w:sz w:val="36"/>
          <w:szCs w:val="40"/>
          <w:lang w:val="es-US"/>
        </w:rPr>
      </w:pPr>
      <w:proofErr w:type="spellStart"/>
      <w:r w:rsidRPr="00226F77">
        <w:rPr>
          <w:rFonts w:ascii="Arial" w:eastAsia="SimSun" w:hAnsi="Arial"/>
          <w:sz w:val="36"/>
          <w:szCs w:val="40"/>
          <w:lang w:val="es-US"/>
        </w:rPr>
        <w:t>Свяжитесь</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напрямую</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своим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поставщиком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или</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узнайте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подробнее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об</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услугах</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позвонив</w:t>
      </w:r>
      <w:proofErr w:type="spellEnd"/>
      <w:r w:rsidRPr="00226F77">
        <w:rPr>
          <w:rFonts w:ascii="Arial" w:eastAsia="SimSun" w:hAnsi="Arial"/>
          <w:sz w:val="36"/>
          <w:szCs w:val="40"/>
          <w:lang w:val="es-US"/>
        </w:rPr>
        <w:t xml:space="preserve"> в ACBH ACCESS </w:t>
      </w:r>
      <w:proofErr w:type="spellStart"/>
      <w:r w:rsidRPr="00226F77">
        <w:rPr>
          <w:rFonts w:ascii="Arial" w:eastAsia="SimSun" w:hAnsi="Arial"/>
          <w:sz w:val="36"/>
          <w:szCs w:val="40"/>
          <w:lang w:val="es-US"/>
        </w:rPr>
        <w:t>по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телефону</w:t>
      </w:r>
      <w:proofErr w:type="spellEnd"/>
      <w:r w:rsidRPr="00226F77">
        <w:rPr>
          <w:rFonts w:ascii="Arial" w:eastAsia="SimSun" w:hAnsi="Arial"/>
          <w:sz w:val="36"/>
          <w:szCs w:val="40"/>
          <w:lang w:val="es-US"/>
        </w:rPr>
        <w:t xml:space="preserve"> 1-800-491-9099 (</w:t>
      </w:r>
      <w:proofErr w:type="spellStart"/>
      <w:r w:rsidRPr="00226F77">
        <w:rPr>
          <w:rFonts w:ascii="Arial" w:eastAsia="SimSun" w:hAnsi="Arial"/>
          <w:sz w:val="36"/>
          <w:szCs w:val="40"/>
          <w:lang w:val="es-US"/>
        </w:rPr>
        <w:t>телетайп</w:t>
      </w:r>
      <w:proofErr w:type="spellEnd"/>
      <w:r w:rsidRPr="00226F77">
        <w:rPr>
          <w:rFonts w:ascii="Arial" w:eastAsia="SimSun" w:hAnsi="Arial"/>
          <w:sz w:val="36"/>
          <w:szCs w:val="40"/>
          <w:lang w:val="es-US"/>
        </w:rPr>
        <w:t xml:space="preserve">: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sz w:val="36"/>
          <w:szCs w:val="40"/>
          <w:lang w:val="es-US"/>
        </w:rPr>
      </w:pPr>
      <w:r w:rsidRPr="00226F77">
        <w:rPr>
          <w:rFonts w:ascii="Arial" w:eastAsia="SimSun" w:hAnsi="Arial"/>
          <w:sz w:val="36"/>
          <w:szCs w:val="40"/>
          <w:lang w:val="es-US"/>
        </w:rPr>
        <w:t xml:space="preserve">ВНИМАНИЕ: </w:t>
      </w:r>
      <w:proofErr w:type="spellStart"/>
      <w:r w:rsidRPr="00226F77">
        <w:rPr>
          <w:rFonts w:ascii="Arial" w:eastAsia="SimSun" w:hAnsi="Arial"/>
          <w:sz w:val="36"/>
          <w:szCs w:val="40"/>
          <w:lang w:val="es-US"/>
        </w:rPr>
        <w:t>Вспомогательные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средства</w:t>
      </w:r>
      <w:proofErr w:type="spellEnd"/>
      <w:r w:rsidRPr="00226F77">
        <w:rPr>
          <w:rFonts w:ascii="Arial" w:eastAsia="SimSun" w:hAnsi="Arial"/>
          <w:sz w:val="36"/>
          <w:szCs w:val="40"/>
          <w:lang w:val="es-US"/>
        </w:rPr>
        <w:t xml:space="preserve"> и </w:t>
      </w:r>
      <w:proofErr w:type="spellStart"/>
      <w:r w:rsidRPr="00226F77">
        <w:rPr>
          <w:rFonts w:ascii="Arial" w:eastAsia="SimSun" w:hAnsi="Arial"/>
          <w:sz w:val="36"/>
          <w:szCs w:val="40"/>
          <w:lang w:val="es-US"/>
        </w:rPr>
        <w:t>услуги</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включая</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помимо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прочего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документы</w:t>
      </w:r>
      <w:proofErr w:type="spellEnd"/>
      <w:r w:rsidRPr="00226F77">
        <w:rPr>
          <w:rFonts w:ascii="Arial" w:eastAsia="SimSun" w:hAnsi="Arial"/>
          <w:sz w:val="36"/>
          <w:szCs w:val="40"/>
          <w:lang w:val="es-US"/>
        </w:rPr>
        <w:t xml:space="preserve"> с </w:t>
      </w:r>
      <w:proofErr w:type="spellStart"/>
      <w:r w:rsidRPr="00226F77">
        <w:rPr>
          <w:rFonts w:ascii="Arial" w:eastAsia="SimSun" w:hAnsi="Arial"/>
          <w:sz w:val="36"/>
          <w:szCs w:val="40"/>
          <w:lang w:val="es-US"/>
        </w:rPr>
        <w:t>крупным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шрифтом</w:t>
      </w:r>
      <w:proofErr w:type="spellEnd"/>
      <w:r w:rsidRPr="00226F77">
        <w:rPr>
          <w:rFonts w:ascii="Arial" w:eastAsia="SimSun" w:hAnsi="Arial"/>
          <w:sz w:val="36"/>
          <w:szCs w:val="40"/>
          <w:lang w:val="es-US"/>
        </w:rPr>
        <w:t xml:space="preserve"> и </w:t>
      </w:r>
      <w:proofErr w:type="spellStart"/>
      <w:r w:rsidRPr="00226F77">
        <w:rPr>
          <w:rFonts w:ascii="Arial" w:eastAsia="SimSun" w:hAnsi="Arial"/>
          <w:sz w:val="36"/>
          <w:szCs w:val="40"/>
          <w:lang w:val="es-US"/>
        </w:rPr>
        <w:lastRenderedPageBreak/>
        <w:t>альтернативные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форматы</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доступны</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вам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бесплатно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запросу</w:t>
      </w:r>
      <w:proofErr w:type="spellEnd"/>
      <w:r w:rsidRPr="00226F77">
        <w:rPr>
          <w:rFonts w:ascii="Arial" w:eastAsia="SimSun" w:hAnsi="Arial"/>
          <w:sz w:val="36"/>
          <w:szCs w:val="40"/>
          <w:lang w:val="es-US"/>
        </w:rPr>
        <w:t>.</w:t>
      </w:r>
      <w:r w:rsidR="00BE0883"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Свяжитесь</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напрямую</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своим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поставщиком</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или</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узнайте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подробнее</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об</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услугах</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позвонив</w:t>
      </w:r>
      <w:proofErr w:type="spellEnd"/>
      <w:r w:rsidRPr="00226F77">
        <w:rPr>
          <w:rFonts w:ascii="Arial" w:eastAsia="SimSun" w:hAnsi="Arial"/>
          <w:sz w:val="36"/>
          <w:szCs w:val="40"/>
          <w:lang w:val="es-US"/>
        </w:rPr>
        <w:t xml:space="preserve"> в ACBH ACCESS </w:t>
      </w:r>
      <w:proofErr w:type="spellStart"/>
      <w:r w:rsidRPr="00226F77">
        <w:rPr>
          <w:rFonts w:ascii="Arial" w:eastAsia="SimSun" w:hAnsi="Arial"/>
          <w:sz w:val="36"/>
          <w:szCs w:val="40"/>
          <w:lang w:val="es-US"/>
        </w:rPr>
        <w:t>по</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телефону</w:t>
      </w:r>
      <w:proofErr w:type="spellEnd"/>
      <w:r w:rsidRPr="00226F77">
        <w:rPr>
          <w:rFonts w:ascii="Arial" w:eastAsia="SimSun" w:hAnsi="Arial"/>
          <w:sz w:val="36"/>
          <w:szCs w:val="40"/>
          <w:lang w:val="es-US"/>
        </w:rPr>
        <w:t xml:space="preserve"> 1-800-491-9099 (</w:t>
      </w:r>
      <w:proofErr w:type="spellStart"/>
      <w:r w:rsidRPr="00226F77">
        <w:rPr>
          <w:rFonts w:ascii="Arial" w:eastAsia="SimSun" w:hAnsi="Arial"/>
          <w:sz w:val="36"/>
          <w:szCs w:val="40"/>
          <w:lang w:val="es-US"/>
        </w:rPr>
        <w:t>телетайп</w:t>
      </w:r>
      <w:proofErr w:type="spellEnd"/>
      <w:r w:rsidRPr="00226F77">
        <w:rPr>
          <w:rFonts w:ascii="Arial" w:eastAsia="SimSun" w:hAnsi="Arial"/>
          <w:sz w:val="36"/>
          <w:szCs w:val="40"/>
          <w:lang w:val="es-US"/>
        </w:rPr>
        <w:t>: 711). (</w:t>
      </w:r>
      <w:proofErr w:type="spellStart"/>
      <w:r w:rsidRPr="00226F77">
        <w:rPr>
          <w:rFonts w:ascii="Arial" w:eastAsia="SimSun" w:hAnsi="Arial"/>
          <w:sz w:val="36"/>
          <w:szCs w:val="40"/>
          <w:lang w:val="es-US"/>
        </w:rPr>
        <w:t>Телетайп</w:t>
      </w:r>
      <w:proofErr w:type="spellEnd"/>
      <w:r w:rsidRPr="00226F77">
        <w:rPr>
          <w:rFonts w:ascii="Arial" w:eastAsia="SimSun" w:hAnsi="Arial"/>
          <w:sz w:val="36"/>
          <w:szCs w:val="40"/>
          <w:lang w:val="es-US"/>
        </w:rPr>
        <w:t xml:space="preserve">: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FE780E">
      <w:pPr>
        <w:spacing w:before="240"/>
        <w:rPr>
          <w:rFonts w:ascii="Arial" w:eastAsia="SimSun" w:hAnsi="Arial" w:cs="Arial"/>
          <w:sz w:val="36"/>
          <w:szCs w:val="40"/>
          <w:lang w:val="es-US"/>
        </w:rPr>
      </w:pPr>
    </w:p>
    <w:p w:rsidR="00A978D3" w:rsidRPr="00226F77" w:rsidRDefault="00A978D3" w:rsidP="0005581B">
      <w:pPr>
        <w:rPr>
          <w:rFonts w:ascii="Arial" w:eastAsia="PMingLiU" w:hAnsi="Arial" w:cs="Arial"/>
          <w:b/>
          <w:bCs/>
          <w:sz w:val="36"/>
          <w:szCs w:val="40"/>
          <w:u w:val="single"/>
          <w:lang w:val="es-US"/>
        </w:rPr>
      </w:pPr>
      <w:r w:rsidRPr="00226F77">
        <w:rPr>
          <w:rFonts w:ascii="Arial" w:eastAsia="PMingLiU" w:hAnsi="Arial" w:cs="Arial"/>
          <w:b/>
          <w:bCs/>
          <w:sz w:val="36"/>
          <w:szCs w:val="40"/>
          <w:u w:val="single"/>
          <w:rtl/>
          <w:lang w:val="es-US"/>
        </w:rPr>
        <w:t>فارسی</w:t>
      </w:r>
      <w:r w:rsidRPr="00226F77">
        <w:rPr>
          <w:rFonts w:ascii="Arial" w:eastAsia="PMingLiU" w:hAnsi="Arial" w:cs="Arial"/>
          <w:b/>
          <w:bCs/>
          <w:color w:val="000000"/>
          <w:sz w:val="36"/>
          <w:szCs w:val="40"/>
          <w:u w:val="single"/>
          <w:lang w:val="es-US"/>
        </w:rPr>
        <w:t xml:space="preserve"> </w:t>
      </w:r>
      <w:r w:rsidRPr="00226F77">
        <w:rPr>
          <w:rFonts w:ascii="Arial" w:eastAsia="PMingLiU" w:hAnsi="Arial" w:cs="Arial"/>
          <w:b/>
          <w:bCs/>
          <w:sz w:val="36"/>
          <w:szCs w:val="40"/>
          <w:u w:val="single"/>
          <w:lang w:val="es-US"/>
        </w:rPr>
        <w:t>(Farsi)</w:t>
      </w:r>
    </w:p>
    <w:p w:rsidR="007D26CC" w:rsidRPr="00226F77" w:rsidRDefault="007D26CC" w:rsidP="0005581B">
      <w:pPr>
        <w:rPr>
          <w:rFonts w:ascii="Arial" w:eastAsia="PMingLiU" w:hAnsi="Arial" w:cs="Arial"/>
          <w:b/>
          <w:sz w:val="36"/>
          <w:szCs w:val="40"/>
          <w:u w:val="single"/>
          <w:lang w:val="es-US"/>
        </w:rPr>
      </w:pPr>
    </w:p>
    <w:p w:rsidR="00A978D3" w:rsidRPr="00226F77" w:rsidRDefault="00A978D3" w:rsidP="0005581B">
      <w:pPr>
        <w:bidi/>
        <w:rPr>
          <w:rFonts w:ascii="Arial" w:eastAsia="SimSun" w:hAnsi="Arial" w:cs="B Mitra"/>
          <w:color w:val="000000"/>
          <w:sz w:val="36"/>
          <w:szCs w:val="40"/>
          <w:lang w:val="es-US"/>
        </w:rPr>
      </w:pPr>
      <w:r w:rsidRPr="00226F77">
        <w:rPr>
          <w:rFonts w:ascii="Arial" w:eastAsia="SimSun" w:hAnsi="Arial" w:cs="B Mitra"/>
          <w:color w:val="000000"/>
          <w:sz w:val="36"/>
          <w:szCs w:val="40"/>
          <w:rtl/>
          <w:lang w:val="es-US"/>
        </w:rPr>
        <w:t>توجه: اگر شما به زبان دیگری صحبت می کنید، خدمات کمک زبانی بصورت رایگان در اختیار شما قرار دارند.</w:t>
      </w:r>
    </w:p>
    <w:p w:rsidR="00A978D3" w:rsidRPr="00226F77" w:rsidRDefault="00A978D3" w:rsidP="0005581B">
      <w:pPr>
        <w:bidi/>
        <w:rPr>
          <w:rFonts w:ascii="Arial" w:eastAsia="SimSun" w:hAnsi="Arial" w:cs="B Mitra"/>
          <w:color w:val="000000"/>
          <w:sz w:val="36"/>
          <w:szCs w:val="40"/>
          <w:rtl/>
          <w:lang w:val="es-US"/>
        </w:rPr>
      </w:pPr>
      <w:r w:rsidRPr="00226F77">
        <w:rPr>
          <w:rFonts w:ascii="Arial" w:eastAsia="SimSun" w:hAnsi="Arial" w:cs="B Mitra"/>
          <w:color w:val="000000"/>
          <w:sz w:val="36"/>
          <w:szCs w:val="40"/>
          <w:rtl/>
          <w:lang w:val="es-US"/>
        </w:rPr>
        <w:t xml:space="preserve">لطفاٌ با ارائه دهنده تعیین شده خود به طور مستقیم تماس گرفته و یا برای پرس و جو در مورد خدمات به </w:t>
      </w:r>
      <w:r w:rsidRPr="00226F77">
        <w:rPr>
          <w:rFonts w:ascii="Arial" w:eastAsia="SimSun" w:hAnsi="Arial" w:cs="B Mitra"/>
          <w:color w:val="000000"/>
          <w:sz w:val="36"/>
          <w:szCs w:val="40"/>
          <w:lang w:val="es-US"/>
        </w:rPr>
        <w:t>ACBH ACCESS</w:t>
      </w:r>
      <w:r w:rsidRPr="00226F77">
        <w:rPr>
          <w:rFonts w:ascii="Arial" w:eastAsia="SimSun" w:hAnsi="Arial" w:cs="B Mitra"/>
          <w:color w:val="000000"/>
          <w:sz w:val="36"/>
          <w:szCs w:val="40"/>
          <w:rtl/>
          <w:lang w:val="es-US"/>
        </w:rPr>
        <w:t xml:space="preserve"> به شماره </w:t>
      </w:r>
      <w:r w:rsidRPr="00226F77">
        <w:rPr>
          <w:rFonts w:ascii="Arial" w:eastAsia="SimSun" w:hAnsi="Arial" w:cs="B Mitra"/>
          <w:color w:val="000000"/>
          <w:sz w:val="36"/>
          <w:szCs w:val="40"/>
          <w:lang w:val="es-US"/>
        </w:rPr>
        <w:t>1-800-491-9099 (TTY:711)</w:t>
      </w:r>
      <w:r w:rsidRPr="00226F77">
        <w:rPr>
          <w:rFonts w:ascii="Arial" w:eastAsia="SimSun" w:hAnsi="Arial" w:cs="B Mitra"/>
          <w:color w:val="000000"/>
          <w:sz w:val="36"/>
          <w:szCs w:val="40"/>
          <w:rtl/>
          <w:lang w:val="es-US"/>
        </w:rPr>
        <w:t xml:space="preserve"> تماس بگیرید.</w:t>
      </w:r>
    </w:p>
    <w:p w:rsidR="00A978D3" w:rsidRPr="00226F77" w:rsidRDefault="00A978D3" w:rsidP="0005581B">
      <w:pPr>
        <w:bidi/>
        <w:rPr>
          <w:rFonts w:ascii="Arial" w:eastAsia="SimSun" w:hAnsi="Arial" w:cs="B Mitra"/>
          <w:color w:val="000000"/>
          <w:sz w:val="36"/>
          <w:szCs w:val="40"/>
          <w:rtl/>
          <w:lang w:val="es-US"/>
        </w:rPr>
      </w:pPr>
    </w:p>
    <w:p w:rsidR="00A978D3" w:rsidRPr="00226F77" w:rsidRDefault="00A978D3" w:rsidP="0005581B">
      <w:pPr>
        <w:bidi/>
        <w:rPr>
          <w:rFonts w:ascii="Arial" w:eastAsia="SimSun" w:hAnsi="Arial" w:cs="B Mitra"/>
          <w:color w:val="000000"/>
          <w:sz w:val="36"/>
          <w:szCs w:val="40"/>
          <w:rtl/>
          <w:lang w:val="es-US"/>
        </w:rPr>
      </w:pPr>
      <w:r w:rsidRPr="00226F77">
        <w:rPr>
          <w:rFonts w:ascii="Arial" w:eastAsia="SimSun" w:hAnsi="Arial" w:cs="B Mitra"/>
          <w:color w:val="000000"/>
          <w:sz w:val="36"/>
          <w:szCs w:val="40"/>
          <w:rtl/>
          <w:lang w:val="es-US"/>
        </w:rPr>
        <w:t xml:space="preserve">توجه: کمک ها و خدمات کمکی، از جمله اما نه محدود به اسناد چاپ شده با حروف بزرگ و قالب های جایگزین، درصورت درخواست شما به صورت رایگان در اختیار شما قرار می گیرند. لطفاٌ با ارائه دهنده تعیین شده خود به طور مستقیم تماس گرفته و یا برای پرس و جو در مورد خدمات به </w:t>
      </w:r>
      <w:r w:rsidRPr="00226F77">
        <w:rPr>
          <w:rFonts w:ascii="Arial" w:eastAsia="SimSun" w:hAnsi="Arial" w:cs="B Mitra"/>
          <w:color w:val="000000"/>
          <w:sz w:val="36"/>
          <w:szCs w:val="40"/>
          <w:lang w:val="es-US"/>
        </w:rPr>
        <w:t>ACBH ACCESS</w:t>
      </w:r>
      <w:r w:rsidRPr="00226F77">
        <w:rPr>
          <w:rFonts w:ascii="Arial" w:eastAsia="SimSun" w:hAnsi="Arial" w:cs="B Mitra"/>
          <w:color w:val="000000"/>
          <w:sz w:val="36"/>
          <w:szCs w:val="40"/>
          <w:rtl/>
          <w:lang w:val="es-US"/>
        </w:rPr>
        <w:t xml:space="preserve"> به شماره </w:t>
      </w:r>
      <w:r w:rsidRPr="00226F77">
        <w:rPr>
          <w:rFonts w:ascii="Arial" w:eastAsia="SimSun" w:hAnsi="Arial" w:cs="B Mitra"/>
          <w:color w:val="000000"/>
          <w:sz w:val="36"/>
          <w:szCs w:val="40"/>
          <w:lang w:val="es-US"/>
        </w:rPr>
        <w:t>1-800-491-9099 (TTY:711)</w:t>
      </w:r>
      <w:r w:rsidRPr="00226F77">
        <w:rPr>
          <w:rFonts w:ascii="Arial" w:eastAsia="SimSun" w:hAnsi="Arial" w:cs="B Mitra"/>
          <w:color w:val="000000"/>
          <w:sz w:val="36"/>
          <w:szCs w:val="40"/>
          <w:rtl/>
          <w:lang w:val="es-US"/>
        </w:rPr>
        <w:t xml:space="preserve"> تماس بگیرید.</w:t>
      </w:r>
    </w:p>
    <w:p w:rsidR="00A978D3" w:rsidRPr="00226F77" w:rsidRDefault="00A978D3" w:rsidP="0005581B">
      <w:pPr>
        <w:rPr>
          <w:rFonts w:ascii="Arial" w:eastAsia="SimSun" w:hAnsi="Arial" w:cs="Arial"/>
          <w:b/>
          <w:bCs/>
          <w:color w:val="000000"/>
          <w:sz w:val="36"/>
          <w:szCs w:val="40"/>
          <w:u w:val="single"/>
          <w:lang w:val="es-US"/>
        </w:rPr>
      </w:pPr>
    </w:p>
    <w:p w:rsidR="00A978D3" w:rsidRPr="00226F77" w:rsidRDefault="00A978D3" w:rsidP="0005581B">
      <w:pPr>
        <w:rPr>
          <w:rFonts w:ascii="Arial" w:eastAsia="SimSun" w:hAnsi="Arial" w:cs="Arial"/>
          <w:b/>
          <w:sz w:val="36"/>
          <w:szCs w:val="40"/>
          <w:u w:val="single"/>
          <w:lang w:val="es-US" w:eastAsia="ja-JP"/>
        </w:rPr>
      </w:pPr>
      <w:r w:rsidRPr="00226F77">
        <w:rPr>
          <w:rFonts w:ascii="Arial" w:eastAsia="MS Gothic" w:hAnsi="Arial" w:cs="Arial"/>
          <w:b/>
          <w:bCs/>
          <w:color w:val="000000"/>
          <w:sz w:val="36"/>
          <w:szCs w:val="40"/>
          <w:u w:val="single"/>
          <w:lang w:val="es-US" w:eastAsia="ja-JP"/>
        </w:rPr>
        <w:t>日本語</w:t>
      </w:r>
      <w:r w:rsidRPr="00226F77">
        <w:rPr>
          <w:rFonts w:ascii="Arial" w:eastAsia="MS Gothic" w:hAnsi="Arial" w:cs="Arial"/>
          <w:b/>
          <w:bCs/>
          <w:sz w:val="36"/>
          <w:szCs w:val="40"/>
          <w:u w:val="single"/>
          <w:lang w:val="es-US" w:eastAsia="ja-JP"/>
        </w:rPr>
        <w:t xml:space="preserve"> (</w:t>
      </w:r>
      <w:proofErr w:type="spellStart"/>
      <w:r w:rsidRPr="00226F77">
        <w:rPr>
          <w:rFonts w:ascii="Arial" w:eastAsia="MS Gothic" w:hAnsi="Arial" w:cs="Arial"/>
          <w:b/>
          <w:bCs/>
          <w:sz w:val="36"/>
          <w:szCs w:val="40"/>
          <w:u w:val="single"/>
          <w:lang w:val="es-US" w:eastAsia="ja-JP"/>
        </w:rPr>
        <w:t>Japanese</w:t>
      </w:r>
      <w:proofErr w:type="spellEnd"/>
      <w:r w:rsidRPr="00226F77">
        <w:rPr>
          <w:rFonts w:ascii="Arial" w:eastAsia="MS Gothic" w:hAnsi="Arial" w:cs="Arial"/>
          <w:b/>
          <w:bCs/>
          <w:sz w:val="36"/>
          <w:szCs w:val="40"/>
          <w:u w:val="single"/>
          <w:lang w:val="es-US" w:eastAsia="ja-JP"/>
        </w:rPr>
        <w:t>)</w:t>
      </w:r>
    </w:p>
    <w:p w:rsidR="00A978D3" w:rsidRPr="00226F77" w:rsidRDefault="00A978D3" w:rsidP="0005581B">
      <w:pPr>
        <w:rPr>
          <w:rFonts w:ascii="MS Mincho" w:eastAsia="MS Mincho" w:hAnsi="MS Mincho" w:cs="Arial"/>
          <w:sz w:val="38"/>
          <w:szCs w:val="40"/>
          <w:lang w:val="es-US" w:eastAsia="ja-JP"/>
        </w:rPr>
      </w:pPr>
      <w:r w:rsidRPr="00226F77">
        <w:rPr>
          <w:rFonts w:ascii="MS Mincho" w:eastAsia="MS Mincho" w:hAnsi="MS Mincho" w:cs="Arial"/>
          <w:sz w:val="38"/>
          <w:szCs w:val="40"/>
          <w:lang w:val="es-US" w:eastAsia="ja-JP"/>
        </w:rPr>
        <w:t>注意事項：他の言語を話される場合、無料で言語支援がご利用になれます。</w:t>
      </w:r>
    </w:p>
    <w:p w:rsidR="00A978D3" w:rsidRPr="00226F77" w:rsidRDefault="00A978D3" w:rsidP="0005581B">
      <w:pPr>
        <w:rPr>
          <w:rFonts w:ascii="Arial" w:eastAsia="SimSun" w:hAnsi="Arial" w:cs="Arial"/>
          <w:sz w:val="36"/>
          <w:szCs w:val="40"/>
          <w:lang w:val="es-US" w:eastAsia="ja-JP"/>
        </w:rPr>
      </w:pPr>
      <w:r w:rsidRPr="00226F77">
        <w:rPr>
          <w:rFonts w:ascii="Arial" w:eastAsia="MS Mincho" w:hAnsi="Arial"/>
          <w:sz w:val="38"/>
          <w:szCs w:val="40"/>
          <w:lang w:val="es-US" w:eastAsia="ja-JP"/>
        </w:rPr>
        <w:lastRenderedPageBreak/>
        <w:t>ご利用のプロバイダーに直接コンタクトされるか、支援に関してお尋ねになるには</w:t>
      </w:r>
      <w:r w:rsidRPr="00226F77">
        <w:rPr>
          <w:rFonts w:ascii="Arial" w:eastAsia="MS Mincho" w:hAnsi="Arial"/>
          <w:sz w:val="36"/>
          <w:szCs w:val="40"/>
          <w:lang w:val="es-US" w:eastAsia="ja-JP"/>
        </w:rPr>
        <w:t>ACBH ACCESS</w:t>
      </w:r>
      <w:r w:rsidRPr="00226F77">
        <w:rPr>
          <w:rFonts w:ascii="Arial" w:eastAsia="MS Mincho" w:hAnsi="Arial"/>
          <w:sz w:val="36"/>
          <w:szCs w:val="40"/>
          <w:lang w:val="es-US" w:eastAsia="ja-JP"/>
        </w:rPr>
        <w:t>、電話番号</w:t>
      </w:r>
      <w:r w:rsidR="00BE0883" w:rsidRPr="00226F77">
        <w:rPr>
          <w:rFonts w:ascii="Arial" w:eastAsia="MS Mincho" w:hAnsi="Arial"/>
          <w:sz w:val="36"/>
          <w:szCs w:val="40"/>
          <w:lang w:val="es-US" w:eastAsia="ja-JP"/>
        </w:rPr>
        <w:br/>
      </w:r>
      <w:r w:rsidRPr="00226F77">
        <w:rPr>
          <w:rFonts w:ascii="Arial" w:eastAsia="MS Mincho" w:hAnsi="Arial"/>
          <w:sz w:val="36"/>
          <w:szCs w:val="40"/>
          <w:lang w:val="es-US" w:eastAsia="ja-JP"/>
        </w:rPr>
        <w:t xml:space="preserve">1-800-491-9099 (TTY: </w:t>
      </w:r>
      <w:r w:rsidRPr="00226F77">
        <w:rPr>
          <w:rFonts w:ascii="Arial" w:eastAsia="MS Mincho" w:hAnsi="Arial"/>
          <w:i/>
          <w:iCs/>
          <w:sz w:val="36"/>
          <w:szCs w:val="40"/>
          <w:lang w:val="es-US" w:eastAsia="ja-JP"/>
        </w:rPr>
        <w:t>711</w:t>
      </w:r>
      <w:r w:rsidRPr="00226F77">
        <w:rPr>
          <w:rFonts w:ascii="Arial" w:eastAsia="MS Mincho" w:hAnsi="Arial"/>
          <w:sz w:val="36"/>
          <w:szCs w:val="40"/>
          <w:lang w:val="es-US" w:eastAsia="ja-JP"/>
        </w:rPr>
        <w:t>)</w:t>
      </w:r>
      <w:r w:rsidRPr="00226F77">
        <w:rPr>
          <w:rFonts w:ascii="Arial" w:eastAsia="MS Mincho" w:hAnsi="Arial"/>
          <w:sz w:val="38"/>
          <w:szCs w:val="40"/>
          <w:lang w:val="es-US" w:eastAsia="ja-JP"/>
        </w:rPr>
        <w:t>までご連絡ください。</w:t>
      </w:r>
    </w:p>
    <w:p w:rsidR="00A978D3" w:rsidRPr="00226F77" w:rsidRDefault="00A978D3" w:rsidP="0005581B">
      <w:pPr>
        <w:rPr>
          <w:rFonts w:ascii="Arial" w:eastAsia="SimSun" w:hAnsi="Arial" w:cs="Arial"/>
          <w:sz w:val="36"/>
          <w:szCs w:val="40"/>
          <w:lang w:val="es-US" w:eastAsia="ja-JP"/>
        </w:rPr>
      </w:pPr>
    </w:p>
    <w:p w:rsidR="00A978D3" w:rsidRPr="00226F77" w:rsidRDefault="00A978D3" w:rsidP="0005581B">
      <w:pPr>
        <w:rPr>
          <w:rFonts w:ascii="MS Mincho" w:eastAsia="MS Mincho" w:hAnsi="MS Mincho" w:cs="Arial"/>
          <w:sz w:val="38"/>
          <w:szCs w:val="40"/>
          <w:lang w:val="es-US" w:eastAsia="ja-JP"/>
        </w:rPr>
      </w:pPr>
      <w:r w:rsidRPr="00226F77">
        <w:rPr>
          <w:rFonts w:ascii="Arial" w:eastAsia="MS Mincho" w:hAnsi="Arial"/>
          <w:sz w:val="38"/>
          <w:szCs w:val="40"/>
          <w:lang w:val="es-US" w:eastAsia="ja-JP"/>
        </w:rPr>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sidR="00BE0883" w:rsidRPr="00226F77">
        <w:rPr>
          <w:rFonts w:ascii="Arial" w:eastAsia="MS Mincho" w:hAnsi="Arial"/>
          <w:sz w:val="38"/>
          <w:szCs w:val="40"/>
          <w:lang w:val="es-US" w:eastAsia="ja-JP"/>
        </w:rPr>
        <w:br/>
      </w:r>
      <w:r w:rsidRPr="00226F77">
        <w:rPr>
          <w:rFonts w:ascii="Arial" w:eastAsia="MS Mincho" w:hAnsi="Arial"/>
          <w:sz w:val="36"/>
          <w:szCs w:val="40"/>
          <w:lang w:val="es-US" w:eastAsia="ja-JP"/>
        </w:rPr>
        <w:t>ACBH ACCESS</w:t>
      </w:r>
      <w:r w:rsidRPr="00226F77">
        <w:rPr>
          <w:rFonts w:ascii="Arial" w:eastAsia="MS Mincho" w:hAnsi="Arial"/>
          <w:sz w:val="38"/>
          <w:szCs w:val="40"/>
          <w:lang w:val="es-US" w:eastAsia="ja-JP"/>
        </w:rPr>
        <w:t>、電話番号</w:t>
      </w:r>
      <w:r w:rsidRPr="00226F77">
        <w:rPr>
          <w:rFonts w:ascii="Arial" w:eastAsia="MS Mincho" w:hAnsi="Arial"/>
          <w:sz w:val="36"/>
          <w:szCs w:val="40"/>
          <w:lang w:val="es-US" w:eastAsia="ja-JP"/>
        </w:rPr>
        <w:t xml:space="preserve">1-800-491-9099 (TTY: 711). </w:t>
      </w:r>
      <w:r w:rsidR="00FE780E" w:rsidRPr="00226F77">
        <w:rPr>
          <w:rFonts w:ascii="Arial" w:eastAsia="MS Mincho" w:hAnsi="Arial"/>
          <w:sz w:val="36"/>
          <w:szCs w:val="40"/>
          <w:lang w:val="es-US" w:eastAsia="ja-JP"/>
        </w:rPr>
        <w:br/>
      </w:r>
      <w:r w:rsidRPr="00226F77">
        <w:rPr>
          <w:rFonts w:ascii="Arial" w:eastAsia="MS Mincho" w:hAnsi="Arial"/>
          <w:sz w:val="36"/>
          <w:szCs w:val="40"/>
          <w:lang w:val="es-US" w:eastAsia="ja-JP"/>
        </w:rPr>
        <w:t xml:space="preserve">(TTY: </w:t>
      </w:r>
      <w:r w:rsidRPr="00226F77">
        <w:rPr>
          <w:rFonts w:ascii="Arial" w:eastAsia="MS Mincho" w:hAnsi="Arial"/>
          <w:i/>
          <w:iCs/>
          <w:sz w:val="36"/>
          <w:szCs w:val="40"/>
          <w:lang w:val="es-US" w:eastAsia="ja-JP"/>
        </w:rPr>
        <w:t>711</w:t>
      </w:r>
      <w:r w:rsidRPr="00226F77">
        <w:rPr>
          <w:rFonts w:ascii="Arial" w:eastAsia="MS Mincho" w:hAnsi="Arial"/>
          <w:sz w:val="36"/>
          <w:szCs w:val="40"/>
          <w:lang w:val="es-US" w:eastAsia="ja-JP"/>
        </w:rPr>
        <w:t xml:space="preserve">) </w:t>
      </w:r>
      <w:r w:rsidRPr="00226F77">
        <w:rPr>
          <w:rFonts w:ascii="Arial" w:eastAsia="MS Mincho" w:hAnsi="Arial"/>
          <w:sz w:val="38"/>
          <w:szCs w:val="40"/>
          <w:lang w:val="es-US" w:eastAsia="ja-JP"/>
        </w:rPr>
        <w:t>までご連絡ください。</w:t>
      </w:r>
      <w:r w:rsidRPr="00226F77">
        <w:rPr>
          <w:rFonts w:ascii="Arial" w:eastAsia="MS Mincho" w:hAnsi="Arial"/>
          <w:sz w:val="36"/>
          <w:szCs w:val="40"/>
          <w:lang w:val="es-US" w:eastAsia="ja-JP"/>
        </w:rPr>
        <w:t xml:space="preserve"> </w:t>
      </w:r>
    </w:p>
    <w:p w:rsidR="00A978D3" w:rsidRPr="00226F77" w:rsidRDefault="00A978D3" w:rsidP="00FE780E">
      <w:pPr>
        <w:spacing w:before="240"/>
        <w:rPr>
          <w:rFonts w:ascii="Arial" w:eastAsia="SimSun"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rPr>
      </w:pPr>
      <w:proofErr w:type="spellStart"/>
      <w:r w:rsidRPr="00226F77">
        <w:rPr>
          <w:rFonts w:ascii="Arial" w:eastAsia="SimSun" w:hAnsi="Arial" w:cs="Arial"/>
          <w:b/>
          <w:bCs/>
          <w:sz w:val="36"/>
          <w:szCs w:val="40"/>
          <w:u w:val="single"/>
          <w:lang w:val="es-US"/>
        </w:rPr>
        <w:t>Hmoob</w:t>
      </w:r>
      <w:proofErr w:type="spellEnd"/>
      <w:r w:rsidRPr="00226F77">
        <w:rPr>
          <w:rFonts w:ascii="Arial" w:eastAsia="SimSun" w:hAnsi="Arial" w:cs="Arial"/>
          <w:b/>
          <w:bCs/>
          <w:sz w:val="36"/>
          <w:szCs w:val="40"/>
          <w:u w:val="single"/>
          <w:lang w:val="es-US"/>
        </w:rPr>
        <w:t xml:space="preserve"> (</w:t>
      </w:r>
      <w:proofErr w:type="spellStart"/>
      <w:r w:rsidRPr="00226F77">
        <w:rPr>
          <w:rFonts w:ascii="Arial" w:eastAsia="SimSun" w:hAnsi="Arial" w:cs="Arial"/>
          <w:b/>
          <w:bCs/>
          <w:sz w:val="36"/>
          <w:szCs w:val="40"/>
          <w:u w:val="single"/>
          <w:lang w:val="es-US"/>
        </w:rPr>
        <w:t>Hmong</w:t>
      </w:r>
      <w:proofErr w:type="spellEnd"/>
      <w:r w:rsidRPr="00226F77">
        <w:rPr>
          <w:rFonts w:ascii="Arial" w:eastAsia="SimSun" w:hAnsi="Arial" w:cs="Arial"/>
          <w:b/>
          <w:bCs/>
          <w:sz w:val="36"/>
          <w:szCs w:val="40"/>
          <w:u w:val="single"/>
          <w:lang w:val="es-US"/>
        </w:rPr>
        <w:t>)</w:t>
      </w:r>
    </w:p>
    <w:p w:rsidR="00A978D3" w:rsidRPr="00226F77" w:rsidRDefault="00A978D3" w:rsidP="0005581B">
      <w:pPr>
        <w:rPr>
          <w:rFonts w:ascii="Arial" w:eastAsia="SimSun" w:hAnsi="Arial" w:cs="Arial"/>
          <w:sz w:val="36"/>
          <w:szCs w:val="40"/>
          <w:lang w:val="es-US"/>
        </w:rPr>
      </w:pPr>
      <w:r w:rsidRPr="00226F77">
        <w:rPr>
          <w:rFonts w:ascii="Arial" w:eastAsia="SimSun" w:hAnsi="Arial" w:cs="Arial"/>
          <w:sz w:val="36"/>
          <w:szCs w:val="40"/>
          <w:lang w:val="es-US"/>
        </w:rPr>
        <w:t>LUS CEEV:</w:t>
      </w:r>
      <w:r w:rsidR="00BE0883"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Yog</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tias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koj</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hais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lwm</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hom</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lus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muaj</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cov</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kev</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pab</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cuam</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txhais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lus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uas</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pab</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dawb</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xwb</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rau</w:t>
      </w:r>
      <w:proofErr w:type="spellEnd"/>
      <w:r w:rsidRPr="00226F77">
        <w:rPr>
          <w:rFonts w:ascii="Arial" w:eastAsia="SimSun" w:hAnsi="Arial" w:cs="Arial"/>
          <w:sz w:val="36"/>
          <w:szCs w:val="40"/>
          <w:lang w:val="es-US"/>
        </w:rPr>
        <w:t xml:space="preserve"> </w:t>
      </w:r>
      <w:proofErr w:type="spellStart"/>
      <w:r w:rsidRPr="00226F77">
        <w:rPr>
          <w:rFonts w:ascii="Arial" w:eastAsia="SimSun" w:hAnsi="Arial" w:cs="Arial"/>
          <w:sz w:val="36"/>
          <w:szCs w:val="40"/>
          <w:lang w:val="es-US"/>
        </w:rPr>
        <w:t>koj</w:t>
      </w:r>
      <w:proofErr w:type="spellEnd"/>
      <w:r w:rsidRPr="00226F77">
        <w:rPr>
          <w:rFonts w:ascii="Arial" w:eastAsia="SimSun" w:hAnsi="Arial" w:cs="Arial"/>
          <w:sz w:val="36"/>
          <w:szCs w:val="40"/>
          <w:lang w:val="es-US"/>
        </w:rPr>
        <w:t xml:space="preserve"> tau </w:t>
      </w:r>
      <w:proofErr w:type="spellStart"/>
      <w:r w:rsidRPr="00226F77">
        <w:rPr>
          <w:rFonts w:ascii="Arial" w:eastAsia="SimSun" w:hAnsi="Arial" w:cs="Arial"/>
          <w:sz w:val="36"/>
          <w:szCs w:val="40"/>
          <w:lang w:val="es-US"/>
        </w:rPr>
        <w:t>siv</w:t>
      </w:r>
      <w:proofErr w:type="spellEnd"/>
      <w:r w:rsidRPr="00226F77">
        <w:rPr>
          <w:rFonts w:ascii="Arial" w:eastAsia="SimSun" w:hAnsi="Arial" w:cs="Arial"/>
          <w:sz w:val="36"/>
          <w:szCs w:val="40"/>
          <w:lang w:val="es-US"/>
        </w:rPr>
        <w:t xml:space="preserve">. </w:t>
      </w:r>
    </w:p>
    <w:p w:rsidR="00A978D3" w:rsidRPr="00226F77" w:rsidRDefault="00A978D3" w:rsidP="0005581B">
      <w:pPr>
        <w:rPr>
          <w:rFonts w:ascii="Arial" w:eastAsia="SimSun" w:hAnsi="Arial" w:cs="Arial"/>
          <w:sz w:val="36"/>
          <w:szCs w:val="40"/>
          <w:lang w:val="es-US"/>
        </w:rPr>
      </w:pPr>
      <w:proofErr w:type="spellStart"/>
      <w:r w:rsidRPr="00226F77">
        <w:rPr>
          <w:rFonts w:ascii="Arial" w:eastAsia="SimSun" w:hAnsi="Arial"/>
          <w:sz w:val="36"/>
          <w:szCs w:val="40"/>
          <w:lang w:val="es-US"/>
        </w:rPr>
        <w:t>Thov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txuas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lus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ncaj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nraim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nrog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koj</w:t>
      </w:r>
      <w:proofErr w:type="spellEnd"/>
      <w:r w:rsidRPr="00226F77">
        <w:rPr>
          <w:rFonts w:ascii="Arial" w:eastAsia="SimSun" w:hAnsi="Arial"/>
          <w:sz w:val="36"/>
          <w:szCs w:val="40"/>
          <w:lang w:val="es-US"/>
        </w:rPr>
        <w:t xml:space="preserve"> tus </w:t>
      </w:r>
      <w:proofErr w:type="spellStart"/>
      <w:r w:rsidRPr="00226F77">
        <w:rPr>
          <w:rFonts w:ascii="Arial" w:eastAsia="SimSun" w:hAnsi="Arial"/>
          <w:sz w:val="36"/>
          <w:szCs w:val="40"/>
          <w:lang w:val="es-US"/>
        </w:rPr>
        <w:t>kws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kho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mob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uas</w:t>
      </w:r>
      <w:proofErr w:type="spellEnd"/>
      <w:r w:rsidRPr="00226F77">
        <w:rPr>
          <w:rFonts w:ascii="Arial" w:eastAsia="SimSun" w:hAnsi="Arial"/>
          <w:sz w:val="36"/>
          <w:szCs w:val="40"/>
          <w:lang w:val="es-US"/>
        </w:rPr>
        <w:t xml:space="preserve"> tau </w:t>
      </w:r>
      <w:proofErr w:type="spellStart"/>
      <w:r w:rsidRPr="00226F77">
        <w:rPr>
          <w:rFonts w:ascii="Arial" w:eastAsia="SimSun" w:hAnsi="Arial"/>
          <w:sz w:val="36"/>
          <w:szCs w:val="40"/>
          <w:lang w:val="es-US"/>
        </w:rPr>
        <w:t>teeb</w:t>
      </w:r>
      <w:proofErr w:type="spellEnd"/>
      <w:r w:rsidRPr="00226F77">
        <w:rPr>
          <w:rFonts w:ascii="Arial" w:eastAsia="SimSun" w:hAnsi="Arial"/>
          <w:sz w:val="36"/>
          <w:szCs w:val="40"/>
          <w:lang w:val="es-US"/>
        </w:rPr>
        <w:t xml:space="preserve"> los </w:t>
      </w:r>
      <w:proofErr w:type="spellStart"/>
      <w:r w:rsidRPr="00226F77">
        <w:rPr>
          <w:rFonts w:ascii="Arial" w:eastAsia="SimSun" w:hAnsi="Arial"/>
          <w:sz w:val="36"/>
          <w:szCs w:val="40"/>
          <w:lang w:val="es-US"/>
        </w:rPr>
        <w:t>sis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thov</w:t>
      </w:r>
      <w:proofErr w:type="spellEnd"/>
      <w:r w:rsidRPr="00226F77">
        <w:rPr>
          <w:rFonts w:ascii="Arial" w:eastAsia="SimSun" w:hAnsi="Arial"/>
          <w:sz w:val="36"/>
          <w:szCs w:val="40"/>
          <w:lang w:val="es-US"/>
        </w:rPr>
        <w:t xml:space="preserve"> tau </w:t>
      </w:r>
      <w:proofErr w:type="spellStart"/>
      <w:r w:rsidRPr="00226F77">
        <w:rPr>
          <w:rFonts w:ascii="Arial" w:eastAsia="SimSun" w:hAnsi="Arial"/>
          <w:sz w:val="36"/>
          <w:szCs w:val="40"/>
          <w:lang w:val="es-US"/>
        </w:rPr>
        <w:t>qhov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kev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cuam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uas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yog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hu</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rau</w:t>
      </w:r>
      <w:proofErr w:type="spellEnd"/>
      <w:r w:rsidRPr="00226F77">
        <w:rPr>
          <w:rFonts w:ascii="Arial" w:eastAsia="SimSun" w:hAnsi="Arial"/>
          <w:sz w:val="36"/>
          <w:szCs w:val="40"/>
          <w:lang w:val="es-US"/>
        </w:rPr>
        <w:t xml:space="preserve"> ACBH ACCESS </w:t>
      </w:r>
      <w:proofErr w:type="spellStart"/>
      <w:r w:rsidRPr="00226F77">
        <w:rPr>
          <w:rFonts w:ascii="Arial" w:eastAsia="SimSun" w:hAnsi="Arial"/>
          <w:sz w:val="36"/>
          <w:szCs w:val="40"/>
          <w:lang w:val="es-US"/>
        </w:rPr>
        <w:t>ntawm</w:t>
      </w:r>
      <w:proofErr w:type="spellEnd"/>
      <w:r w:rsidRPr="00226F77">
        <w:rPr>
          <w:rFonts w:ascii="Arial" w:eastAsia="SimSun" w:hAnsi="Arial"/>
          <w:sz w:val="36"/>
          <w:szCs w:val="40"/>
          <w:lang w:val="es-US"/>
        </w:rPr>
        <w:t xml:space="preserve"> 1-800-491-9099 (TTY: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rPr>
          <w:rFonts w:ascii="Arial" w:eastAsia="SimSun" w:hAnsi="Arial" w:cs="Arial"/>
          <w:sz w:val="36"/>
          <w:szCs w:val="40"/>
          <w:lang w:val="es-US"/>
        </w:rPr>
      </w:pPr>
      <w:r w:rsidRPr="00226F77">
        <w:rPr>
          <w:rFonts w:ascii="Arial" w:eastAsia="SimSun" w:hAnsi="Arial"/>
          <w:sz w:val="36"/>
          <w:szCs w:val="40"/>
          <w:lang w:val="es-US"/>
        </w:rPr>
        <w:t>LUS CEEV:</w:t>
      </w:r>
      <w:r w:rsidR="00BE0883"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Muaj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kev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cuam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thiab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khoom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cuam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txhawb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ntxiv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xam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nrog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rau</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sis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kuj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tsis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txwv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rau</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ntaub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ntawv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luam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loj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thiab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lwm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qauv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ntawv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ntxiv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muaj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rau</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koj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uas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yog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dawb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xwb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raws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qhov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txuas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lus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ncaj</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nraim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nrog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koj</w:t>
      </w:r>
      <w:proofErr w:type="spellEnd"/>
      <w:r w:rsidRPr="00226F77">
        <w:rPr>
          <w:rFonts w:ascii="Arial" w:eastAsia="SimSun" w:hAnsi="Arial"/>
          <w:sz w:val="36"/>
          <w:szCs w:val="40"/>
          <w:lang w:val="es-US"/>
        </w:rPr>
        <w:t xml:space="preserve"> tus </w:t>
      </w:r>
      <w:proofErr w:type="spellStart"/>
      <w:r w:rsidRPr="00226F77">
        <w:rPr>
          <w:rFonts w:ascii="Arial" w:eastAsia="SimSun" w:hAnsi="Arial"/>
          <w:sz w:val="36"/>
          <w:szCs w:val="40"/>
          <w:lang w:val="es-US"/>
        </w:rPr>
        <w:t>kws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kho</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mob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uas</w:t>
      </w:r>
      <w:proofErr w:type="spellEnd"/>
      <w:r w:rsidRPr="00226F77">
        <w:rPr>
          <w:rFonts w:ascii="Arial" w:eastAsia="SimSun" w:hAnsi="Arial"/>
          <w:sz w:val="36"/>
          <w:szCs w:val="40"/>
          <w:lang w:val="es-US"/>
        </w:rPr>
        <w:t xml:space="preserve"> tau </w:t>
      </w:r>
      <w:proofErr w:type="spellStart"/>
      <w:r w:rsidRPr="00226F77">
        <w:rPr>
          <w:rFonts w:ascii="Arial" w:eastAsia="SimSun" w:hAnsi="Arial"/>
          <w:sz w:val="36"/>
          <w:szCs w:val="40"/>
          <w:lang w:val="es-US"/>
        </w:rPr>
        <w:t>teeb</w:t>
      </w:r>
      <w:proofErr w:type="spellEnd"/>
      <w:r w:rsidRPr="00226F77">
        <w:rPr>
          <w:rFonts w:ascii="Arial" w:eastAsia="SimSun" w:hAnsi="Arial"/>
          <w:sz w:val="36"/>
          <w:szCs w:val="40"/>
          <w:lang w:val="es-US"/>
        </w:rPr>
        <w:t xml:space="preserve"> los </w:t>
      </w:r>
      <w:proofErr w:type="spellStart"/>
      <w:r w:rsidRPr="00226F77">
        <w:rPr>
          <w:rFonts w:ascii="Arial" w:eastAsia="SimSun" w:hAnsi="Arial"/>
          <w:sz w:val="36"/>
          <w:szCs w:val="40"/>
          <w:lang w:val="es-US"/>
        </w:rPr>
        <w:t>sis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thov</w:t>
      </w:r>
      <w:proofErr w:type="spellEnd"/>
      <w:r w:rsidRPr="00226F77">
        <w:rPr>
          <w:rFonts w:ascii="Arial" w:eastAsia="SimSun" w:hAnsi="Arial"/>
          <w:sz w:val="36"/>
          <w:szCs w:val="40"/>
          <w:lang w:val="es-US"/>
        </w:rPr>
        <w:t xml:space="preserve"> tau </w:t>
      </w:r>
      <w:proofErr w:type="spellStart"/>
      <w:r w:rsidRPr="00226F77">
        <w:rPr>
          <w:rFonts w:ascii="Arial" w:eastAsia="SimSun" w:hAnsi="Arial"/>
          <w:sz w:val="36"/>
          <w:szCs w:val="40"/>
          <w:lang w:val="es-US"/>
        </w:rPr>
        <w:t>qhov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kev</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pab</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cuam</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uas</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yog</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hu</w:t>
      </w:r>
      <w:proofErr w:type="spellEnd"/>
      <w:r w:rsidRPr="00226F77">
        <w:rPr>
          <w:rFonts w:ascii="Arial" w:eastAsia="SimSun" w:hAnsi="Arial"/>
          <w:sz w:val="36"/>
          <w:szCs w:val="40"/>
          <w:lang w:val="es-US"/>
        </w:rPr>
        <w:t xml:space="preserve"> </w:t>
      </w:r>
      <w:proofErr w:type="spellStart"/>
      <w:r w:rsidRPr="00226F77">
        <w:rPr>
          <w:rFonts w:ascii="Arial" w:eastAsia="SimSun" w:hAnsi="Arial"/>
          <w:sz w:val="36"/>
          <w:szCs w:val="40"/>
          <w:lang w:val="es-US"/>
        </w:rPr>
        <w:t>rau</w:t>
      </w:r>
      <w:proofErr w:type="spellEnd"/>
      <w:r w:rsidRPr="00226F77">
        <w:rPr>
          <w:rFonts w:ascii="Arial" w:eastAsia="SimSun" w:hAnsi="Arial"/>
          <w:sz w:val="36"/>
          <w:szCs w:val="40"/>
          <w:lang w:val="es-US"/>
        </w:rPr>
        <w:t xml:space="preserve"> ACBH ACCESS </w:t>
      </w:r>
      <w:proofErr w:type="spellStart"/>
      <w:r w:rsidRPr="00226F77">
        <w:rPr>
          <w:rFonts w:ascii="Arial" w:eastAsia="SimSun" w:hAnsi="Arial"/>
          <w:sz w:val="36"/>
          <w:szCs w:val="40"/>
          <w:lang w:val="es-US"/>
        </w:rPr>
        <w:t>ntawm</w:t>
      </w:r>
      <w:proofErr w:type="spellEnd"/>
      <w:r w:rsidRPr="00226F77">
        <w:rPr>
          <w:rFonts w:ascii="Arial" w:eastAsia="SimSun" w:hAnsi="Arial"/>
          <w:sz w:val="36"/>
          <w:szCs w:val="40"/>
          <w:lang w:val="es-US"/>
        </w:rPr>
        <w:t xml:space="preserve"> </w:t>
      </w:r>
      <w:r w:rsidR="00BE0883" w:rsidRPr="00226F77">
        <w:rPr>
          <w:rFonts w:ascii="Arial" w:eastAsia="SimSun" w:hAnsi="Arial"/>
          <w:sz w:val="36"/>
          <w:szCs w:val="40"/>
          <w:lang w:val="es-US"/>
        </w:rPr>
        <w:br/>
      </w:r>
      <w:r w:rsidRPr="00226F77">
        <w:rPr>
          <w:rFonts w:ascii="Arial" w:eastAsia="SimSun" w:hAnsi="Arial"/>
          <w:sz w:val="36"/>
          <w:szCs w:val="40"/>
          <w:lang w:val="es-US"/>
        </w:rPr>
        <w:t xml:space="preserve">1-800-491-9099 (TTY: 711). (TTY: </w:t>
      </w:r>
      <w:r w:rsidRPr="00226F77">
        <w:rPr>
          <w:rFonts w:ascii="Arial" w:eastAsia="SimSun" w:hAnsi="Arial"/>
          <w:i/>
          <w:iCs/>
          <w:sz w:val="36"/>
          <w:szCs w:val="40"/>
          <w:lang w:val="es-US"/>
        </w:rPr>
        <w:t>711</w:t>
      </w:r>
      <w:r w:rsidRPr="00226F77">
        <w:rPr>
          <w:rFonts w:ascii="Arial" w:eastAsia="SimSun" w:hAnsi="Arial"/>
          <w:sz w:val="36"/>
          <w:szCs w:val="40"/>
          <w:lang w:val="es-US"/>
        </w:rPr>
        <w:t>).</w:t>
      </w:r>
    </w:p>
    <w:p w:rsidR="00A978D3" w:rsidRPr="00226F77" w:rsidRDefault="00A978D3" w:rsidP="00FE780E">
      <w:pPr>
        <w:spacing w:before="240"/>
        <w:rPr>
          <w:rFonts w:ascii="Arial" w:eastAsia="SimSun" w:hAnsi="Arial" w:cs="Arial"/>
          <w:sz w:val="36"/>
          <w:szCs w:val="40"/>
          <w:highlight w:val="yellow"/>
          <w:lang w:val="es-US"/>
        </w:rPr>
      </w:pPr>
    </w:p>
    <w:p w:rsidR="007D26CC" w:rsidRPr="00226F77" w:rsidRDefault="007D26CC" w:rsidP="00FE780E">
      <w:pPr>
        <w:spacing w:before="240"/>
        <w:rPr>
          <w:rFonts w:ascii="Arial" w:eastAsia="SimSun"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bidi="pa-IN"/>
        </w:rPr>
      </w:pPr>
      <w:proofErr w:type="spellStart"/>
      <w:r w:rsidRPr="00226F77">
        <w:rPr>
          <w:rFonts w:ascii="Nirmala UI" w:eastAsia="SimSun" w:hAnsi="Nirmala UI" w:cs="Nirmala UI"/>
          <w:b/>
          <w:bCs/>
          <w:color w:val="000000"/>
          <w:sz w:val="36"/>
          <w:szCs w:val="40"/>
          <w:u w:val="single"/>
          <w:lang w:val="es-US" w:bidi="pa-IN"/>
        </w:rPr>
        <w:lastRenderedPageBreak/>
        <w:t>ਪੰਜਾਬੀ</w:t>
      </w:r>
      <w:proofErr w:type="spellEnd"/>
      <w:r w:rsidRPr="00226F77">
        <w:rPr>
          <w:rFonts w:ascii="Nirmala UI" w:eastAsia="SimSun" w:hAnsi="Nirmala UI" w:cs="Nirmala UI"/>
          <w:b/>
          <w:bCs/>
          <w:color w:val="000000"/>
          <w:sz w:val="36"/>
          <w:szCs w:val="40"/>
          <w:u w:val="single"/>
          <w:lang w:val="es-US" w:bidi="pa-IN"/>
        </w:rPr>
        <w:t xml:space="preserve"> </w:t>
      </w:r>
      <w:r w:rsidRPr="00226F77">
        <w:rPr>
          <w:rFonts w:ascii="Arial" w:eastAsia="SimSun" w:hAnsi="Arial" w:cs="Nirmala UI"/>
          <w:b/>
          <w:bCs/>
          <w:sz w:val="36"/>
          <w:szCs w:val="40"/>
          <w:u w:val="single"/>
          <w:lang w:val="es-US" w:bidi="pa-IN"/>
        </w:rPr>
        <w:t>(Punjabi)</w:t>
      </w:r>
    </w:p>
    <w:p w:rsidR="00A978D3" w:rsidRPr="00226F77" w:rsidRDefault="00A978D3" w:rsidP="0005581B">
      <w:pPr>
        <w:shd w:val="clear" w:color="auto" w:fill="FFFFFF"/>
        <w:rPr>
          <w:rFonts w:ascii="Nirmala UI" w:hAnsi="Nirmala UI" w:cs="Nirmala UI"/>
          <w:color w:val="222222"/>
          <w:sz w:val="36"/>
          <w:szCs w:val="40"/>
          <w:lang w:val="es-US" w:bidi="pa-IN"/>
        </w:rPr>
      </w:pPr>
      <w:proofErr w:type="spellStart"/>
      <w:r w:rsidRPr="00226F77">
        <w:rPr>
          <w:rFonts w:ascii="Nirmala UI" w:hAnsi="Nirmala UI" w:cs="Nirmala UI"/>
          <w:color w:val="222222"/>
          <w:sz w:val="36"/>
          <w:szCs w:val="40"/>
          <w:lang w:val="es-US" w:bidi="pa-IN"/>
        </w:rPr>
        <w:t>ਧਿਆਨ</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ਦਿਓ</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ਜੇ</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ਤੁਸੀਂ</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ਕੋਈ</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ਭਾਸ਼ਾ</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ਬੋਲਦੇ</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ਤੁਹਾਡੇ</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ਲਈ</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ਭਾਸ਼ਾ</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ਦੀ</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ਸਹਾਇਤਾ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ਸੇਵਾਵਾਂ</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ਮੁਫਤ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ਉਪਲਬਧ</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ਹਨ</w:t>
      </w:r>
      <w:proofErr w:type="spellEnd"/>
      <w:r w:rsidRPr="00226F77">
        <w:rPr>
          <w:rFonts w:ascii="Nirmala UI" w:hAnsi="Nirmala UI" w:cs="Nirmala UI"/>
          <w:color w:val="222222"/>
          <w:sz w:val="36"/>
          <w:szCs w:val="40"/>
          <w:lang w:val="es-US" w:bidi="pa-IN"/>
        </w:rPr>
        <w:t>। </w:t>
      </w:r>
    </w:p>
    <w:p w:rsidR="00A978D3" w:rsidRPr="00226F77" w:rsidRDefault="00A978D3" w:rsidP="0005581B">
      <w:pPr>
        <w:shd w:val="clear" w:color="auto" w:fill="FFFFFF"/>
        <w:rPr>
          <w:rFonts w:ascii="Nirmala UI" w:hAnsi="Nirmala UI" w:cs="Nirmala UI"/>
          <w:color w:val="222222"/>
          <w:sz w:val="36"/>
          <w:szCs w:val="40"/>
          <w:lang w:val="es-US" w:bidi="pa-IN"/>
        </w:rPr>
      </w:pPr>
      <w:proofErr w:type="spellStart"/>
      <w:r w:rsidRPr="00226F77">
        <w:rPr>
          <w:rFonts w:ascii="Nirmala UI" w:hAnsi="Nirmala UI" w:cs="Nirmala UI"/>
          <w:color w:val="222222"/>
          <w:sz w:val="36"/>
          <w:szCs w:val="40"/>
          <w:lang w:val="es-US" w:bidi="pa-IN"/>
        </w:rPr>
        <w:t>ਕਿਰਪਾ</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ਕਰਕੇ</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ਆਪਣੇ</w:t>
      </w:r>
      <w:proofErr w:type="spellEnd"/>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222222"/>
          <w:sz w:val="36"/>
          <w:szCs w:val="40"/>
          <w:lang w:val="es-US" w:bidi="pa-IN"/>
        </w:rPr>
        <w:t>ਸਥਾਪਿਤ</w:t>
      </w:r>
      <w:proofErr w:type="spellEnd"/>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000000"/>
          <w:sz w:val="36"/>
          <w:szCs w:val="40"/>
          <w:lang w:val="es-US" w:bidi="pa-IN"/>
        </w:rPr>
        <w:t>ਪ੍ਰਦਾਤਾ</w:t>
      </w:r>
      <w:proofErr w:type="spellEnd"/>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222222"/>
          <w:sz w:val="36"/>
          <w:szCs w:val="40"/>
          <w:lang w:val="es-US" w:bidi="pa-IN"/>
        </w:rPr>
        <w:t>ਨਾਲ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ਸਿੱਧਾ</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ਸੰਪਰਕ</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ਜਾਂ</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ਸੇਵਾਵਾਂ</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ਬਾਰੇ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ਪੁੱਛਗਿੱਛ</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ਲਈ</w:t>
      </w:r>
      <w:proofErr w:type="spellEnd"/>
      <w:r w:rsidRPr="00226F77">
        <w:rPr>
          <w:rFonts w:ascii="Nirmala UI" w:hAnsi="Nirmala UI" w:cs="Nirmala UI"/>
          <w:color w:val="222222"/>
          <w:sz w:val="36"/>
          <w:szCs w:val="40"/>
          <w:lang w:val="es-US" w:bidi="pa-IN"/>
        </w:rPr>
        <w:t xml:space="preserve"> ACBH ACCESS </w:t>
      </w:r>
      <w:proofErr w:type="spellStart"/>
      <w:r w:rsidRPr="00226F77">
        <w:rPr>
          <w:rFonts w:ascii="Nirmala UI" w:hAnsi="Nirmala UI" w:cs="Nirmala UI"/>
          <w:color w:val="222222"/>
          <w:sz w:val="36"/>
          <w:szCs w:val="40"/>
          <w:lang w:val="es-US" w:bidi="pa-IN"/>
        </w:rPr>
        <w:t>ਨੂੰ</w:t>
      </w:r>
      <w:proofErr w:type="spellEnd"/>
      <w:r w:rsidRPr="00226F77">
        <w:rPr>
          <w:rFonts w:ascii="Nirmala UI" w:hAnsi="Nirmala UI" w:cs="Nirmala UI"/>
          <w:color w:val="222222"/>
          <w:sz w:val="36"/>
          <w:szCs w:val="40"/>
          <w:lang w:val="es-US" w:bidi="pa-IN"/>
        </w:rPr>
        <w:t xml:space="preserve"> 1-800-491-9099 (TTY: 711) </w:t>
      </w:r>
      <w:proofErr w:type="spellStart"/>
      <w:r w:rsidRPr="00226F77">
        <w:rPr>
          <w:rFonts w:ascii="Nirmala UI" w:hAnsi="Nirmala UI" w:cs="Nirmala UI"/>
          <w:color w:val="222222"/>
          <w:sz w:val="36"/>
          <w:szCs w:val="40"/>
          <w:lang w:val="es-US" w:bidi="pa-IN"/>
        </w:rPr>
        <w:t>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w:t>
      </w:r>
      <w:proofErr w:type="spellEnd"/>
      <w:r w:rsidRPr="00226F77">
        <w:rPr>
          <w:rFonts w:ascii="Nirmala UI" w:hAnsi="Nirmala UI" w:cs="Nirmala UI"/>
          <w:color w:val="222222"/>
          <w:sz w:val="36"/>
          <w:szCs w:val="40"/>
          <w:lang w:val="es-US" w:bidi="pa-IN"/>
        </w:rPr>
        <w:t>। </w:t>
      </w:r>
    </w:p>
    <w:p w:rsidR="00A978D3" w:rsidRPr="00226F77" w:rsidRDefault="00A978D3" w:rsidP="0005581B">
      <w:pPr>
        <w:shd w:val="clear" w:color="auto" w:fill="FFFFFF"/>
        <w:rPr>
          <w:rFonts w:ascii="Nirmala UI" w:hAnsi="Nirmala UI" w:cs="Nirmala UI"/>
          <w:color w:val="222222"/>
          <w:sz w:val="36"/>
          <w:szCs w:val="40"/>
          <w:lang w:val="es-US" w:bidi="pa-IN"/>
        </w:rPr>
      </w:pPr>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222222"/>
          <w:sz w:val="36"/>
          <w:szCs w:val="40"/>
          <w:lang w:val="es-US" w:bidi="pa-IN"/>
        </w:rPr>
        <w:t>ਧਿਆਨ</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ਦਿਓ</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ਸਹਾਇਤਾ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ਪ੍ਰਣਾਲੀ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ਅਤੇ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ਸੇਵਾਵਾਂ</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ਸ਼ਾਮਲ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ਹਨ</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ਪਰ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ਵੱਡੇ</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ਪ੍ਰਿੰਟ</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ਵਾਲੇ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ਦਸਤਾਵੇਜ</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ਅਤੇ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ਵਿਕਲਪਿਕ</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ਫਾਰਮੇਟ</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ਵਿਚ</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ਸੀਮਿਤ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ਨਹੀਂ</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ਹਨ</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ਮੰਗਣ</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ਤੁਹਾਡੇ</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ਲਈ</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ਮੁਫਤ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ਉਪਲਬਧ</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ਹਨ</w:t>
      </w:r>
      <w:proofErr w:type="spellEnd"/>
      <w:r w:rsidRPr="00226F77">
        <w:rPr>
          <w:rFonts w:ascii="Nirmala UI" w:hAnsi="Nirmala UI" w:cs="Nirmala UI"/>
          <w:color w:val="222222"/>
          <w:sz w:val="36"/>
          <w:szCs w:val="40"/>
          <w:lang w:val="es-US" w:bidi="pa-IN"/>
        </w:rPr>
        <w:t>। </w:t>
      </w:r>
    </w:p>
    <w:p w:rsidR="00A978D3" w:rsidRPr="00226F77" w:rsidRDefault="00A978D3" w:rsidP="0005581B">
      <w:pPr>
        <w:shd w:val="clear" w:color="auto" w:fill="FFFFFF"/>
        <w:rPr>
          <w:rFonts w:ascii="Nirmala UI" w:hAnsi="Nirmala UI" w:cs="Nirmala UI"/>
          <w:color w:val="222222"/>
          <w:sz w:val="36"/>
          <w:szCs w:val="40"/>
          <w:lang w:val="es-US" w:bidi="pa-IN"/>
        </w:rPr>
      </w:pPr>
      <w:proofErr w:type="spellStart"/>
      <w:r w:rsidRPr="00226F77">
        <w:rPr>
          <w:rFonts w:ascii="Nirmala UI" w:hAnsi="Nirmala UI" w:cs="Nirmala UI"/>
          <w:color w:val="222222"/>
          <w:sz w:val="36"/>
          <w:szCs w:val="40"/>
          <w:lang w:val="es-US" w:bidi="pa-IN"/>
        </w:rPr>
        <w:t>ਕਿਰਪਾ</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ਕਰਕੇ</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ਆਪਣੇ</w:t>
      </w:r>
      <w:proofErr w:type="spellEnd"/>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222222"/>
          <w:sz w:val="36"/>
          <w:szCs w:val="40"/>
          <w:lang w:val="es-US" w:bidi="pa-IN"/>
        </w:rPr>
        <w:t>ਸਥਾਪਿਤ</w:t>
      </w:r>
      <w:proofErr w:type="spellEnd"/>
      <w:r w:rsidRPr="00226F77">
        <w:rPr>
          <w:rFonts w:ascii="Nirmala UI" w:hAnsi="Nirmala UI" w:cs="Nirmala UI"/>
          <w:color w:val="222222"/>
          <w:sz w:val="36"/>
          <w:szCs w:val="40"/>
          <w:lang w:val="es-US" w:bidi="pa-IN"/>
        </w:rPr>
        <w:t> </w:t>
      </w:r>
      <w:proofErr w:type="spellStart"/>
      <w:r w:rsidRPr="00226F77">
        <w:rPr>
          <w:rFonts w:ascii="Nirmala UI" w:hAnsi="Nirmala UI" w:cs="Nirmala UI"/>
          <w:color w:val="222222"/>
          <w:sz w:val="36"/>
          <w:szCs w:val="40"/>
          <w:lang w:val="es-US" w:bidi="pa-IN"/>
        </w:rPr>
        <w:t>ਪ੍ਰਦਾਤਾ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ਨਾਲ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ਸਿੱਧਾ</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ਸੰਪਰਕ</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ਜਾਂ</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ਸੇਵਾਵਾਂ</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ਬਾਰੇ</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ਪੁੱਛਗਿੱਛ</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ਲਈ</w:t>
      </w:r>
      <w:proofErr w:type="spellEnd"/>
      <w:r w:rsidRPr="00226F77">
        <w:rPr>
          <w:rFonts w:ascii="Nirmala UI" w:hAnsi="Nirmala UI" w:cs="Nirmala UI"/>
          <w:color w:val="222222"/>
          <w:sz w:val="36"/>
          <w:szCs w:val="40"/>
          <w:lang w:val="es-US" w:bidi="pa-IN"/>
        </w:rPr>
        <w:t xml:space="preserve"> ACBH ACCESS </w:t>
      </w:r>
      <w:proofErr w:type="spellStart"/>
      <w:r w:rsidRPr="00226F77">
        <w:rPr>
          <w:rFonts w:ascii="Nirmala UI" w:hAnsi="Nirmala UI" w:cs="Nirmala UI"/>
          <w:color w:val="222222"/>
          <w:sz w:val="36"/>
          <w:szCs w:val="40"/>
          <w:lang w:val="es-US" w:bidi="pa-IN"/>
        </w:rPr>
        <w:t>ਨੂੰ</w:t>
      </w:r>
      <w:proofErr w:type="spellEnd"/>
      <w:r w:rsidRPr="00226F77">
        <w:rPr>
          <w:rFonts w:ascii="Nirmala UI" w:hAnsi="Nirmala UI" w:cs="Nirmala UI"/>
          <w:color w:val="222222"/>
          <w:sz w:val="36"/>
          <w:szCs w:val="40"/>
          <w:lang w:val="es-US" w:bidi="pa-IN"/>
        </w:rPr>
        <w:t xml:space="preserve"> 1-800-491-9099 (TTY: 711) </w:t>
      </w:r>
      <w:proofErr w:type="spellStart"/>
      <w:r w:rsidRPr="00226F77">
        <w:rPr>
          <w:rFonts w:ascii="Nirmala UI" w:hAnsi="Nirmala UI" w:cs="Nirmala UI"/>
          <w:color w:val="222222"/>
          <w:sz w:val="36"/>
          <w:szCs w:val="40"/>
          <w:lang w:val="es-US" w:bidi="pa-IN"/>
        </w:rPr>
        <w:t>ਤੇ</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ਕਾਲ</w:t>
      </w:r>
      <w:proofErr w:type="spellEnd"/>
      <w:r w:rsidRPr="00226F77">
        <w:rPr>
          <w:rFonts w:ascii="Nirmala UI" w:hAnsi="Nirmala UI" w:cs="Nirmala UI"/>
          <w:color w:val="222222"/>
          <w:sz w:val="36"/>
          <w:szCs w:val="40"/>
          <w:lang w:val="es-US" w:bidi="pa-IN"/>
        </w:rPr>
        <w:t xml:space="preserve"> </w:t>
      </w:r>
      <w:proofErr w:type="spellStart"/>
      <w:r w:rsidRPr="00226F77">
        <w:rPr>
          <w:rFonts w:ascii="Nirmala UI" w:hAnsi="Nirmala UI" w:cs="Nirmala UI"/>
          <w:color w:val="222222"/>
          <w:sz w:val="36"/>
          <w:szCs w:val="40"/>
          <w:lang w:val="es-US" w:bidi="pa-IN"/>
        </w:rPr>
        <w:t>ਕਰੋ</w:t>
      </w:r>
      <w:proofErr w:type="spellEnd"/>
      <w:r w:rsidRPr="00226F77">
        <w:rPr>
          <w:rFonts w:ascii="Nirmala UI" w:hAnsi="Nirmala UI" w:cs="Nirmala UI"/>
          <w:color w:val="222222"/>
          <w:sz w:val="36"/>
          <w:szCs w:val="40"/>
          <w:lang w:val="es-US" w:bidi="pa-IN"/>
        </w:rPr>
        <w:t>। </w:t>
      </w:r>
    </w:p>
    <w:p w:rsidR="00A978D3" w:rsidRPr="00226F77" w:rsidRDefault="00A978D3" w:rsidP="00FE780E">
      <w:pPr>
        <w:spacing w:before="240"/>
        <w:rPr>
          <w:rFonts w:ascii="Arial" w:eastAsia="SimSun" w:hAnsi="Arial" w:cs="Arial"/>
          <w:sz w:val="36"/>
          <w:szCs w:val="40"/>
          <w:highlight w:val="yellow"/>
          <w:lang w:val="es-US"/>
        </w:rPr>
      </w:pPr>
    </w:p>
    <w:p w:rsidR="00A978D3" w:rsidRPr="00226F77" w:rsidRDefault="00A978D3" w:rsidP="0005581B">
      <w:pPr>
        <w:rPr>
          <w:rFonts w:ascii="Arial" w:eastAsia="SimSun" w:hAnsi="Arial" w:cs="Arial"/>
          <w:b/>
          <w:sz w:val="36"/>
          <w:szCs w:val="40"/>
          <w:u w:val="single"/>
          <w:lang w:val="es-US"/>
        </w:rPr>
      </w:pPr>
      <w:proofErr w:type="spellStart"/>
      <w:r w:rsidRPr="00226F77">
        <w:rPr>
          <w:rFonts w:ascii="Arial" w:eastAsia="SimSun" w:hAnsi="Arial" w:cs="Arial"/>
          <w:b/>
          <w:bCs/>
          <w:color w:val="000000"/>
          <w:sz w:val="36"/>
          <w:szCs w:val="40"/>
          <w:u w:val="single"/>
          <w:lang w:val="es-US"/>
        </w:rPr>
        <w:t>العربية</w:t>
      </w:r>
      <w:proofErr w:type="spellEnd"/>
      <w:r w:rsidRPr="00226F77">
        <w:rPr>
          <w:rFonts w:ascii="Arial" w:eastAsia="SimSun" w:hAnsi="Arial" w:cs="Arial"/>
          <w:b/>
          <w:bCs/>
          <w:color w:val="000000"/>
          <w:sz w:val="36"/>
          <w:szCs w:val="40"/>
          <w:u w:val="single"/>
          <w:lang w:val="es-US"/>
        </w:rPr>
        <w:t xml:space="preserve"> </w:t>
      </w:r>
      <w:r w:rsidRPr="00226F77">
        <w:rPr>
          <w:rFonts w:ascii="Arial" w:eastAsia="SimSun" w:hAnsi="Arial" w:cs="Arial"/>
          <w:b/>
          <w:bCs/>
          <w:sz w:val="36"/>
          <w:szCs w:val="40"/>
          <w:u w:val="single"/>
          <w:lang w:val="es-US"/>
        </w:rPr>
        <w:t>(</w:t>
      </w:r>
      <w:proofErr w:type="spellStart"/>
      <w:r w:rsidRPr="00226F77">
        <w:rPr>
          <w:rFonts w:ascii="Arial" w:eastAsia="SimSun" w:hAnsi="Arial" w:cs="Arial"/>
          <w:b/>
          <w:bCs/>
          <w:sz w:val="36"/>
          <w:szCs w:val="40"/>
          <w:u w:val="single"/>
          <w:lang w:val="es-US"/>
        </w:rPr>
        <w:t>Arabic</w:t>
      </w:r>
      <w:proofErr w:type="spellEnd"/>
      <w:r w:rsidRPr="00226F77">
        <w:rPr>
          <w:rFonts w:ascii="Arial" w:eastAsia="SimSun" w:hAnsi="Arial" w:cs="Arial"/>
          <w:b/>
          <w:bCs/>
          <w:sz w:val="36"/>
          <w:szCs w:val="40"/>
          <w:u w:val="single"/>
          <w:lang w:val="es-US"/>
        </w:rPr>
        <w:t>)</w:t>
      </w:r>
    </w:p>
    <w:p w:rsidR="00A978D3" w:rsidRPr="00226F77" w:rsidRDefault="00A978D3" w:rsidP="0005581B">
      <w:pPr>
        <w:rPr>
          <w:rFonts w:ascii="Arial" w:eastAsia="SimSun" w:hAnsi="Arial" w:cs="Arial"/>
          <w:sz w:val="36"/>
          <w:szCs w:val="40"/>
          <w:lang w:val="es-US"/>
        </w:rPr>
      </w:pPr>
    </w:p>
    <w:p w:rsidR="00A978D3" w:rsidRPr="00226F77" w:rsidRDefault="00A978D3" w:rsidP="0005581B">
      <w:pPr>
        <w:bidi/>
        <w:rPr>
          <w:rFonts w:ascii="Arial" w:eastAsia="SimSun" w:hAnsi="Arial" w:cs="Arial"/>
          <w:sz w:val="36"/>
          <w:szCs w:val="40"/>
          <w:rtl/>
          <w:lang w:val="es-US"/>
        </w:rPr>
      </w:pPr>
      <w:r w:rsidRPr="00226F77">
        <w:rPr>
          <w:rFonts w:ascii="Arial" w:eastAsia="SimSun" w:hAnsi="Arial" w:cs="Arial"/>
          <w:sz w:val="36"/>
          <w:szCs w:val="40"/>
          <w:rtl/>
          <w:lang w:val="es-US"/>
        </w:rPr>
        <w:t>انتباه: إذا كنت تتحدث لغة أخرى، فإن خدمات المساعدة اللغوية متاحة لك مجانًا.</w:t>
      </w:r>
    </w:p>
    <w:p w:rsidR="00A978D3" w:rsidRPr="00226F77" w:rsidRDefault="00A978D3" w:rsidP="0005581B">
      <w:pPr>
        <w:bidi/>
        <w:rPr>
          <w:rFonts w:ascii="Arial" w:eastAsia="SimSun" w:hAnsi="Arial" w:cs="Arial"/>
          <w:sz w:val="36"/>
          <w:szCs w:val="40"/>
          <w:rtl/>
          <w:lang w:val="es-US"/>
        </w:rPr>
      </w:pPr>
      <w:r w:rsidRPr="00226F77">
        <w:rPr>
          <w:rFonts w:ascii="Arial" w:eastAsia="SimSun" w:hAnsi="Arial" w:cs="Arial"/>
          <w:sz w:val="36"/>
          <w:szCs w:val="40"/>
          <w:rtl/>
          <w:lang w:val="es-US"/>
        </w:rPr>
        <w:t xml:space="preserve">يرجى الاتصال بمزودك المعتاد مباشرة أواتصل على </w:t>
      </w:r>
      <w:r w:rsidRPr="00226F77">
        <w:rPr>
          <w:rFonts w:ascii="Arial" w:eastAsia="SimSun" w:hAnsi="Arial" w:cs="Arial"/>
          <w:sz w:val="36"/>
          <w:szCs w:val="40"/>
          <w:lang w:val="es-US"/>
        </w:rPr>
        <w:t>ACBH ACCESS</w:t>
      </w:r>
      <w:r w:rsidRPr="00226F77">
        <w:rPr>
          <w:rFonts w:ascii="Arial" w:eastAsia="SimSun" w:hAnsi="Arial" w:cs="Arial"/>
          <w:sz w:val="36"/>
          <w:szCs w:val="40"/>
          <w:rtl/>
          <w:lang w:val="es-US"/>
        </w:rPr>
        <w:t xml:space="preserve"> للاستفسار عن الخدمات على الرقم </w:t>
      </w:r>
      <w:r w:rsidRPr="00226F77">
        <w:rPr>
          <w:rFonts w:ascii="Arial" w:eastAsia="SimSun" w:hAnsi="Arial" w:cs="Arial"/>
          <w:sz w:val="36"/>
          <w:szCs w:val="40"/>
          <w:lang w:val="es-US"/>
        </w:rPr>
        <w:t>1-800-491-9099</w:t>
      </w:r>
      <w:r w:rsidRPr="00226F77">
        <w:rPr>
          <w:rFonts w:ascii="Arial" w:eastAsia="SimSun" w:hAnsi="Arial" w:cs="Arial"/>
          <w:sz w:val="36"/>
          <w:szCs w:val="40"/>
          <w:rtl/>
          <w:lang w:val="es-US"/>
        </w:rPr>
        <w:t xml:space="preserve"> (الهاتف النصي: </w:t>
      </w:r>
      <w:r w:rsidRPr="00226F77">
        <w:rPr>
          <w:rFonts w:ascii="Arial" w:eastAsia="SimSun" w:hAnsi="Arial" w:cs="Arial"/>
          <w:i/>
          <w:iCs/>
          <w:sz w:val="36"/>
          <w:szCs w:val="40"/>
          <w:lang w:val="es-US"/>
        </w:rPr>
        <w:t>711</w:t>
      </w:r>
      <w:r w:rsidRPr="00226F77">
        <w:rPr>
          <w:rFonts w:ascii="Arial" w:eastAsia="SimSun" w:hAnsi="Arial" w:cs="Arial"/>
          <w:sz w:val="36"/>
          <w:szCs w:val="40"/>
          <w:rtl/>
          <w:lang w:val="es-US"/>
        </w:rPr>
        <w:t>).</w:t>
      </w:r>
    </w:p>
    <w:p w:rsidR="00A978D3" w:rsidRPr="00226F77" w:rsidRDefault="00A978D3" w:rsidP="0005581B">
      <w:pPr>
        <w:bidi/>
        <w:rPr>
          <w:rFonts w:ascii="Arial" w:eastAsia="SimSun" w:hAnsi="Arial" w:cs="Arial"/>
          <w:sz w:val="36"/>
          <w:szCs w:val="40"/>
          <w:rtl/>
          <w:lang w:val="es-US"/>
        </w:rPr>
      </w:pPr>
    </w:p>
    <w:p w:rsidR="00A978D3" w:rsidRPr="00226F77" w:rsidRDefault="00A978D3" w:rsidP="0005581B">
      <w:pPr>
        <w:bidi/>
        <w:rPr>
          <w:rFonts w:ascii="Arial" w:eastAsia="SimSun" w:hAnsi="Arial" w:cs="Arial"/>
          <w:i/>
          <w:iCs/>
          <w:sz w:val="36"/>
          <w:szCs w:val="40"/>
          <w:rtl/>
          <w:lang w:val="es-US"/>
        </w:rPr>
      </w:pPr>
      <w:r w:rsidRPr="00226F77">
        <w:rPr>
          <w:rFonts w:ascii="Arial" w:eastAsia="SimSun" w:hAnsi="Arial" w:cs="Arial"/>
          <w:sz w:val="36"/>
          <w:szCs w:val="40"/>
          <w:rtl/>
          <w:lang w:val="es-US"/>
        </w:rPr>
        <w:t xml:space="preserve">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 </w:t>
      </w:r>
      <w:r w:rsidRPr="00226F77">
        <w:rPr>
          <w:rFonts w:ascii="Arial" w:eastAsia="SimSun" w:hAnsi="Arial" w:cs="Arial"/>
          <w:sz w:val="36"/>
          <w:szCs w:val="40"/>
          <w:lang w:val="es-US"/>
        </w:rPr>
        <w:t>ACBH ACCESS</w:t>
      </w:r>
      <w:r w:rsidRPr="00226F77">
        <w:rPr>
          <w:rFonts w:ascii="Arial" w:eastAsia="SimSun" w:hAnsi="Arial" w:cs="Arial"/>
          <w:sz w:val="36"/>
          <w:szCs w:val="40"/>
          <w:rtl/>
          <w:lang w:val="es-US"/>
        </w:rPr>
        <w:t xml:space="preserve"> للاستفسار عن الخدمات على الرقم </w:t>
      </w:r>
      <w:r w:rsidRPr="00226F77">
        <w:rPr>
          <w:rFonts w:ascii="Arial" w:eastAsia="SimSun" w:hAnsi="Arial" w:cs="Arial"/>
          <w:sz w:val="36"/>
          <w:szCs w:val="40"/>
          <w:lang w:val="es-US"/>
        </w:rPr>
        <w:t>1-800-491-9099</w:t>
      </w:r>
      <w:r w:rsidRPr="00226F77">
        <w:rPr>
          <w:rFonts w:ascii="Arial" w:eastAsia="SimSun" w:hAnsi="Arial" w:cs="Arial"/>
          <w:sz w:val="36"/>
          <w:szCs w:val="40"/>
          <w:rtl/>
          <w:lang w:val="es-US"/>
        </w:rPr>
        <w:t xml:space="preserve"> (الهاتف النصي: </w:t>
      </w:r>
      <w:r w:rsidRPr="00226F77">
        <w:rPr>
          <w:rFonts w:ascii="Arial" w:eastAsia="SimSun" w:hAnsi="Arial" w:cs="Arial"/>
          <w:i/>
          <w:iCs/>
          <w:sz w:val="36"/>
          <w:szCs w:val="40"/>
          <w:lang w:val="es-US"/>
        </w:rPr>
        <w:t>711</w:t>
      </w:r>
      <w:r w:rsidRPr="00226F77">
        <w:rPr>
          <w:rFonts w:ascii="Arial" w:eastAsia="SimSun" w:hAnsi="Arial" w:cs="Arial"/>
          <w:sz w:val="36"/>
          <w:szCs w:val="40"/>
          <w:rtl/>
          <w:lang w:val="es-US"/>
        </w:rPr>
        <w:t xml:space="preserve">). (الهاتف النصي: </w:t>
      </w:r>
      <w:r w:rsidRPr="00226F77">
        <w:rPr>
          <w:rFonts w:ascii="Arial" w:eastAsia="SimSun" w:hAnsi="Arial" w:cs="Arial"/>
          <w:i/>
          <w:iCs/>
          <w:sz w:val="36"/>
          <w:szCs w:val="40"/>
          <w:lang w:val="es-US"/>
        </w:rPr>
        <w:t>711</w:t>
      </w:r>
      <w:r w:rsidRPr="00226F77">
        <w:rPr>
          <w:rFonts w:ascii="Arial" w:eastAsia="SimSun" w:hAnsi="Arial" w:cs="Arial"/>
          <w:i/>
          <w:iCs/>
          <w:sz w:val="36"/>
          <w:szCs w:val="40"/>
          <w:rtl/>
          <w:lang w:val="es-US"/>
        </w:rPr>
        <w:t>).</w:t>
      </w:r>
    </w:p>
    <w:p w:rsidR="00A978D3" w:rsidRPr="00226F77" w:rsidRDefault="00A978D3" w:rsidP="0005581B">
      <w:pPr>
        <w:rPr>
          <w:rFonts w:ascii="Calibri" w:eastAsia="SimSun" w:hAnsi="Calibri"/>
          <w:sz w:val="36"/>
          <w:szCs w:val="40"/>
          <w:lang w:val="es-US"/>
        </w:rPr>
      </w:pPr>
    </w:p>
    <w:p w:rsidR="00A978D3" w:rsidRPr="00226F77" w:rsidRDefault="0058392D" w:rsidP="0005581B">
      <w:pPr>
        <w:ind w:left="-360" w:firstLine="180"/>
        <w:rPr>
          <w:rFonts w:ascii="Arial" w:eastAsia="SimSun" w:hAnsi="Arial" w:cs="Arial"/>
          <w:i/>
          <w:color w:val="808080"/>
          <w:sz w:val="36"/>
          <w:szCs w:val="40"/>
          <w:highlight w:val="yellow"/>
          <w:lang w:val="es-US"/>
        </w:rPr>
      </w:pPr>
      <w:r w:rsidRPr="00226F77">
        <w:rPr>
          <w:rFonts w:ascii="Arial" w:eastAsia="SimSun" w:hAnsi="Arial" w:cs="Arial"/>
          <w:sz w:val="36"/>
          <w:szCs w:val="40"/>
          <w:lang w:val="es-US" w:eastAsia="zh-CN"/>
        </w:rPr>
        <w:lastRenderedPageBreak/>
        <w:drawing>
          <wp:inline distT="0" distB="0" distL="0" distR="0">
            <wp:extent cx="6457950" cy="29432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57950" cy="2943225"/>
                    </a:xfrm>
                    <a:prstGeom prst="rect">
                      <a:avLst/>
                    </a:prstGeom>
                    <a:noFill/>
                    <a:ln w="9525">
                      <a:noFill/>
                      <a:miter lim="800000"/>
                      <a:headEnd/>
                      <a:tailEnd/>
                    </a:ln>
                  </pic:spPr>
                </pic:pic>
              </a:graphicData>
            </a:graphic>
          </wp:inline>
        </w:drawing>
      </w:r>
    </w:p>
    <w:p w:rsidR="00A978D3" w:rsidRPr="00226F77" w:rsidRDefault="00A978D3" w:rsidP="0005581B">
      <w:pPr>
        <w:rPr>
          <w:rFonts w:ascii="Arial" w:eastAsia="PMingLiU" w:hAnsi="Arial" w:cs="Arial"/>
          <w:sz w:val="36"/>
          <w:szCs w:val="40"/>
          <w:highlight w:val="yellow"/>
          <w:lang w:val="es-US"/>
        </w:rPr>
      </w:pPr>
    </w:p>
    <w:p w:rsidR="00A978D3" w:rsidRPr="00226F77" w:rsidRDefault="0058392D" w:rsidP="0005581B">
      <w:pPr>
        <w:ind w:left="-360"/>
        <w:rPr>
          <w:rFonts w:ascii="Arial" w:eastAsia="Arial" w:hAnsi="Arial" w:cs="Arial"/>
          <w:sz w:val="36"/>
          <w:szCs w:val="40"/>
          <w:lang w:val="es-US"/>
        </w:rPr>
      </w:pPr>
      <w:r w:rsidRPr="00226F77">
        <w:rPr>
          <w:rFonts w:ascii="Leelawadee UI" w:eastAsia="SimSun" w:hAnsi="Leelawadee UI" w:cs="Leelawadee UI"/>
          <w:b/>
          <w:bCs/>
          <w:color w:val="000000"/>
          <w:sz w:val="36"/>
          <w:szCs w:val="40"/>
          <w:u w:val="single"/>
          <w:lang w:val="es-US" w:eastAsia="zh-CN"/>
        </w:rPr>
        <w:drawing>
          <wp:inline distT="0" distB="0" distL="0" distR="0">
            <wp:extent cx="6896100" cy="29718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0754" r="10239"/>
                    <a:stretch>
                      <a:fillRect/>
                    </a:stretch>
                  </pic:blipFill>
                  <pic:spPr bwMode="auto">
                    <a:xfrm>
                      <a:off x="0" y="0"/>
                      <a:ext cx="6896100" cy="2971800"/>
                    </a:xfrm>
                    <a:prstGeom prst="rect">
                      <a:avLst/>
                    </a:prstGeom>
                    <a:noFill/>
                    <a:ln w="9525">
                      <a:noFill/>
                      <a:miter lim="800000"/>
                      <a:headEnd/>
                      <a:tailEnd/>
                    </a:ln>
                  </pic:spPr>
                </pic:pic>
              </a:graphicData>
            </a:graphic>
          </wp:inline>
        </w:drawing>
      </w:r>
    </w:p>
    <w:p w:rsidR="00A978D3" w:rsidRPr="00226F77" w:rsidRDefault="00A978D3" w:rsidP="0005581B">
      <w:pPr>
        <w:rPr>
          <w:rFonts w:ascii="Arial" w:eastAsia="SimSun" w:hAnsi="Arial" w:cs="Arial"/>
          <w:sz w:val="36"/>
          <w:szCs w:val="40"/>
          <w:highlight w:val="yellow"/>
          <w:lang w:val="es-US"/>
        </w:rPr>
      </w:pPr>
    </w:p>
    <w:p w:rsidR="00DC5BF6" w:rsidRPr="00226F77" w:rsidRDefault="0024209A" w:rsidP="00226F77">
      <w:pPr>
        <w:ind w:left="-360"/>
        <w:rPr>
          <w:rFonts w:ascii="Leelawadee UI" w:hAnsi="Leelawadee UI" w:cs="Leelawadee UI"/>
          <w:sz w:val="36"/>
          <w:lang w:val="es-US" w:bidi="km-KH"/>
        </w:rPr>
      </w:pPr>
      <w:r w:rsidRPr="00226F77">
        <w:rPr>
          <w:rFonts w:ascii="Leelawadee UI" w:hAnsi="Leelawadee UI" w:cs="Leelawadee UI"/>
          <w:b/>
          <w:bCs/>
          <w:sz w:val="36"/>
          <w:lang w:val="es-US" w:bidi="km-KH"/>
        </w:rPr>
        <w:t>(</w:t>
      </w:r>
      <w:proofErr w:type="spellStart"/>
      <w:r w:rsidRPr="00226F77">
        <w:rPr>
          <w:rFonts w:ascii="Leelawadee UI" w:hAnsi="Leelawadee UI" w:cs="Leelawadee UI"/>
          <w:b/>
          <w:bCs/>
          <w:sz w:val="36"/>
          <w:lang w:val="es-US" w:bidi="km-KH"/>
        </w:rPr>
        <w:t>Cambodian</w:t>
      </w:r>
      <w:proofErr w:type="spellEnd"/>
      <w:r w:rsidRPr="00226F77">
        <w:rPr>
          <w:rFonts w:ascii="Leelawadee UI" w:hAnsi="Leelawadee UI" w:cs="Leelawadee UI"/>
          <w:b/>
          <w:bCs/>
          <w:sz w:val="36"/>
          <w:lang w:val="es-US" w:bidi="km-KH"/>
        </w:rPr>
        <w:t>)</w:t>
      </w:r>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ចំណំ</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ប្រសិនបរើអ្នកនិយាយភាសាបសេងប</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ៀត</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បសវាជំនួយភាសាបោយឥតគិតថ្លៃ</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គឺ</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អាចស្សែងរកបានសប្ារ់អ្នក</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សូមទាក</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ងបោយផ្ទា</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ល់បៅកាន់អ្នកសតល់បសវាស្ែលានការ</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ួលសាា</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ល់ររស់អ្នក</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ឬបែើមបី</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ប្ែើការសាកសួរអ្ំពីបសវាកមមនានា</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សូម</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ូរសពាបៅ</w:t>
      </w:r>
      <w:proofErr w:type="spellEnd"/>
      <w:r w:rsidRPr="00226F77">
        <w:rPr>
          <w:rFonts w:ascii="Leelawadee UI" w:hAnsi="Leelawadee UI" w:cs="Leelawadee UI"/>
          <w:sz w:val="36"/>
          <w:lang w:val="es-US" w:bidi="km-KH"/>
        </w:rPr>
        <w:t xml:space="preserve"> ACBH ACCESS </w:t>
      </w:r>
      <w:proofErr w:type="spellStart"/>
      <w:r w:rsidRPr="00226F77">
        <w:rPr>
          <w:rFonts w:ascii="Leelawadee UI" w:hAnsi="Leelawadee UI" w:cs="Leelawadee UI"/>
          <w:sz w:val="36"/>
          <w:lang w:val="es-US" w:bidi="km-KH"/>
        </w:rPr>
        <w:t>តាមរយៈបលខ</w:t>
      </w:r>
      <w:proofErr w:type="spellEnd"/>
      <w:r w:rsidRPr="00226F77">
        <w:rPr>
          <w:rFonts w:ascii="Leelawadee UI" w:hAnsi="Leelawadee UI" w:cs="Leelawadee UI"/>
          <w:sz w:val="36"/>
          <w:lang w:val="es-US" w:bidi="km-KH"/>
        </w:rPr>
        <w:t xml:space="preserve"> 1-800-491- 9099 (TTY: </w:t>
      </w:r>
      <w:r w:rsidRPr="00226F77">
        <w:rPr>
          <w:rFonts w:ascii="Leelawadee UI" w:hAnsi="Leelawadee UI" w:cs="Leelawadee UI"/>
          <w:sz w:val="36"/>
          <w:lang w:val="es-US" w:bidi="km-KH"/>
        </w:rPr>
        <w:lastRenderedPageBreak/>
        <w:t xml:space="preserve">711)។ </w:t>
      </w:r>
      <w:proofErr w:type="spellStart"/>
      <w:r w:rsidRPr="00226F77">
        <w:rPr>
          <w:rFonts w:ascii="Leelawadee UI" w:hAnsi="Leelawadee UI" w:cs="Leelawadee UI"/>
          <w:sz w:val="36"/>
          <w:lang w:val="es-US" w:bidi="km-KH"/>
        </w:rPr>
        <w:t>ចំណំ</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សាា</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រៈនិងបសវាកមមជំនួយ</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ានជាអា</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ិ៍ឯកសារជាអ្កេរពុមព្ំនិងឯកសារជា</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ប្មង</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បសេងប</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ៀត</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អាចស្សែងរកបានសប្ារ់អ្នកបោយឥតគិតថ្លៃបៅតាមការបសនើសុំ</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សូមទាក</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ងបោយផ្ទា</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ល់បៅកាន់អ្នកសតល់បសវាស្ែលានការ</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ួលសាា</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ល់ររស់អ្នក</w:t>
      </w:r>
      <w:proofErr w:type="spellEnd"/>
      <w:r w:rsidRPr="00226F77">
        <w:rPr>
          <w:rFonts w:ascii="Leelawadee UI" w:hAnsi="Leelawadee UI" w:cs="Leelawadee UI"/>
          <w:sz w:val="36"/>
          <w:lang w:val="es-US" w:bidi="km-KH"/>
        </w:rPr>
        <w:t xml:space="preserve"> ឬ </w:t>
      </w:r>
      <w:proofErr w:type="spellStart"/>
      <w:r w:rsidRPr="00226F77">
        <w:rPr>
          <w:rFonts w:ascii="Leelawadee UI" w:hAnsi="Leelawadee UI" w:cs="Leelawadee UI"/>
          <w:sz w:val="36"/>
          <w:lang w:val="es-US" w:bidi="km-KH"/>
        </w:rPr>
        <w:t>បែើមបីសាកសួរអ្ំពីបសវាកមមនានា</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សូម</w:t>
      </w:r>
      <w:proofErr w:type="spellEnd"/>
      <w:r w:rsidRPr="00226F77">
        <w:rPr>
          <w:rFonts w:ascii="Leelawadee UI" w:hAnsi="Leelawadee UI" w:cs="Leelawadee UI"/>
          <w:sz w:val="36"/>
          <w:lang w:val="es-US" w:bidi="km-KH"/>
        </w:rPr>
        <w:t xml:space="preserve"> </w:t>
      </w:r>
      <w:proofErr w:type="spellStart"/>
      <w:r w:rsidRPr="00226F77">
        <w:rPr>
          <w:rFonts w:ascii="Leelawadee UI" w:hAnsi="Leelawadee UI" w:cs="Leelawadee UI"/>
          <w:sz w:val="36"/>
          <w:lang w:val="es-US" w:bidi="km-KH"/>
        </w:rPr>
        <w:t>ូរសពាបៅ</w:t>
      </w:r>
      <w:proofErr w:type="spellEnd"/>
      <w:r w:rsidRPr="00226F77">
        <w:rPr>
          <w:rFonts w:ascii="Leelawadee UI" w:hAnsi="Leelawadee UI" w:cs="Leelawadee UI"/>
          <w:sz w:val="36"/>
          <w:lang w:val="es-US" w:bidi="km-KH"/>
        </w:rPr>
        <w:t xml:space="preserve"> ACBH ACCESS </w:t>
      </w:r>
      <w:proofErr w:type="spellStart"/>
      <w:r w:rsidRPr="00226F77">
        <w:rPr>
          <w:rFonts w:ascii="Leelawadee UI" w:hAnsi="Leelawadee UI" w:cs="Leelawadee UI"/>
          <w:sz w:val="36"/>
          <w:lang w:val="es-US" w:bidi="km-KH"/>
        </w:rPr>
        <w:t>តាមរយៈបលខ</w:t>
      </w:r>
      <w:proofErr w:type="spellEnd"/>
      <w:r w:rsidRPr="00226F77">
        <w:rPr>
          <w:rFonts w:ascii="Leelawadee UI" w:hAnsi="Leelawadee UI" w:cs="Leelawadee UI"/>
          <w:sz w:val="36"/>
          <w:lang w:val="es-US" w:bidi="km-KH"/>
        </w:rPr>
        <w:t xml:space="preserve"> 1-800-491- 9099 (TTY: 711). </w:t>
      </w:r>
    </w:p>
    <w:p w:rsidR="000E3D15" w:rsidRPr="00226F77" w:rsidRDefault="0024209A" w:rsidP="0005581B">
      <w:pPr>
        <w:ind w:left="-540"/>
        <w:rPr>
          <w:rFonts w:ascii="Leelawadee UI" w:eastAsia="SimSun" w:hAnsi="Leelawadee UI" w:cs="Leelawadee UI"/>
          <w:b/>
          <w:color w:val="000000"/>
          <w:sz w:val="22"/>
          <w:u w:val="single"/>
          <w:lang w:val="es-US"/>
        </w:rPr>
        <w:sectPr w:rsidR="000E3D15" w:rsidRPr="00226F77" w:rsidSect="00062D24">
          <w:headerReference w:type="default" r:id="rId13"/>
          <w:footerReference w:type="default" r:id="rId14"/>
          <w:headerReference w:type="first" r:id="rId15"/>
          <w:pgSz w:w="12240" w:h="15840" w:code="1"/>
          <w:pgMar w:top="720" w:right="1008" w:bottom="1440" w:left="1008" w:header="547" w:footer="317" w:gutter="0"/>
          <w:pgNumType w:start="0"/>
          <w:cols w:space="720"/>
          <w:titlePg/>
          <w:docGrid w:linePitch="360"/>
        </w:sectPr>
      </w:pPr>
      <w:r w:rsidRPr="00226F77">
        <w:rPr>
          <w:rFonts w:cs="Leelawadee UI"/>
          <w:color w:val="FFFFFF"/>
          <w:sz w:val="36"/>
          <w:lang w:val="es-US"/>
        </w:rPr>
        <w:t>)</w:t>
      </w:r>
      <w:r w:rsidR="0058392D" w:rsidRPr="00226F77">
        <w:rPr>
          <w:rFonts w:cs="Leelawadee UI"/>
          <w:b/>
          <w:bCs/>
          <w:color w:val="000000"/>
          <w:sz w:val="22"/>
          <w:u w:val="single"/>
          <w:lang w:val="es-US" w:eastAsia="zh-CN"/>
        </w:rPr>
        <w:drawing>
          <wp:inline distT="0" distB="0" distL="0" distR="0">
            <wp:extent cx="7124700" cy="2857500"/>
            <wp:effectExtent l="19050" t="19050" r="19050" b="1905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b="3641"/>
                    <a:stretch>
                      <a:fillRect/>
                    </a:stretch>
                  </pic:blipFill>
                  <pic:spPr bwMode="auto">
                    <a:xfrm>
                      <a:off x="0" y="0"/>
                      <a:ext cx="7124700" cy="2857500"/>
                    </a:xfrm>
                    <a:prstGeom prst="rect">
                      <a:avLst/>
                    </a:prstGeom>
                    <a:noFill/>
                    <a:ln w="9525" cmpd="sng">
                      <a:solidFill>
                        <a:srgbClr val="FFFFFF"/>
                      </a:solidFill>
                      <a:miter lim="800000"/>
                      <a:headEnd/>
                      <a:tailEnd/>
                    </a:ln>
                    <a:effectLst/>
                  </pic:spPr>
                </pic:pic>
              </a:graphicData>
            </a:graphic>
          </wp:inline>
        </w:drawing>
      </w:r>
    </w:p>
    <w:p w:rsidR="00A978D3" w:rsidRPr="00226F77" w:rsidRDefault="00A978D3" w:rsidP="0005581B">
      <w:pPr>
        <w:ind w:left="-540"/>
        <w:rPr>
          <w:rFonts w:ascii="Khmer OS System" w:eastAsia="SimSun" w:hAnsi="Khmer OS System" w:cs="Khmer OS System"/>
          <w:sz w:val="22"/>
          <w:szCs w:val="22"/>
          <w:lang w:val="es-US"/>
        </w:rPr>
      </w:pPr>
    </w:p>
    <w:p w:rsidR="00A978D3" w:rsidRPr="00226F77" w:rsidRDefault="00A978D3" w:rsidP="0005581B">
      <w:pPr>
        <w:rPr>
          <w:b/>
          <w:i/>
          <w:sz w:val="36"/>
          <w:szCs w:val="36"/>
          <w:lang w:val="es-US"/>
        </w:rPr>
        <w:sectPr w:rsidR="00A978D3" w:rsidRPr="00226F77" w:rsidSect="00062D24">
          <w:footerReference w:type="first" r:id="rId17"/>
          <w:pgSz w:w="12240" w:h="15840" w:code="1"/>
          <w:pgMar w:top="720" w:right="1008" w:bottom="1440" w:left="1008" w:header="547" w:footer="317" w:gutter="0"/>
          <w:pgNumType w:start="0"/>
          <w:cols w:space="720"/>
          <w:titlePg/>
          <w:docGrid w:linePitch="360"/>
        </w:sectPr>
      </w:pPr>
    </w:p>
    <w:p w:rsidR="00AC2668" w:rsidRPr="00226F77" w:rsidRDefault="00AC2668" w:rsidP="0005581B">
      <w:pPr>
        <w:pStyle w:val="TOCHeading"/>
        <w:spacing w:after="240"/>
        <w:jc w:val="center"/>
        <w:rPr>
          <w:rFonts w:ascii="Verdana" w:hAnsi="Verdana"/>
          <w:b/>
          <w:color w:val="auto"/>
          <w:sz w:val="36"/>
          <w:szCs w:val="24"/>
          <w:lang w:val="es-US"/>
        </w:rPr>
      </w:pPr>
      <w:r w:rsidRPr="00226F77">
        <w:rPr>
          <w:rFonts w:ascii="Verdana" w:hAnsi="Verdana"/>
          <w:b/>
          <w:bCs/>
          <w:color w:val="auto"/>
          <w:sz w:val="36"/>
          <w:szCs w:val="24"/>
          <w:lang w:val="es-US"/>
        </w:rPr>
        <w:lastRenderedPageBreak/>
        <w:t>Índice</w:t>
      </w:r>
    </w:p>
    <w:p w:rsidR="00BE0883" w:rsidRPr="00226F77" w:rsidRDefault="00AC2668" w:rsidP="0005581B">
      <w:pPr>
        <w:pStyle w:val="TOC1"/>
        <w:tabs>
          <w:tab w:val="right" w:leader="dot" w:pos="10214"/>
        </w:tabs>
        <w:rPr>
          <w:rFonts w:ascii="Calibri" w:eastAsia="DengXian" w:hAnsi="Calibri" w:cs="Raavi"/>
          <w:sz w:val="22"/>
          <w:szCs w:val="22"/>
          <w:lang w:val="es-US" w:eastAsia="zh-CN" w:bidi="pa-IN"/>
        </w:rPr>
      </w:pPr>
      <w:r w:rsidRPr="00226F77">
        <w:rPr>
          <w:rFonts w:ascii="Verdana" w:hAnsi="Verdana"/>
          <w:lang w:val="es-US"/>
        </w:rPr>
        <w:fldChar w:fldCharType="begin"/>
      </w:r>
      <w:r w:rsidRPr="00226F77">
        <w:rPr>
          <w:rFonts w:ascii="Verdana" w:hAnsi="Verdana"/>
          <w:lang w:val="es-US"/>
        </w:rPr>
        <w:instrText xml:space="preserve"> TOC \o "1-3" \h \z \u </w:instrText>
      </w:r>
      <w:r w:rsidRPr="00226F77">
        <w:rPr>
          <w:rFonts w:ascii="Verdana" w:hAnsi="Verdana"/>
          <w:lang w:val="es-US"/>
        </w:rPr>
        <w:fldChar w:fldCharType="separate"/>
      </w:r>
      <w:hyperlink w:anchor="_Toc45107540" w:history="1">
        <w:r w:rsidR="00BE0883" w:rsidRPr="00226F77">
          <w:rPr>
            <w:rStyle w:val="Hyperlink"/>
            <w:lang w:val="es-US"/>
          </w:rPr>
          <w:t>Bienvenido al Plan de Salud Conductual del condado de Alameda</w:t>
        </w:r>
        <w:r w:rsidR="00BE0883" w:rsidRPr="00226F77">
          <w:rPr>
            <w:webHidden/>
            <w:lang w:val="es-US"/>
          </w:rPr>
          <w:tab/>
        </w:r>
        <w:r w:rsidR="00BE0883" w:rsidRPr="00226F77">
          <w:rPr>
            <w:webHidden/>
            <w:lang w:val="es-US"/>
          </w:rPr>
          <w:fldChar w:fldCharType="begin"/>
        </w:r>
        <w:r w:rsidR="00BE0883" w:rsidRPr="00226F77">
          <w:rPr>
            <w:webHidden/>
            <w:lang w:val="es-US"/>
          </w:rPr>
          <w:instrText xml:space="preserve"> PAGEREF _Toc45107540 \h </w:instrText>
        </w:r>
        <w:r w:rsidR="00BE0883" w:rsidRPr="00226F77">
          <w:rPr>
            <w:webHidden/>
            <w:lang w:val="es-US"/>
          </w:rPr>
        </w:r>
        <w:r w:rsidR="00BE0883" w:rsidRPr="00226F77">
          <w:rPr>
            <w:webHidden/>
            <w:lang w:val="es-US"/>
          </w:rPr>
          <w:fldChar w:fldCharType="separate"/>
        </w:r>
        <w:r w:rsidR="007E74AC" w:rsidRPr="00226F77">
          <w:rPr>
            <w:webHidden/>
            <w:lang w:val="es-US"/>
          </w:rPr>
          <w:t>1</w:t>
        </w:r>
        <w:r w:rsidR="00BE0883"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1" w:history="1">
        <w:r w:rsidRPr="00226F77">
          <w:rPr>
            <w:rStyle w:val="Hyperlink"/>
            <w:lang w:val="es-US"/>
          </w:rPr>
          <w:t>Consentimiento de servicios</w:t>
        </w:r>
        <w:r w:rsidRPr="00226F77">
          <w:rPr>
            <w:webHidden/>
            <w:lang w:val="es-US"/>
          </w:rPr>
          <w:tab/>
        </w:r>
        <w:r w:rsidRPr="00226F77">
          <w:rPr>
            <w:webHidden/>
            <w:lang w:val="es-US"/>
          </w:rPr>
          <w:fldChar w:fldCharType="begin"/>
        </w:r>
        <w:r w:rsidRPr="00226F77">
          <w:rPr>
            <w:webHidden/>
            <w:lang w:val="es-US"/>
          </w:rPr>
          <w:instrText xml:space="preserve"> PAGEREF _Toc45107541 \h </w:instrText>
        </w:r>
        <w:r w:rsidRPr="00226F77">
          <w:rPr>
            <w:webHidden/>
            <w:lang w:val="es-US"/>
          </w:rPr>
        </w:r>
        <w:r w:rsidRPr="00226F77">
          <w:rPr>
            <w:webHidden/>
            <w:lang w:val="es-US"/>
          </w:rPr>
          <w:fldChar w:fldCharType="separate"/>
        </w:r>
        <w:r w:rsidR="007E74AC" w:rsidRPr="00226F77">
          <w:rPr>
            <w:webHidden/>
            <w:lang w:val="es-US"/>
          </w:rPr>
          <w:t>2</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2" w:history="1">
        <w:r w:rsidRPr="00226F77">
          <w:rPr>
            <w:rStyle w:val="Hyperlink"/>
            <w:lang w:val="es-US"/>
          </w:rPr>
          <w:t>Libertad de elección</w:t>
        </w:r>
        <w:r w:rsidRPr="00226F77">
          <w:rPr>
            <w:webHidden/>
            <w:lang w:val="es-US"/>
          </w:rPr>
          <w:tab/>
        </w:r>
        <w:r w:rsidRPr="00226F77">
          <w:rPr>
            <w:webHidden/>
            <w:lang w:val="es-US"/>
          </w:rPr>
          <w:fldChar w:fldCharType="begin"/>
        </w:r>
        <w:r w:rsidRPr="00226F77">
          <w:rPr>
            <w:webHidden/>
            <w:lang w:val="es-US"/>
          </w:rPr>
          <w:instrText xml:space="preserve"> PAGEREF _Toc45107542 \h </w:instrText>
        </w:r>
        <w:r w:rsidRPr="00226F77">
          <w:rPr>
            <w:webHidden/>
            <w:lang w:val="es-US"/>
          </w:rPr>
        </w:r>
        <w:r w:rsidRPr="00226F77">
          <w:rPr>
            <w:webHidden/>
            <w:lang w:val="es-US"/>
          </w:rPr>
          <w:fldChar w:fldCharType="separate"/>
        </w:r>
        <w:r w:rsidR="007E74AC" w:rsidRPr="00226F77">
          <w:rPr>
            <w:webHidden/>
            <w:lang w:val="es-US"/>
          </w:rPr>
          <w:t>4</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3" w:history="1">
        <w:r w:rsidRPr="00226F77">
          <w:rPr>
            <w:rStyle w:val="Hyperlink"/>
            <w:lang w:val="es-US"/>
          </w:rPr>
          <w:t>Confidencialidad y privacidad</w:t>
        </w:r>
        <w:r w:rsidRPr="00226F77">
          <w:rPr>
            <w:webHidden/>
            <w:lang w:val="es-US"/>
          </w:rPr>
          <w:tab/>
        </w:r>
        <w:r w:rsidRPr="00226F77">
          <w:rPr>
            <w:webHidden/>
            <w:lang w:val="es-US"/>
          </w:rPr>
          <w:fldChar w:fldCharType="begin"/>
        </w:r>
        <w:r w:rsidRPr="00226F77">
          <w:rPr>
            <w:webHidden/>
            <w:lang w:val="es-US"/>
          </w:rPr>
          <w:instrText xml:space="preserve"> PAGEREF _Toc45107543 \h </w:instrText>
        </w:r>
        <w:r w:rsidRPr="00226F77">
          <w:rPr>
            <w:webHidden/>
            <w:lang w:val="es-US"/>
          </w:rPr>
        </w:r>
        <w:r w:rsidRPr="00226F77">
          <w:rPr>
            <w:webHidden/>
            <w:lang w:val="es-US"/>
          </w:rPr>
          <w:fldChar w:fldCharType="separate"/>
        </w:r>
        <w:r w:rsidR="007E74AC" w:rsidRPr="00226F77">
          <w:rPr>
            <w:webHidden/>
            <w:lang w:val="es-US"/>
          </w:rPr>
          <w:t>5</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4" w:history="1">
        <w:r w:rsidRPr="00226F77">
          <w:rPr>
            <w:rStyle w:val="Hyperlink"/>
            <w:lang w:val="es-US"/>
          </w:rPr>
          <w:t>Mantener un lugar agradable y seguro</w:t>
        </w:r>
        <w:r w:rsidRPr="00226F77">
          <w:rPr>
            <w:webHidden/>
            <w:lang w:val="es-US"/>
          </w:rPr>
          <w:tab/>
        </w:r>
        <w:r w:rsidRPr="00226F77">
          <w:rPr>
            <w:webHidden/>
            <w:lang w:val="es-US"/>
          </w:rPr>
          <w:fldChar w:fldCharType="begin"/>
        </w:r>
        <w:r w:rsidRPr="00226F77">
          <w:rPr>
            <w:webHidden/>
            <w:lang w:val="es-US"/>
          </w:rPr>
          <w:instrText xml:space="preserve"> PAGEREF _Toc45107544 \h </w:instrText>
        </w:r>
        <w:r w:rsidRPr="00226F77">
          <w:rPr>
            <w:webHidden/>
            <w:lang w:val="es-US"/>
          </w:rPr>
        </w:r>
        <w:r w:rsidRPr="00226F77">
          <w:rPr>
            <w:webHidden/>
            <w:lang w:val="es-US"/>
          </w:rPr>
          <w:fldChar w:fldCharType="separate"/>
        </w:r>
        <w:r w:rsidR="007E74AC" w:rsidRPr="00226F77">
          <w:rPr>
            <w:webHidden/>
            <w:lang w:val="es-US"/>
          </w:rPr>
          <w:t>6</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5" w:history="1">
        <w:r w:rsidRPr="00226F77">
          <w:rPr>
            <w:rStyle w:val="Hyperlink"/>
            <w:lang w:val="es-US"/>
          </w:rPr>
          <w:t>Guías para el beneficiario y directorio de proveedores</w:t>
        </w:r>
        <w:r w:rsidRPr="00226F77">
          <w:rPr>
            <w:webHidden/>
            <w:lang w:val="es-US"/>
          </w:rPr>
          <w:tab/>
        </w:r>
        <w:r w:rsidRPr="00226F77">
          <w:rPr>
            <w:webHidden/>
            <w:lang w:val="es-US"/>
          </w:rPr>
          <w:fldChar w:fldCharType="begin"/>
        </w:r>
        <w:r w:rsidRPr="00226F77">
          <w:rPr>
            <w:webHidden/>
            <w:lang w:val="es-US"/>
          </w:rPr>
          <w:instrText xml:space="preserve"> PAGEREF _Toc45107545 \h </w:instrText>
        </w:r>
        <w:r w:rsidRPr="00226F77">
          <w:rPr>
            <w:webHidden/>
            <w:lang w:val="es-US"/>
          </w:rPr>
        </w:r>
        <w:r w:rsidRPr="00226F77">
          <w:rPr>
            <w:webHidden/>
            <w:lang w:val="es-US"/>
          </w:rPr>
          <w:fldChar w:fldCharType="separate"/>
        </w:r>
        <w:r w:rsidR="007E74AC" w:rsidRPr="00226F77">
          <w:rPr>
            <w:webHidden/>
            <w:lang w:val="es-US"/>
          </w:rPr>
          <w:t>7</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6" w:history="1">
        <w:r w:rsidRPr="00226F77">
          <w:rPr>
            <w:rStyle w:val="Hyperlink"/>
            <w:lang w:val="es-US"/>
          </w:rPr>
          <w:t>Información para la resolución de problemas del beneficiario</w:t>
        </w:r>
        <w:r w:rsidRPr="00226F77">
          <w:rPr>
            <w:webHidden/>
            <w:lang w:val="es-US"/>
          </w:rPr>
          <w:tab/>
        </w:r>
        <w:r w:rsidRPr="00226F77">
          <w:rPr>
            <w:webHidden/>
            <w:lang w:val="es-US"/>
          </w:rPr>
          <w:fldChar w:fldCharType="begin"/>
        </w:r>
        <w:r w:rsidRPr="00226F77">
          <w:rPr>
            <w:webHidden/>
            <w:lang w:val="es-US"/>
          </w:rPr>
          <w:instrText xml:space="preserve"> PAGEREF _Toc45107546 \h </w:instrText>
        </w:r>
        <w:r w:rsidRPr="00226F77">
          <w:rPr>
            <w:webHidden/>
            <w:lang w:val="es-US"/>
          </w:rPr>
        </w:r>
        <w:r w:rsidRPr="00226F77">
          <w:rPr>
            <w:webHidden/>
            <w:lang w:val="es-US"/>
          </w:rPr>
          <w:fldChar w:fldCharType="separate"/>
        </w:r>
        <w:r w:rsidR="007E74AC" w:rsidRPr="00226F77">
          <w:rPr>
            <w:webHidden/>
            <w:lang w:val="es-US"/>
          </w:rPr>
          <w:t>8</w:t>
        </w:r>
        <w:r w:rsidRPr="00226F77">
          <w:rPr>
            <w:webHidden/>
            <w:lang w:val="es-US"/>
          </w:rPr>
          <w:fldChar w:fldCharType="end"/>
        </w:r>
      </w:hyperlink>
    </w:p>
    <w:p w:rsidR="00BE0883" w:rsidRPr="00226F77" w:rsidRDefault="00BE0883" w:rsidP="0005581B">
      <w:pPr>
        <w:pStyle w:val="TOC3"/>
        <w:rPr>
          <w:rFonts w:ascii="Calibri" w:eastAsia="DengXian" w:hAnsi="Calibri" w:cs="Raavi"/>
          <w:sz w:val="22"/>
          <w:szCs w:val="22"/>
          <w:lang w:val="es-US" w:eastAsia="zh-CN" w:bidi="pa-IN"/>
        </w:rPr>
      </w:pPr>
      <w:hyperlink w:anchor="_Toc45107547" w:history="1">
        <w:r w:rsidRPr="00226F77">
          <w:rPr>
            <w:rStyle w:val="Hyperlink"/>
            <w:rFonts w:ascii="Wingdings" w:hAnsi="Wingdings"/>
            <w:lang w:val="es-US"/>
          </w:rPr>
          <w:t></w:t>
        </w:r>
        <w:r w:rsidRPr="00226F77">
          <w:rPr>
            <w:rFonts w:ascii="Calibri" w:eastAsia="DengXian" w:hAnsi="Calibri" w:cs="Raavi"/>
            <w:sz w:val="22"/>
            <w:szCs w:val="22"/>
            <w:lang w:val="es-US" w:eastAsia="zh-CN" w:bidi="pa-IN"/>
          </w:rPr>
          <w:tab/>
        </w:r>
        <w:r w:rsidRPr="00226F77">
          <w:rPr>
            <w:rStyle w:val="Hyperlink"/>
            <w:lang w:val="es-US"/>
          </w:rPr>
          <w:t xml:space="preserve">Puede obtener información sobre los procesos de reclamo adicionales a través de </w:t>
        </w:r>
        <w:r w:rsidRPr="00226F77">
          <w:rPr>
            <w:rStyle w:val="Hyperlink"/>
            <w:lang w:val="es-US"/>
          </w:rPr>
          <w:br/>
          <w:t>la Junta de Ciencias Conductuales:</w:t>
        </w:r>
        <w:r w:rsidRPr="00226F77">
          <w:rPr>
            <w:webHidden/>
            <w:lang w:val="es-US"/>
          </w:rPr>
          <w:tab/>
        </w:r>
        <w:r w:rsidRPr="00226F77">
          <w:rPr>
            <w:webHidden/>
            <w:lang w:val="es-US"/>
          </w:rPr>
          <w:fldChar w:fldCharType="begin"/>
        </w:r>
        <w:r w:rsidRPr="00226F77">
          <w:rPr>
            <w:webHidden/>
            <w:lang w:val="es-US"/>
          </w:rPr>
          <w:instrText xml:space="preserve"> PAGEREF _Toc45107547 \h </w:instrText>
        </w:r>
        <w:r w:rsidRPr="00226F77">
          <w:rPr>
            <w:webHidden/>
            <w:lang w:val="es-US"/>
          </w:rPr>
        </w:r>
        <w:r w:rsidRPr="00226F77">
          <w:rPr>
            <w:webHidden/>
            <w:lang w:val="es-US"/>
          </w:rPr>
          <w:fldChar w:fldCharType="separate"/>
        </w:r>
        <w:r w:rsidR="007E74AC" w:rsidRPr="00226F77">
          <w:rPr>
            <w:webHidden/>
            <w:lang w:val="es-US"/>
          </w:rPr>
          <w:t>10</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8" w:history="1">
        <w:r w:rsidRPr="00226F77">
          <w:rPr>
            <w:rStyle w:val="Hyperlink"/>
            <w:lang w:val="es-US"/>
          </w:rPr>
          <w:t>Información sobre directivas anticipadas:</w:t>
        </w:r>
        <w:r w:rsidRPr="00226F77">
          <w:rPr>
            <w:webHidden/>
            <w:lang w:val="es-US"/>
          </w:rPr>
          <w:tab/>
        </w:r>
        <w:r w:rsidRPr="00226F77">
          <w:rPr>
            <w:webHidden/>
            <w:lang w:val="es-US"/>
          </w:rPr>
          <w:fldChar w:fldCharType="begin"/>
        </w:r>
        <w:r w:rsidRPr="00226F77">
          <w:rPr>
            <w:webHidden/>
            <w:lang w:val="es-US"/>
          </w:rPr>
          <w:instrText xml:space="preserve"> PAGEREF _Toc45107548 \h </w:instrText>
        </w:r>
        <w:r w:rsidRPr="00226F77">
          <w:rPr>
            <w:webHidden/>
            <w:lang w:val="es-US"/>
          </w:rPr>
        </w:r>
        <w:r w:rsidRPr="00226F77">
          <w:rPr>
            <w:webHidden/>
            <w:lang w:val="es-US"/>
          </w:rPr>
          <w:fldChar w:fldCharType="separate"/>
        </w:r>
        <w:r w:rsidR="007E74AC" w:rsidRPr="00226F77">
          <w:rPr>
            <w:webHidden/>
            <w:lang w:val="es-US"/>
          </w:rPr>
          <w:t>11</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49" w:history="1">
        <w:r w:rsidRPr="00226F77">
          <w:rPr>
            <w:rStyle w:val="Hyperlink"/>
            <w:lang w:val="es-US"/>
          </w:rPr>
          <w:t>Aviso de prácticas de privacidad</w:t>
        </w:r>
        <w:r w:rsidRPr="00226F77">
          <w:rPr>
            <w:webHidden/>
            <w:lang w:val="es-US"/>
          </w:rPr>
          <w:tab/>
        </w:r>
        <w:r w:rsidRPr="00226F77">
          <w:rPr>
            <w:webHidden/>
            <w:lang w:val="es-US"/>
          </w:rPr>
          <w:fldChar w:fldCharType="begin"/>
        </w:r>
        <w:r w:rsidRPr="00226F77">
          <w:rPr>
            <w:webHidden/>
            <w:lang w:val="es-US"/>
          </w:rPr>
          <w:instrText xml:space="preserve"> PAGEREF _Toc45107549 \h </w:instrText>
        </w:r>
        <w:r w:rsidRPr="00226F77">
          <w:rPr>
            <w:webHidden/>
            <w:lang w:val="es-US"/>
          </w:rPr>
        </w:r>
        <w:r w:rsidRPr="00226F77">
          <w:rPr>
            <w:webHidden/>
            <w:lang w:val="es-US"/>
          </w:rPr>
          <w:fldChar w:fldCharType="separate"/>
        </w:r>
        <w:r w:rsidR="007E74AC" w:rsidRPr="00226F77">
          <w:rPr>
            <w:webHidden/>
            <w:lang w:val="es-US"/>
          </w:rPr>
          <w:t>12</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50" w:history="1">
        <w:r w:rsidRPr="00226F77">
          <w:rPr>
            <w:rStyle w:val="Hyperlink"/>
            <w:lang w:val="es-US"/>
          </w:rPr>
          <w:t xml:space="preserve">Aviso de información del Título 42, PARTE 2, del CFR: Información sobre la divulgación del </w:t>
        </w:r>
        <w:r w:rsidRPr="00226F77">
          <w:rPr>
            <w:rStyle w:val="Hyperlink"/>
            <w:lang w:val="es-US"/>
          </w:rPr>
          <w:br/>
          <w:t>uso de drogas y alcohol del paciente</w:t>
        </w:r>
        <w:r w:rsidRPr="00226F77">
          <w:rPr>
            <w:webHidden/>
            <w:lang w:val="es-US"/>
          </w:rPr>
          <w:tab/>
        </w:r>
        <w:r w:rsidRPr="00226F77">
          <w:rPr>
            <w:webHidden/>
            <w:lang w:val="es-US"/>
          </w:rPr>
          <w:fldChar w:fldCharType="begin"/>
        </w:r>
        <w:r w:rsidRPr="00226F77">
          <w:rPr>
            <w:webHidden/>
            <w:lang w:val="es-US"/>
          </w:rPr>
          <w:instrText xml:space="preserve"> PAGEREF _Toc45107550 \h </w:instrText>
        </w:r>
        <w:r w:rsidRPr="00226F77">
          <w:rPr>
            <w:webHidden/>
            <w:lang w:val="es-US"/>
          </w:rPr>
        </w:r>
        <w:r w:rsidRPr="00226F77">
          <w:rPr>
            <w:webHidden/>
            <w:lang w:val="es-US"/>
          </w:rPr>
          <w:fldChar w:fldCharType="separate"/>
        </w:r>
        <w:r w:rsidR="007E74AC" w:rsidRPr="00226F77">
          <w:rPr>
            <w:webHidden/>
            <w:lang w:val="es-US"/>
          </w:rPr>
          <w:t>23</w:t>
        </w:r>
        <w:r w:rsidRPr="00226F77">
          <w:rPr>
            <w:webHidden/>
            <w:lang w:val="es-US"/>
          </w:rPr>
          <w:fldChar w:fldCharType="end"/>
        </w:r>
      </w:hyperlink>
    </w:p>
    <w:p w:rsidR="00BE0883" w:rsidRPr="00226F77" w:rsidRDefault="00BE0883" w:rsidP="0005581B">
      <w:pPr>
        <w:pStyle w:val="TOC1"/>
        <w:tabs>
          <w:tab w:val="right" w:leader="dot" w:pos="10214"/>
        </w:tabs>
        <w:rPr>
          <w:rFonts w:ascii="Calibri" w:eastAsia="DengXian" w:hAnsi="Calibri" w:cs="Raavi"/>
          <w:sz w:val="22"/>
          <w:szCs w:val="22"/>
          <w:lang w:val="es-US" w:eastAsia="zh-CN" w:bidi="pa-IN"/>
        </w:rPr>
      </w:pPr>
      <w:hyperlink w:anchor="_Toc45107551" w:history="1">
        <w:r w:rsidRPr="00226F77">
          <w:rPr>
            <w:rStyle w:val="Hyperlink"/>
            <w:lang w:val="es-US"/>
          </w:rPr>
          <w:t>Acuse de recibo</w:t>
        </w:r>
        <w:r w:rsidRPr="00226F77">
          <w:rPr>
            <w:webHidden/>
            <w:lang w:val="es-US"/>
          </w:rPr>
          <w:tab/>
        </w:r>
        <w:r w:rsidRPr="00226F77">
          <w:rPr>
            <w:webHidden/>
            <w:lang w:val="es-US"/>
          </w:rPr>
          <w:fldChar w:fldCharType="begin"/>
        </w:r>
        <w:r w:rsidRPr="00226F77">
          <w:rPr>
            <w:webHidden/>
            <w:lang w:val="es-US"/>
          </w:rPr>
          <w:instrText xml:space="preserve"> PAGEREF _Toc45107551 \h </w:instrText>
        </w:r>
        <w:r w:rsidRPr="00226F77">
          <w:rPr>
            <w:webHidden/>
            <w:lang w:val="es-US"/>
          </w:rPr>
        </w:r>
        <w:r w:rsidRPr="00226F77">
          <w:rPr>
            <w:webHidden/>
            <w:lang w:val="es-US"/>
          </w:rPr>
          <w:fldChar w:fldCharType="separate"/>
        </w:r>
        <w:r w:rsidR="007E74AC" w:rsidRPr="00226F77">
          <w:rPr>
            <w:webHidden/>
            <w:lang w:val="es-US"/>
          </w:rPr>
          <w:t>25</w:t>
        </w:r>
        <w:r w:rsidRPr="00226F77">
          <w:rPr>
            <w:webHidden/>
            <w:lang w:val="es-US"/>
          </w:rPr>
          <w:fldChar w:fldCharType="end"/>
        </w:r>
      </w:hyperlink>
    </w:p>
    <w:p w:rsidR="00BE0883" w:rsidRPr="00226F77" w:rsidRDefault="00BE0883" w:rsidP="0005581B">
      <w:pPr>
        <w:pStyle w:val="TOC3"/>
        <w:rPr>
          <w:rFonts w:ascii="Calibri" w:eastAsia="DengXian" w:hAnsi="Calibri" w:cs="Raavi"/>
          <w:sz w:val="22"/>
          <w:szCs w:val="22"/>
          <w:lang w:val="es-US" w:eastAsia="zh-CN" w:bidi="pa-IN"/>
        </w:rPr>
      </w:pPr>
      <w:hyperlink w:anchor="_Toc45107552" w:history="1">
        <w:r w:rsidRPr="00226F77">
          <w:rPr>
            <w:rStyle w:val="Hyperlink"/>
            <w:rFonts w:ascii="Wingdings" w:hAnsi="Wingdings"/>
            <w:lang w:val="es-US"/>
          </w:rPr>
          <w:t></w:t>
        </w:r>
        <w:r w:rsidRPr="00226F77">
          <w:rPr>
            <w:rFonts w:ascii="Calibri" w:eastAsia="DengXian" w:hAnsi="Calibri" w:cs="Raavi"/>
            <w:sz w:val="22"/>
            <w:szCs w:val="22"/>
            <w:lang w:val="es-US" w:eastAsia="zh-CN" w:bidi="pa-IN"/>
          </w:rPr>
          <w:tab/>
        </w:r>
        <w:r w:rsidRPr="00226F77">
          <w:rPr>
            <w:rStyle w:val="Hyperlink"/>
            <w:lang w:val="es-US"/>
          </w:rPr>
          <w:t>Instrucciones del proveedor:</w:t>
        </w:r>
        <w:r w:rsidRPr="00226F77">
          <w:rPr>
            <w:webHidden/>
            <w:lang w:val="es-US"/>
          </w:rPr>
          <w:tab/>
        </w:r>
        <w:r w:rsidRPr="00226F77">
          <w:rPr>
            <w:webHidden/>
            <w:lang w:val="es-US"/>
          </w:rPr>
          <w:fldChar w:fldCharType="begin"/>
        </w:r>
        <w:r w:rsidRPr="00226F77">
          <w:rPr>
            <w:webHidden/>
            <w:lang w:val="es-US"/>
          </w:rPr>
          <w:instrText xml:space="preserve"> PAGEREF _Toc45107552 \h </w:instrText>
        </w:r>
        <w:r w:rsidRPr="00226F77">
          <w:rPr>
            <w:webHidden/>
            <w:lang w:val="es-US"/>
          </w:rPr>
        </w:r>
        <w:r w:rsidRPr="00226F77">
          <w:rPr>
            <w:webHidden/>
            <w:lang w:val="es-US"/>
          </w:rPr>
          <w:fldChar w:fldCharType="separate"/>
        </w:r>
        <w:r w:rsidR="007E74AC" w:rsidRPr="00226F77">
          <w:rPr>
            <w:webHidden/>
            <w:lang w:val="es-US"/>
          </w:rPr>
          <w:t>27</w:t>
        </w:r>
        <w:r w:rsidRPr="00226F77">
          <w:rPr>
            <w:webHidden/>
            <w:lang w:val="es-US"/>
          </w:rPr>
          <w:fldChar w:fldCharType="end"/>
        </w:r>
      </w:hyperlink>
    </w:p>
    <w:p w:rsidR="00AC2668" w:rsidRPr="00226F77" w:rsidRDefault="00AC2668" w:rsidP="0005581B">
      <w:pPr>
        <w:spacing w:after="120"/>
        <w:rPr>
          <w:lang w:val="es-US"/>
        </w:rPr>
      </w:pPr>
      <w:r w:rsidRPr="00226F77">
        <w:rPr>
          <w:rFonts w:ascii="Verdana" w:hAnsi="Verdana"/>
          <w:b/>
          <w:bCs/>
          <w:lang w:val="es-US"/>
        </w:rPr>
        <w:fldChar w:fldCharType="end"/>
      </w:r>
    </w:p>
    <w:p w:rsidR="000E3D15" w:rsidRPr="00226F77" w:rsidRDefault="000E3D15" w:rsidP="0005581B">
      <w:pPr>
        <w:jc w:val="center"/>
        <w:rPr>
          <w:rFonts w:ascii="Calibri" w:hAnsi="Calibri"/>
          <w:b/>
          <w:i/>
          <w:sz w:val="36"/>
          <w:szCs w:val="36"/>
          <w:lang w:val="es-US"/>
        </w:rPr>
        <w:sectPr w:rsidR="000E3D15" w:rsidRPr="00226F77" w:rsidSect="00225246">
          <w:footerReference w:type="default" r:id="rId18"/>
          <w:type w:val="continuous"/>
          <w:pgSz w:w="12240" w:h="15840" w:code="1"/>
          <w:pgMar w:top="1350" w:right="1008" w:bottom="1440" w:left="1008" w:header="547" w:footer="317" w:gutter="0"/>
          <w:pgNumType w:start="0"/>
          <w:cols w:space="720"/>
          <w:titlePg/>
          <w:docGrid w:linePitch="360"/>
        </w:sectPr>
      </w:pPr>
    </w:p>
    <w:p w:rsidR="00AC2668" w:rsidRPr="00226F77" w:rsidRDefault="00AC2668" w:rsidP="0005581B">
      <w:pPr>
        <w:jc w:val="center"/>
        <w:rPr>
          <w:rFonts w:ascii="Calibri" w:hAnsi="Calibri"/>
          <w:b/>
          <w:i/>
          <w:sz w:val="36"/>
          <w:szCs w:val="36"/>
          <w:lang w:val="es-US"/>
        </w:rPr>
      </w:pPr>
    </w:p>
    <w:p w:rsidR="002D1089" w:rsidRPr="00226F77" w:rsidRDefault="00070310" w:rsidP="0005581B">
      <w:pPr>
        <w:pStyle w:val="Heading1"/>
        <w:jc w:val="center"/>
        <w:rPr>
          <w:lang w:val="es-US"/>
        </w:rPr>
      </w:pPr>
      <w:bookmarkStart w:id="0" w:name="_Toc45107540"/>
      <w:r w:rsidRPr="00226F77">
        <w:rPr>
          <w:lang w:val="es-US"/>
        </w:rPr>
        <w:t>Bienvenido al</w:t>
      </w:r>
      <w:r w:rsidRPr="00226F77">
        <w:rPr>
          <w:b w:val="0"/>
          <w:bCs w:val="0"/>
          <w:lang w:val="es-US"/>
        </w:rPr>
        <w:t xml:space="preserve"> </w:t>
      </w:r>
      <w:r w:rsidRPr="00226F77">
        <w:rPr>
          <w:lang w:val="es-US"/>
        </w:rPr>
        <w:t xml:space="preserve">Plan de Salud Conductual </w:t>
      </w:r>
      <w:r w:rsidRPr="00226F77">
        <w:rPr>
          <w:b w:val="0"/>
          <w:bCs w:val="0"/>
          <w:lang w:val="es-US"/>
        </w:rPr>
        <w:br/>
      </w:r>
      <w:r w:rsidRPr="00226F77">
        <w:rPr>
          <w:lang w:val="es-US"/>
        </w:rPr>
        <w:t>del condado de Alameda</w:t>
      </w:r>
      <w:bookmarkEnd w:id="0"/>
    </w:p>
    <w:p w:rsidR="00E74BEC" w:rsidRPr="00226F77" w:rsidRDefault="00EF4BAE" w:rsidP="0005581B">
      <w:pPr>
        <w:spacing w:after="120"/>
        <w:rPr>
          <w:rFonts w:ascii="Verdana" w:hAnsi="Verdana"/>
          <w:lang w:val="es-US"/>
        </w:rPr>
      </w:pPr>
      <w:r w:rsidRPr="00226F77">
        <w:rPr>
          <w:rFonts w:ascii="Verdana" w:hAnsi="Verdana"/>
          <w:lang w:val="es-US"/>
        </w:rPr>
        <w:t>¡Bienvenido! Como miembro (beneficiario) del Plan de Salud Conductual (</w:t>
      </w:r>
      <w:r w:rsidRPr="00226F77">
        <w:rPr>
          <w:rFonts w:ascii="Verdana" w:hAnsi="Verdana"/>
          <w:i/>
          <w:iCs/>
          <w:lang w:val="es-US"/>
        </w:rPr>
        <w:t>Behavioral Health Plan</w:t>
      </w:r>
      <w:r w:rsidRPr="00226F77">
        <w:rPr>
          <w:rFonts w:ascii="Verdana" w:hAnsi="Verdana"/>
          <w:lang w:val="es-US"/>
        </w:rPr>
        <w:t>, BHP) del condado de Alameda que solicita servicios de la salud conductual por parte de este proveedor, le pedimos que lea este paquete de materiales informativos, donde se explican sus derechos y responsabilidades. El BHP del condado de Alameda consta de los servicios de salud mental ofrecidos por el Plan de Salud Mental del condado y de los servicios para el tratamiento de trastornos por abuso de sustancias (</w:t>
      </w:r>
      <w:r w:rsidRPr="00226F77">
        <w:rPr>
          <w:rFonts w:ascii="Verdana" w:hAnsi="Verdana"/>
          <w:i/>
          <w:iCs/>
          <w:lang w:val="es-US"/>
        </w:rPr>
        <w:t>Substance Use Disorder</w:t>
      </w:r>
      <w:r w:rsidRPr="00226F77">
        <w:rPr>
          <w:rFonts w:ascii="Verdana" w:hAnsi="Verdana"/>
          <w:lang w:val="es-US"/>
        </w:rPr>
        <w:t>, SUD) ofrecidos por el Sistema Organizado de Entrega de Medicamentos para SUD (</w:t>
      </w:r>
      <w:r w:rsidRPr="00226F77">
        <w:rPr>
          <w:rFonts w:ascii="Verdana" w:hAnsi="Verdana"/>
          <w:i/>
          <w:iCs/>
          <w:lang w:val="es-US"/>
        </w:rPr>
        <w:t>SUD Organized Delivery System</w:t>
      </w:r>
      <w:r w:rsidRPr="00226F77">
        <w:rPr>
          <w:rFonts w:ascii="Verdana" w:hAnsi="Verdana"/>
          <w:lang w:val="es-US"/>
        </w:rPr>
        <w:t>) del condado. Usted puede recibir uno o ambos tipos de servicios.</w:t>
      </w:r>
    </w:p>
    <w:p w:rsidR="00FE2F78" w:rsidRPr="00226F77" w:rsidRDefault="00E74BEC" w:rsidP="0005581B">
      <w:pPr>
        <w:spacing w:after="120"/>
        <w:rPr>
          <w:rFonts w:ascii="Verdana" w:hAnsi="Verdana"/>
          <w:b/>
          <w:lang w:val="es-US"/>
        </w:rPr>
      </w:pPr>
      <w:r w:rsidRPr="00226F77">
        <w:rPr>
          <w:rFonts w:ascii="Verdana" w:hAnsi="Verdana"/>
          <w:b/>
          <w:bCs/>
          <w:lang w:val="es-US"/>
        </w:rPr>
        <w:t>NOMBRE DEL PROVEEDOR:</w:t>
      </w:r>
    </w:p>
    <w:p w:rsidR="00AC2668" w:rsidRPr="00226F77" w:rsidRDefault="00E74BEC" w:rsidP="0005581B">
      <w:pPr>
        <w:spacing w:after="120"/>
        <w:rPr>
          <w:rFonts w:ascii="Verdana" w:hAnsi="Verdana"/>
          <w:lang w:val="es-US"/>
        </w:rPr>
      </w:pPr>
      <w:r w:rsidRPr="00226F77">
        <w:rPr>
          <w:rFonts w:ascii="Verdana" w:hAnsi="Verdana"/>
          <w:lang w:val="es-US"/>
        </w:rPr>
        <w:t>La persona que le presenta los servicios repasará estos materiales con usted.</w:t>
      </w:r>
      <w:r w:rsidR="00BE0883" w:rsidRPr="00226F77">
        <w:rPr>
          <w:rFonts w:ascii="Verdana" w:hAnsi="Verdana"/>
          <w:lang w:val="es-US"/>
        </w:rPr>
        <w:t xml:space="preserve"> </w:t>
      </w:r>
      <w:r w:rsidRPr="00226F77">
        <w:rPr>
          <w:rFonts w:ascii="Verdana" w:hAnsi="Verdana"/>
          <w:lang w:val="es-US"/>
        </w:rPr>
        <w:t xml:space="preserve">Recibirá este paquete para que se lo lleve a casa y lo lea cuando desee, y </w:t>
      </w:r>
      <w:r w:rsidRPr="00226F77">
        <w:rPr>
          <w:rFonts w:ascii="Verdana" w:hAnsi="Verdana"/>
          <w:b/>
          <w:bCs/>
          <w:lang w:val="es-US"/>
        </w:rPr>
        <w:t>deberá firmar la última página para confirmar lo que se conversó y que recibió los materiales</w:t>
      </w:r>
      <w:r w:rsidRPr="00226F77">
        <w:rPr>
          <w:rFonts w:ascii="Verdana" w:hAnsi="Verdana"/>
          <w:lang w:val="es-US"/>
        </w:rPr>
        <w:t>.</w:t>
      </w:r>
      <w:r w:rsidR="00BE0883" w:rsidRPr="00226F77">
        <w:rPr>
          <w:rFonts w:ascii="Verdana" w:hAnsi="Verdana"/>
          <w:b/>
          <w:bCs/>
          <w:lang w:val="es-US"/>
        </w:rPr>
        <w:t xml:space="preserve"> </w:t>
      </w:r>
      <w:r w:rsidRPr="00226F77">
        <w:rPr>
          <w:rFonts w:ascii="Verdana" w:hAnsi="Verdana"/>
          <w:lang w:val="es-US"/>
        </w:rPr>
        <w:t>El proveedor se quedará con la página firmada original.</w:t>
      </w:r>
      <w:r w:rsidR="00BE0883" w:rsidRPr="00226F77">
        <w:rPr>
          <w:rFonts w:ascii="Verdana" w:hAnsi="Verdana"/>
          <w:lang w:val="es-US"/>
        </w:rPr>
        <w:t xml:space="preserve"> </w:t>
      </w:r>
      <w:r w:rsidRPr="00226F77">
        <w:rPr>
          <w:rFonts w:ascii="Verdana" w:hAnsi="Verdana"/>
          <w:lang w:val="es-US"/>
        </w:rPr>
        <w:t>Los proveedores de servicios también deben notificarle la disponibilidad de cierta información en este paquete todos los años; en la última página del paquete, hay una sección donde puede indicar cuándo recibir las notificaciones.</w:t>
      </w:r>
    </w:p>
    <w:p w:rsidR="00AC2668" w:rsidRPr="00226F77" w:rsidRDefault="00AC2668" w:rsidP="0005581B">
      <w:pPr>
        <w:spacing w:after="120"/>
        <w:rPr>
          <w:rStyle w:val="Emphasis"/>
          <w:rFonts w:ascii="Verdana" w:hAnsi="Verdana"/>
          <w:b/>
          <w:i w:val="0"/>
          <w:color w:val="000000"/>
          <w:lang w:val="es-US"/>
        </w:rPr>
      </w:pPr>
      <w:r w:rsidRPr="00226F77">
        <w:rPr>
          <w:rStyle w:val="Emphasis"/>
          <w:rFonts w:ascii="Verdana" w:hAnsi="Verdana"/>
          <w:b/>
          <w:bCs/>
          <w:i w:val="0"/>
          <w:iCs w:val="0"/>
          <w:color w:val="000000"/>
          <w:lang w:val="es-US"/>
        </w:rPr>
        <w:t>Este paquete contiene mucha información, así que tómese su tiempo y no dude en plantear sus preguntas.</w:t>
      </w:r>
      <w:r w:rsidR="00BE0883" w:rsidRPr="00226F77">
        <w:rPr>
          <w:rStyle w:val="Emphasis"/>
          <w:rFonts w:ascii="Verdana" w:hAnsi="Verdana"/>
          <w:b/>
          <w:bCs/>
          <w:i w:val="0"/>
          <w:iCs w:val="0"/>
          <w:color w:val="000000"/>
          <w:lang w:val="es-US"/>
        </w:rPr>
        <w:t xml:space="preserve"> </w:t>
      </w:r>
      <w:r w:rsidRPr="00226F77">
        <w:rPr>
          <w:rStyle w:val="Emphasis"/>
          <w:rFonts w:ascii="Verdana" w:hAnsi="Verdana"/>
          <w:b/>
          <w:bCs/>
          <w:i w:val="0"/>
          <w:iCs w:val="0"/>
          <w:color w:val="000000"/>
          <w:lang w:val="es-US"/>
        </w:rPr>
        <w:t>Conocer y entender sus derechos y responsabilidades le permite obtener la atención que merece.</w:t>
      </w:r>
    </w:p>
    <w:p w:rsidR="00AC2668" w:rsidRPr="00226F77" w:rsidRDefault="00350842" w:rsidP="0005581B">
      <w:pPr>
        <w:pStyle w:val="Heading1"/>
        <w:spacing w:before="0" w:after="120"/>
        <w:rPr>
          <w:lang w:val="es-US"/>
        </w:rPr>
      </w:pPr>
      <w:r w:rsidRPr="00226F77">
        <w:rPr>
          <w:rStyle w:val="Emphasis"/>
          <w:b w:val="0"/>
          <w:bCs w:val="0"/>
          <w:i w:val="0"/>
          <w:iCs w:val="0"/>
          <w:color w:val="000000"/>
          <w:lang w:val="es-US"/>
        </w:rPr>
        <w:br w:type="page"/>
      </w:r>
      <w:bookmarkStart w:id="1" w:name="_Toc45107541"/>
      <w:r w:rsidRPr="00226F77">
        <w:rPr>
          <w:lang w:val="es-US"/>
        </w:rPr>
        <w:lastRenderedPageBreak/>
        <w:t>Consentimiento de servicios</w:t>
      </w:r>
      <w:bookmarkEnd w:id="1"/>
    </w:p>
    <w:p w:rsidR="00A11ECC" w:rsidRPr="00226F77" w:rsidRDefault="008D1B6F" w:rsidP="0005581B">
      <w:pPr>
        <w:spacing w:after="120"/>
        <w:rPr>
          <w:rFonts w:ascii="Verdana" w:hAnsi="Verdana"/>
          <w:lang w:val="es-US"/>
        </w:rPr>
      </w:pPr>
      <w:r w:rsidRPr="00226F77">
        <w:rPr>
          <w:rFonts w:ascii="Verdana" w:hAnsi="Verdana"/>
          <w:lang w:val="es-US"/>
        </w:rPr>
        <w:t xml:space="preserve">Como miembro de este Plan de Salud Conductual (BHP), </w:t>
      </w:r>
      <w:r w:rsidRPr="00226F77">
        <w:rPr>
          <w:rFonts w:ascii="Verdana" w:hAnsi="Verdana"/>
          <w:u w:val="single"/>
          <w:lang w:val="es-US"/>
        </w:rPr>
        <w:t>su firma en la última página de este paquete otorga su consentimiento para que este proveedor le brinde servicios voluntarios de salud conductual</w:t>
      </w:r>
      <w:r w:rsidRPr="00226F77">
        <w:rPr>
          <w:rFonts w:ascii="Verdana" w:hAnsi="Verdana"/>
          <w:lang w:val="es-US"/>
        </w:rPr>
        <w:t>.</w:t>
      </w:r>
      <w:r w:rsidR="00BE0883" w:rsidRPr="00226F77">
        <w:rPr>
          <w:rFonts w:ascii="Verdana" w:hAnsi="Verdana"/>
          <w:lang w:val="es-US"/>
        </w:rPr>
        <w:t xml:space="preserve"> </w:t>
      </w:r>
      <w:r w:rsidRPr="00226F77">
        <w:rPr>
          <w:rFonts w:ascii="Verdana" w:hAnsi="Verdana"/>
          <w:lang w:val="es-US"/>
        </w:rPr>
        <w:t>Si usted es el representante legal de un beneficiario de este BHP, su firma otorga tal consentimiento.</w:t>
      </w:r>
      <w:r w:rsidR="00BE0883" w:rsidRPr="00226F77">
        <w:rPr>
          <w:rFonts w:ascii="Verdana" w:hAnsi="Verdana"/>
          <w:lang w:val="es-US"/>
        </w:rPr>
        <w:t xml:space="preserve"> </w:t>
      </w:r>
    </w:p>
    <w:p w:rsidR="00B622BF" w:rsidRPr="00226F77" w:rsidRDefault="00A11ECC" w:rsidP="0005581B">
      <w:pPr>
        <w:spacing w:after="120"/>
        <w:rPr>
          <w:rFonts w:ascii="Verdana" w:hAnsi="Verdana"/>
          <w:lang w:val="es-US"/>
        </w:rPr>
      </w:pPr>
      <w:r w:rsidRPr="00226F77">
        <w:rPr>
          <w:rFonts w:ascii="Verdana" w:hAnsi="Verdana"/>
          <w:lang w:val="es-US"/>
        </w:rPr>
        <w:t>Su consentimiento para los servicios también significa que este proveedor tiene la obligación de informarle acerca de sus recomendaciones de cuidado, para que su decisión de participar sea informada y justificada. Además de tener derecho a interrumpir los servicios en cualquier momento, también tiene derecho a negarse a poner en práctica las recomendaciones, las intervenciones para la salud conductual o los procedimientos del tratamiento.</w:t>
      </w:r>
      <w:r w:rsidR="00BE0883" w:rsidRPr="00226F77">
        <w:rPr>
          <w:rFonts w:ascii="Verdana" w:hAnsi="Verdana"/>
          <w:lang w:val="es-US"/>
        </w:rPr>
        <w:t xml:space="preserve"> </w:t>
      </w:r>
    </w:p>
    <w:p w:rsidR="00585B6E" w:rsidRPr="00226F77" w:rsidRDefault="00585B6E" w:rsidP="0005581B">
      <w:pPr>
        <w:spacing w:after="120"/>
        <w:rPr>
          <w:rFonts w:ascii="Verdana" w:hAnsi="Verdana"/>
          <w:lang w:val="es-US"/>
        </w:rPr>
      </w:pPr>
      <w:r w:rsidRPr="00226F77">
        <w:rPr>
          <w:rFonts w:ascii="Verdana" w:hAnsi="Verdana"/>
          <w:lang w:val="es-US"/>
        </w:rPr>
        <w:t>Este proveedor puede pedirle que firme otro consentimiento, en el que se describen en mayor detalle los tipos de servicios que usted puede recibir.</w:t>
      </w:r>
      <w:r w:rsidR="00BE0883" w:rsidRPr="00226F77">
        <w:rPr>
          <w:rFonts w:ascii="Verdana" w:hAnsi="Verdana"/>
          <w:lang w:val="es-US"/>
        </w:rPr>
        <w:t xml:space="preserve"> </w:t>
      </w:r>
      <w:r w:rsidRPr="00226F77">
        <w:rPr>
          <w:rFonts w:ascii="Verdana" w:hAnsi="Verdana"/>
          <w:lang w:val="es-US"/>
        </w:rPr>
        <w:t xml:space="preserve">Estos incluyen, a modo enunciativo, evaluaciones, exámenes, asesoramiento individual y grupal, servicios de intervención en crisis, psicoterapia, gestión del caso, servicios de rehabilitación, servicios de medicamentos, tratamiento asistido con fármacos, remisiones a otros profesionales de la salud conductual e interconsultas con otros profesionales en su nombre. </w:t>
      </w:r>
    </w:p>
    <w:p w:rsidR="00585B6E" w:rsidRPr="00226F77" w:rsidRDefault="00585B6E" w:rsidP="0005581B">
      <w:pPr>
        <w:spacing w:after="120"/>
        <w:rPr>
          <w:rFonts w:ascii="Verdana" w:hAnsi="Verdana"/>
          <w:lang w:val="es-US"/>
        </w:rPr>
      </w:pPr>
      <w:r w:rsidRPr="00226F77">
        <w:rPr>
          <w:rFonts w:ascii="Verdana" w:hAnsi="Verdana"/>
          <w:lang w:val="es-US"/>
        </w:rPr>
        <w:t>Entre los proveedores de servicios profesionales, pueden mencionarse médicos, enfermeros con licencia, auxiliares médicos, terapeutas matrimoniales y familiares, trabajadores sociales clínicos certificados, asesores clínicos profesionales, psicólogos, colaboradores registrados y otros especialistas certificados.</w:t>
      </w:r>
      <w:r w:rsidR="00BE0883" w:rsidRPr="00226F77">
        <w:rPr>
          <w:rFonts w:ascii="Verdana" w:hAnsi="Verdana"/>
          <w:lang w:val="es-US"/>
        </w:rPr>
        <w:t xml:space="preserve"> </w:t>
      </w:r>
      <w:r w:rsidRPr="00226F77">
        <w:rPr>
          <w:rFonts w:ascii="Verdana" w:hAnsi="Verdana"/>
          <w:lang w:val="es-US"/>
        </w:rPr>
        <w:t>Si su proveedor de servicios es un profesional sin licencia (p. ej., pasante estudiantil o colaborador registrado), este debe informárselo por escrito.</w:t>
      </w:r>
      <w:r w:rsidR="00BE0883" w:rsidRPr="00226F77">
        <w:rPr>
          <w:rFonts w:ascii="Verdana" w:hAnsi="Verdana"/>
          <w:lang w:val="es-US"/>
        </w:rPr>
        <w:t xml:space="preserve"> </w:t>
      </w:r>
      <w:r w:rsidRPr="00226F77">
        <w:rPr>
          <w:rFonts w:ascii="Verdana" w:hAnsi="Verdana"/>
          <w:lang w:val="es-US"/>
        </w:rPr>
        <w:t>Todo el personal profesional sin licencia está bajo la supervisión de profesionales con licencia.</w:t>
      </w:r>
    </w:p>
    <w:p w:rsidR="00E458B5" w:rsidRPr="00226F77" w:rsidRDefault="00B622BF" w:rsidP="0005581B">
      <w:pPr>
        <w:pStyle w:val="Default"/>
        <w:spacing w:after="120"/>
        <w:rPr>
          <w:rFonts w:ascii="Verdana" w:hAnsi="Verdana"/>
          <w:color w:val="auto"/>
          <w:lang w:val="es-US"/>
        </w:rPr>
      </w:pPr>
      <w:r w:rsidRPr="00226F77">
        <w:rPr>
          <w:rFonts w:ascii="Verdana" w:hAnsi="Verdana"/>
          <w:color w:val="auto"/>
          <w:lang w:val="es-US"/>
        </w:rPr>
        <w:t>Los servicios de tratamiento ambulatorio para SUD pueden incluir las siguientes modalidades: evaluación, elaboración del plan, asesoramiento individual y grupal, gestión del caso, prueba de detección de drogas, terapia familiar y planificación del alta. Tiene derecho a rechazar cualquiera de las siguientes modalidades: asesoramiento individual o grupal, gestión del caso, prueba de detección de drogas, terapia familiar y planificación del alta.</w:t>
      </w:r>
      <w:r w:rsidR="00BE0883" w:rsidRPr="00226F77">
        <w:rPr>
          <w:rFonts w:ascii="Verdana" w:hAnsi="Verdana"/>
          <w:color w:val="auto"/>
          <w:lang w:val="es-US"/>
        </w:rPr>
        <w:t xml:space="preserve"> </w:t>
      </w:r>
      <w:r w:rsidRPr="00226F77">
        <w:rPr>
          <w:rFonts w:ascii="Verdana" w:hAnsi="Verdana"/>
          <w:color w:val="auto"/>
          <w:lang w:val="es-US"/>
        </w:rPr>
        <w:t>Además, es posible que existan algunos requisitos adicionales para la prueba de detección de drogas (tribunales de drogas, la Sociedad para el Estudio de la Adicción [</w:t>
      </w:r>
      <w:r w:rsidRPr="00226F77">
        <w:rPr>
          <w:rFonts w:ascii="Verdana" w:hAnsi="Verdana"/>
          <w:i/>
          <w:iCs/>
          <w:color w:val="auto"/>
          <w:lang w:val="es-US"/>
        </w:rPr>
        <w:t>Society for the Study of Addiction</w:t>
      </w:r>
      <w:r w:rsidRPr="00226F77">
        <w:rPr>
          <w:rFonts w:ascii="Verdana" w:hAnsi="Verdana"/>
          <w:color w:val="auto"/>
          <w:lang w:val="es-US"/>
        </w:rPr>
        <w:t>, SSA], libertad condicional, etc.) fuera los requisitos de Salud Conductual del Condado de Alameda (</w:t>
      </w:r>
      <w:r w:rsidRPr="00226F77">
        <w:rPr>
          <w:rFonts w:ascii="Verdana" w:hAnsi="Verdana"/>
          <w:i/>
          <w:iCs/>
          <w:color w:val="auto"/>
          <w:lang w:val="es-US"/>
        </w:rPr>
        <w:t>Alameda County Behavioral Health</w:t>
      </w:r>
      <w:r w:rsidRPr="00226F77">
        <w:rPr>
          <w:rFonts w:ascii="Verdana" w:hAnsi="Verdana"/>
          <w:color w:val="auto"/>
          <w:lang w:val="es-US"/>
        </w:rPr>
        <w:t>, ACBH).</w:t>
      </w:r>
      <w:r w:rsidR="00BE0883" w:rsidRPr="00226F77">
        <w:rPr>
          <w:rFonts w:ascii="Verdana" w:hAnsi="Verdana"/>
          <w:color w:val="auto"/>
          <w:lang w:val="es-US"/>
        </w:rPr>
        <w:t xml:space="preserve"> </w:t>
      </w:r>
    </w:p>
    <w:p w:rsidR="00E458B5" w:rsidRPr="00226F77" w:rsidRDefault="00E458B5" w:rsidP="0005581B">
      <w:pPr>
        <w:pStyle w:val="Default"/>
        <w:spacing w:after="120"/>
        <w:rPr>
          <w:rFonts w:ascii="Verdana" w:hAnsi="Verdana"/>
          <w:color w:val="auto"/>
          <w:lang w:val="es-US"/>
        </w:rPr>
      </w:pPr>
      <w:r w:rsidRPr="00226F77">
        <w:rPr>
          <w:rFonts w:ascii="Verdana" w:hAnsi="Verdana"/>
          <w:color w:val="auto"/>
          <w:lang w:val="es-US"/>
        </w:rPr>
        <w:t>Residencias para recuperación:</w:t>
      </w:r>
    </w:p>
    <w:p w:rsidR="00E458B5" w:rsidRPr="00226F77" w:rsidRDefault="00E458B5" w:rsidP="0005581B">
      <w:pPr>
        <w:pStyle w:val="Default"/>
        <w:numPr>
          <w:ilvl w:val="0"/>
          <w:numId w:val="11"/>
        </w:numPr>
        <w:spacing w:after="120"/>
        <w:rPr>
          <w:rFonts w:ascii="Verdana" w:hAnsi="Verdana"/>
          <w:color w:val="auto"/>
          <w:lang w:val="es-US"/>
        </w:rPr>
      </w:pPr>
      <w:r w:rsidRPr="00226F77">
        <w:rPr>
          <w:rFonts w:ascii="Verdana" w:hAnsi="Verdana"/>
          <w:color w:val="auto"/>
          <w:lang w:val="es-US"/>
        </w:rPr>
        <w:t>Se requiere que los residentes hagan una prueba como condición para vivir en las residencias para recuperación.</w:t>
      </w:r>
    </w:p>
    <w:p w:rsidR="00E458B5" w:rsidRPr="00226F77" w:rsidRDefault="00E458B5" w:rsidP="0005581B">
      <w:pPr>
        <w:pStyle w:val="Default"/>
        <w:keepNext/>
        <w:spacing w:after="120"/>
        <w:rPr>
          <w:rFonts w:ascii="Verdana" w:hAnsi="Verdana"/>
          <w:color w:val="auto"/>
          <w:lang w:val="es-US"/>
        </w:rPr>
      </w:pPr>
      <w:r w:rsidRPr="00226F77">
        <w:rPr>
          <w:rFonts w:ascii="Verdana" w:hAnsi="Verdana"/>
          <w:color w:val="auto"/>
          <w:lang w:val="es-US"/>
        </w:rPr>
        <w:lastRenderedPageBreak/>
        <w:t xml:space="preserve">Programas de tratamiento con opioides (OTP)* </w:t>
      </w:r>
    </w:p>
    <w:p w:rsidR="00E458B5" w:rsidRPr="00226F77" w:rsidRDefault="00E458B5" w:rsidP="0005581B">
      <w:pPr>
        <w:pStyle w:val="Default"/>
        <w:numPr>
          <w:ilvl w:val="0"/>
          <w:numId w:val="11"/>
        </w:numPr>
        <w:spacing w:after="120"/>
        <w:rPr>
          <w:rFonts w:ascii="Verdana" w:hAnsi="Verdana"/>
          <w:color w:val="auto"/>
          <w:lang w:val="es-US"/>
        </w:rPr>
      </w:pPr>
      <w:r w:rsidRPr="00226F77">
        <w:rPr>
          <w:rFonts w:ascii="Verdana" w:hAnsi="Verdana"/>
          <w:color w:val="auto"/>
          <w:lang w:val="es-US"/>
        </w:rPr>
        <w:t>Los programas de tratamiento con opioides (</w:t>
      </w:r>
      <w:r w:rsidRPr="00226F77">
        <w:rPr>
          <w:rFonts w:ascii="Verdana" w:hAnsi="Verdana"/>
          <w:i/>
          <w:iCs/>
          <w:color w:val="auto"/>
          <w:lang w:val="es-US"/>
        </w:rPr>
        <w:t>Opioid Treatment Programs</w:t>
      </w:r>
      <w:r w:rsidRPr="00226F77">
        <w:rPr>
          <w:rFonts w:ascii="Verdana" w:hAnsi="Verdana"/>
          <w:color w:val="auto"/>
          <w:lang w:val="es-US"/>
        </w:rPr>
        <w:t>, OTP) son necesarios para hacer las pruebas de detección de drogas conforme a los requisitos del programa.</w:t>
      </w:r>
    </w:p>
    <w:p w:rsidR="00F46F5D" w:rsidRPr="00226F77" w:rsidRDefault="00B622BF" w:rsidP="0005581B">
      <w:pPr>
        <w:spacing w:after="120"/>
        <w:rPr>
          <w:rFonts w:ascii="Verdana" w:hAnsi="Verdana" w:cs="Goudy Old Style"/>
          <w:lang w:val="es-US"/>
        </w:rPr>
      </w:pPr>
      <w:r w:rsidRPr="00226F77">
        <w:rPr>
          <w:rFonts w:ascii="Verdana" w:hAnsi="Verdana"/>
          <w:lang w:val="es-US"/>
        </w:rPr>
        <w:t>Si un paciente fuera responsable de generar un entorno disruptivo e inseguro para otros participantes, esto sería motivo suficiente para expulsarlo del programa. Este comportamiento a veces se produce porque el paciente se encuentra bajo la influencia de sustancias. En ese caso, su asesor hablará con usted y, posiblemente, le recomiende someterse de inmediato a una prueba de detección de drogas. Si bien usted puede negarse a hacerla, es importante que sepa que esto es parte del análisis sobre el comportamiento que el asesor considera disruptivo o inseguro para los demás. Ya sea que acepte o se rehúse a someterse a una prueba de detección de drogas en este caso, podría de todos modos quedar fuera del programa (se considerará el plazo) si no se puede tratar o cambiar su comportamiento para generar un entorno armónico y seguro para el resto de los participantes.</w:t>
      </w:r>
      <w:r w:rsidR="00BE0883" w:rsidRPr="00226F77">
        <w:rPr>
          <w:rFonts w:ascii="Verdana" w:hAnsi="Verdana"/>
          <w:lang w:val="es-US"/>
        </w:rPr>
        <w:t xml:space="preserve"> </w:t>
      </w:r>
      <w:r w:rsidRPr="00226F77">
        <w:rPr>
          <w:rFonts w:ascii="Verdana" w:hAnsi="Verdana"/>
          <w:lang w:val="es-US"/>
        </w:rPr>
        <w:t>Asimismo, si continúa rechazando los servicios del programa que se le ofrecen, el personal que le brinda el tratamiento puede recomendarle un lugar más adecuado para usted.</w:t>
      </w:r>
      <w:r w:rsidR="00BE0883" w:rsidRPr="00226F77">
        <w:rPr>
          <w:rFonts w:ascii="Verdana" w:hAnsi="Verdana"/>
          <w:lang w:val="es-US"/>
        </w:rPr>
        <w:t xml:space="preserve"> </w:t>
      </w:r>
    </w:p>
    <w:p w:rsidR="00030F2F" w:rsidRPr="00226F77" w:rsidRDefault="00030F2F" w:rsidP="0005581B">
      <w:pPr>
        <w:spacing w:after="120"/>
        <w:rPr>
          <w:rFonts w:ascii="Verdana" w:hAnsi="Verdana" w:cs="Goudy Old Style"/>
          <w:lang w:val="es-US"/>
        </w:rPr>
      </w:pPr>
      <w:r w:rsidRPr="00226F77">
        <w:rPr>
          <w:rFonts w:ascii="Verdana" w:hAnsi="Verdana" w:cs="Goudy Old Style"/>
          <w:lang w:val="es-US"/>
        </w:rPr>
        <w:t>La respuesta ética ante una prueba de detección de drogas positiva es analizar los resultados con el paciente y considerar un cambio en su plan de tratamiento basado en datos.</w:t>
      </w:r>
      <w:r w:rsidR="00BE0883" w:rsidRPr="00226F77">
        <w:rPr>
          <w:rFonts w:ascii="Verdana" w:hAnsi="Verdana" w:cs="Goudy Old Style"/>
          <w:lang w:val="es-US"/>
        </w:rPr>
        <w:t xml:space="preserve"> </w:t>
      </w:r>
      <w:r w:rsidRPr="00226F77">
        <w:rPr>
          <w:rFonts w:ascii="Verdana" w:hAnsi="Verdana" w:cs="Goudy Old Style"/>
          <w:lang w:val="es-US"/>
        </w:rPr>
        <w:t>Los profesionales y las organizaciones de proveedores de tratamientos contra las adicciones tomarán las decisiones indicadas para garantizar que los resultados de la prueba de detección de drogas sean confidenciales en la medida que lo permita la ley.</w:t>
      </w:r>
    </w:p>
    <w:p w:rsidR="00030F2F" w:rsidRPr="00226F77" w:rsidRDefault="00030F2F" w:rsidP="0005581B">
      <w:pPr>
        <w:spacing w:after="120"/>
        <w:rPr>
          <w:lang w:val="es-US"/>
        </w:rPr>
      </w:pPr>
    </w:p>
    <w:p w:rsidR="00350842" w:rsidRPr="00226F77" w:rsidRDefault="003E18FE" w:rsidP="0005581B">
      <w:pPr>
        <w:pStyle w:val="Heading1"/>
        <w:spacing w:before="0" w:after="120"/>
        <w:rPr>
          <w:rFonts w:cs="Goudy Old Style"/>
          <w:lang w:val="es-US"/>
        </w:rPr>
      </w:pPr>
      <w:r w:rsidRPr="00226F77">
        <w:rPr>
          <w:b w:val="0"/>
          <w:bCs w:val="0"/>
          <w:lang w:val="es-US"/>
        </w:rPr>
        <w:br w:type="page"/>
      </w:r>
      <w:bookmarkStart w:id="2" w:name="_Toc45107542"/>
      <w:r w:rsidRPr="00226F77">
        <w:rPr>
          <w:lang w:val="es-US"/>
        </w:rPr>
        <w:lastRenderedPageBreak/>
        <w:t>Libertad de elección</w:t>
      </w:r>
      <w:bookmarkEnd w:id="2"/>
    </w:p>
    <w:p w:rsidR="001E7D7E" w:rsidRPr="00226F77" w:rsidRDefault="00A3141E" w:rsidP="0005581B">
      <w:pPr>
        <w:autoSpaceDE w:val="0"/>
        <w:autoSpaceDN w:val="0"/>
        <w:adjustRightInd w:val="0"/>
        <w:spacing w:after="120"/>
        <w:rPr>
          <w:rFonts w:ascii="Verdana" w:hAnsi="Verdana"/>
          <w:lang w:val="es-US"/>
        </w:rPr>
      </w:pPr>
      <w:r w:rsidRPr="00226F77">
        <w:rPr>
          <w:rFonts w:ascii="Verdana" w:hAnsi="Verdana"/>
          <w:lang w:val="es-US"/>
        </w:rPr>
        <w:t>Como proveedores del Plan de Salud Conductual, es nuestra responsabilidad informarles a todos los que reciben nuestros servicios (incluidos los menores de edad y sus representantes legales) lo siguiente:</w:t>
      </w:r>
    </w:p>
    <w:p w:rsidR="001E7D7E" w:rsidRPr="00226F77" w:rsidRDefault="001E7D7E" w:rsidP="0005581B">
      <w:pPr>
        <w:numPr>
          <w:ilvl w:val="0"/>
          <w:numId w:val="2"/>
        </w:numPr>
        <w:spacing w:after="120"/>
        <w:rPr>
          <w:rFonts w:ascii="Verdana" w:hAnsi="Verdana"/>
          <w:lang w:val="es-US"/>
        </w:rPr>
      </w:pPr>
      <w:r w:rsidRPr="00226F77">
        <w:rPr>
          <w:rFonts w:ascii="Verdana" w:hAnsi="Verdana"/>
          <w:lang w:val="es-US"/>
        </w:rPr>
        <w:t>La aceptación y participación en el sistema de salud conductual son voluntarias; no es obligatorio para acceder a otros servicios de la comunidad.</w:t>
      </w:r>
    </w:p>
    <w:p w:rsidR="001E7D7E" w:rsidRPr="00226F77" w:rsidRDefault="001E7D7E" w:rsidP="0005581B">
      <w:pPr>
        <w:numPr>
          <w:ilvl w:val="0"/>
          <w:numId w:val="2"/>
        </w:numPr>
        <w:spacing w:after="120"/>
        <w:rPr>
          <w:rFonts w:ascii="Verdana" w:hAnsi="Verdana"/>
          <w:lang w:val="es-US"/>
        </w:rPr>
      </w:pPr>
      <w:r w:rsidRPr="00226F77">
        <w:rPr>
          <w:rFonts w:ascii="Verdana" w:hAnsi="Verdana"/>
          <w:lang w:val="es-US"/>
        </w:rPr>
        <w:t>Tiene derecho a acceder a otros servicios de salud conductual financiados por Medi-Cal, como también a solicitar* el cambio de un proveedor o del personal.</w:t>
      </w:r>
    </w:p>
    <w:p w:rsidR="00830379" w:rsidRPr="00226F77" w:rsidRDefault="00BF3C75" w:rsidP="0005581B">
      <w:pPr>
        <w:numPr>
          <w:ilvl w:val="0"/>
          <w:numId w:val="2"/>
        </w:numPr>
        <w:spacing w:after="120"/>
        <w:ind w:right="-36"/>
        <w:rPr>
          <w:rFonts w:ascii="Verdana" w:hAnsi="Verdana"/>
          <w:lang w:val="es-US"/>
        </w:rPr>
      </w:pPr>
      <w:r w:rsidRPr="00226F77">
        <w:rPr>
          <w:rFonts w:ascii="Verdana" w:hAnsi="Verdana"/>
          <w:lang w:val="es-US"/>
        </w:rPr>
        <w:t>El Plan de Salud Conductual contrata a una amplia variedad de proveedores en nuestra comunidad, los cuales pueden incluir organizaciones religiosas.</w:t>
      </w:r>
      <w:r w:rsidR="00BE0883" w:rsidRPr="00226F77">
        <w:rPr>
          <w:rFonts w:ascii="Verdana" w:hAnsi="Verdana"/>
          <w:lang w:val="es-US"/>
        </w:rPr>
        <w:t xml:space="preserve"> </w:t>
      </w:r>
      <w:r w:rsidRPr="00226F77">
        <w:rPr>
          <w:rFonts w:ascii="Verdana" w:hAnsi="Verdana"/>
          <w:lang w:val="es-US"/>
        </w:rPr>
        <w:t>Existen leyes que rigen este tipo de organizaciones que reciben financiamiento federal, las cuales exigen que deben brindar servicio a todos los miembros elegibles (sin importar sus creencias religiosas) y que los fondos federales no deben usarse para respaldar actividades religiosas (tales como culto, enseñanza de religión o intentos de cambiar de religión a un miembro).</w:t>
      </w:r>
      <w:r w:rsidR="00BE0883" w:rsidRPr="00226F77">
        <w:rPr>
          <w:rFonts w:ascii="Verdana" w:hAnsi="Verdana"/>
          <w:lang w:val="es-US"/>
        </w:rPr>
        <w:t xml:space="preserve"> </w:t>
      </w:r>
      <w:r w:rsidRPr="00226F77">
        <w:rPr>
          <w:rFonts w:ascii="Verdana" w:hAnsi="Verdana"/>
          <w:lang w:val="es-US"/>
        </w:rPr>
        <w:t>Si usted es remitido a una organización de este tipo y se niega a recibir sus servicios por su carácter religioso, tiene derecho a consultar a otro proveedor, a pedido*.</w:t>
      </w:r>
    </w:p>
    <w:p w:rsidR="00830379" w:rsidRPr="00226F77" w:rsidRDefault="00830379" w:rsidP="0005581B">
      <w:pPr>
        <w:pStyle w:val="ListParagraph"/>
        <w:spacing w:after="120"/>
        <w:rPr>
          <w:rFonts w:ascii="Verdana" w:hAnsi="Verdana"/>
          <w:lang w:val="es-US"/>
        </w:rPr>
      </w:pPr>
      <w:r w:rsidRPr="00226F77">
        <w:rPr>
          <w:lang w:val="es-US"/>
        </w:rPr>
        <w:t>*</w:t>
      </w:r>
      <w:r w:rsidRPr="00226F77">
        <w:rPr>
          <w:rFonts w:ascii="Verdana" w:hAnsi="Verdana"/>
          <w:lang w:val="es-US"/>
        </w:rPr>
        <w:t>El BHP trabaja con los miembros y sus familias para conceder las solicitudes razonables, pero no se puede garantizar que todas las peticiones de cambio de proveedor se resolverán a favor del paciente.</w:t>
      </w:r>
      <w:r w:rsidR="00BE0883" w:rsidRPr="00226F77">
        <w:rPr>
          <w:rFonts w:ascii="Verdana" w:hAnsi="Verdana"/>
          <w:lang w:val="es-US"/>
        </w:rPr>
        <w:t xml:space="preserve"> </w:t>
      </w:r>
      <w:r w:rsidRPr="00226F77">
        <w:rPr>
          <w:rFonts w:ascii="Verdana" w:hAnsi="Verdana"/>
          <w:lang w:val="es-US"/>
        </w:rPr>
        <w:t>No obstante, se concederán las solicitudes de cambio de proveedor en caso de que exista una objeción por su carácter religioso.</w:t>
      </w:r>
    </w:p>
    <w:p w:rsidR="00664C5A" w:rsidRPr="00226F77" w:rsidRDefault="003E18FE" w:rsidP="0005581B">
      <w:pPr>
        <w:pStyle w:val="Heading1"/>
        <w:spacing w:before="0" w:after="120"/>
        <w:rPr>
          <w:lang w:val="es-US"/>
        </w:rPr>
      </w:pPr>
      <w:r w:rsidRPr="00226F77">
        <w:rPr>
          <w:b w:val="0"/>
          <w:bCs w:val="0"/>
          <w:lang w:val="es-US"/>
        </w:rPr>
        <w:br w:type="page"/>
      </w:r>
      <w:bookmarkStart w:id="3" w:name="_Toc45107543"/>
      <w:r w:rsidRPr="00226F77">
        <w:rPr>
          <w:lang w:val="es-US"/>
        </w:rPr>
        <w:lastRenderedPageBreak/>
        <w:t>Confidencialidad y privacidad</w:t>
      </w:r>
      <w:bookmarkEnd w:id="3"/>
    </w:p>
    <w:p w:rsidR="00830379" w:rsidRPr="00226F77" w:rsidRDefault="00830379" w:rsidP="0005581B">
      <w:pPr>
        <w:spacing w:after="120"/>
        <w:rPr>
          <w:rFonts w:ascii="Verdana" w:hAnsi="Verdana" w:cs="Arial"/>
          <w:color w:val="000000"/>
          <w:lang w:val="es-US"/>
        </w:rPr>
      </w:pPr>
    </w:p>
    <w:p w:rsidR="00664C5A" w:rsidRPr="00226F77" w:rsidRDefault="00664C5A" w:rsidP="0005581B">
      <w:pPr>
        <w:spacing w:after="120"/>
        <w:ind w:right="-36"/>
        <w:rPr>
          <w:rFonts w:ascii="Verdana" w:eastAsia="Calibri" w:hAnsi="Verdana"/>
          <w:b/>
          <w:spacing w:val="-2"/>
          <w:lang w:val="es-US"/>
        </w:rPr>
      </w:pPr>
      <w:r w:rsidRPr="00226F77">
        <w:rPr>
          <w:rFonts w:ascii="Verdana" w:hAnsi="Verdana"/>
          <w:color w:val="000000"/>
          <w:spacing w:val="-2"/>
          <w:lang w:val="es-US"/>
        </w:rPr>
        <w:t>L</w:t>
      </w:r>
      <w:r w:rsidRPr="00226F77">
        <w:rPr>
          <w:rFonts w:ascii="Verdana" w:hAnsi="Verdana"/>
          <w:spacing w:val="-2"/>
          <w:lang w:val="es-US"/>
        </w:rPr>
        <w:t>a confidencialidad y privacidad de su información de salud mientras recibe nuestros servicios de tratamiento es un derecho personal importante para usted. Este paquete contiene su copia del “Aviso de prácticas de privacidad”, donde se explica la forma en que los Servicios de Atención de Salud Conductual del condado de Alameda utilizan, divulgan y mantienen bajo confidencialidad sus registros de tratamiento y datos personales, y cómo usted puede acceder a esta información.</w:t>
      </w:r>
      <w:r w:rsidR="00BE0883" w:rsidRPr="00226F77">
        <w:rPr>
          <w:rFonts w:ascii="Verdana" w:hAnsi="Verdana"/>
          <w:spacing w:val="-2"/>
          <w:lang w:val="es-US"/>
        </w:rPr>
        <w:t xml:space="preserve"> </w:t>
      </w:r>
      <w:r w:rsidRPr="00226F77">
        <w:rPr>
          <w:rFonts w:ascii="Verdana" w:hAnsi="Verdana"/>
          <w:spacing w:val="-2"/>
          <w:lang w:val="es-US"/>
        </w:rPr>
        <w:t>Si recibe servicios de tratamiento para trastornos por abuso de sustancias (SUD), este paquete contiene la copia del “Aviso de información del Título 42, PARTE 2, del CFR: Información sobre la divulgación del uso de drogas y alcohol del paciente”.</w:t>
      </w:r>
      <w:r w:rsidR="00BE0883" w:rsidRPr="00226F77">
        <w:rPr>
          <w:rFonts w:ascii="Verdana" w:hAnsi="Verdana"/>
          <w:spacing w:val="-2"/>
          <w:lang w:val="es-US"/>
        </w:rPr>
        <w:t xml:space="preserve"> </w:t>
      </w:r>
      <w:r w:rsidRPr="00226F77">
        <w:rPr>
          <w:rFonts w:ascii="Verdana" w:hAnsi="Verdana"/>
          <w:spacing w:val="-2"/>
          <w:lang w:val="es-US"/>
        </w:rPr>
        <w:t xml:space="preserve">El proveedor debe proporcionarle información sobre sus derechos de confidencialidad y privacidad. </w:t>
      </w:r>
    </w:p>
    <w:p w:rsidR="00664C5A" w:rsidRPr="00226F77" w:rsidRDefault="00664C5A" w:rsidP="0005581B">
      <w:pPr>
        <w:spacing w:after="120"/>
        <w:rPr>
          <w:rFonts w:ascii="Verdana" w:hAnsi="Verdana"/>
          <w:lang w:val="es-US"/>
        </w:rPr>
      </w:pPr>
      <w:r w:rsidRPr="00226F77">
        <w:rPr>
          <w:rFonts w:ascii="Verdana" w:hAnsi="Verdana"/>
          <w:lang w:val="es-US"/>
        </w:rPr>
        <w:t>Si bien los proveedores generalmente no divulgan información que lo identifique directa o indirectamente como un beneficiario de los servicios para SUD, en determinadas situaciones que involucren su seguridad o la de los demás, la ley les exige analizar su caso con personas ajenas al sistema de Servicios de Atención de Salud Conductual.</w:t>
      </w:r>
      <w:r w:rsidR="00BE0883" w:rsidRPr="00226F77">
        <w:rPr>
          <w:rFonts w:ascii="Verdana" w:hAnsi="Verdana"/>
          <w:lang w:val="es-US"/>
        </w:rPr>
        <w:t xml:space="preserve"> </w:t>
      </w:r>
    </w:p>
    <w:p w:rsidR="00664C5A" w:rsidRPr="00226F77" w:rsidRDefault="00664C5A" w:rsidP="0005581B">
      <w:pPr>
        <w:spacing w:after="120"/>
        <w:rPr>
          <w:rFonts w:ascii="Verdana" w:hAnsi="Verdana"/>
          <w:lang w:val="es-US"/>
        </w:rPr>
      </w:pPr>
      <w:r w:rsidRPr="00226F77">
        <w:rPr>
          <w:rFonts w:ascii="Verdana" w:hAnsi="Verdana"/>
          <w:lang w:val="es-US"/>
        </w:rPr>
        <w:t>Entre estas situaciones, se incluyen las siguientes:</w:t>
      </w:r>
    </w:p>
    <w:p w:rsidR="00664C5A" w:rsidRPr="00226F77" w:rsidRDefault="00664C5A" w:rsidP="0005581B">
      <w:pPr>
        <w:numPr>
          <w:ilvl w:val="0"/>
          <w:numId w:val="1"/>
        </w:numPr>
        <w:spacing w:after="120"/>
        <w:rPr>
          <w:rFonts w:ascii="Verdana" w:hAnsi="Verdana"/>
          <w:lang w:val="es-US"/>
        </w:rPr>
      </w:pPr>
      <w:r w:rsidRPr="00226F77">
        <w:rPr>
          <w:rFonts w:ascii="Verdana" w:hAnsi="Verdana"/>
          <w:lang w:val="es-US"/>
        </w:rPr>
        <w:t>Si usted amenaza con dañar a otra persona, se debe dar aviso a esa persona o a la policía.</w:t>
      </w:r>
    </w:p>
    <w:p w:rsidR="00664C5A" w:rsidRPr="00226F77" w:rsidRDefault="00664C5A" w:rsidP="0005581B">
      <w:pPr>
        <w:numPr>
          <w:ilvl w:val="0"/>
          <w:numId w:val="1"/>
        </w:numPr>
        <w:spacing w:after="120"/>
        <w:rPr>
          <w:rFonts w:ascii="Verdana" w:hAnsi="Verdana"/>
          <w:lang w:val="es-US"/>
        </w:rPr>
      </w:pPr>
      <w:r w:rsidRPr="00226F77">
        <w:rPr>
          <w:rFonts w:ascii="Verdana" w:hAnsi="Verdana"/>
          <w:lang w:val="es-US"/>
        </w:rPr>
        <w:t xml:space="preserve">Cuando sea necesario, si usted supone una amenaza seria contra su propia salud y seguridad. </w:t>
      </w:r>
    </w:p>
    <w:p w:rsidR="00664C5A" w:rsidRPr="00226F77" w:rsidRDefault="00664C5A" w:rsidP="0005581B">
      <w:pPr>
        <w:numPr>
          <w:ilvl w:val="0"/>
          <w:numId w:val="1"/>
        </w:numPr>
        <w:spacing w:after="120"/>
        <w:rPr>
          <w:rFonts w:ascii="Verdana" w:hAnsi="Verdana"/>
          <w:lang w:val="es-US"/>
        </w:rPr>
      </w:pPr>
      <w:r w:rsidRPr="00226F77">
        <w:rPr>
          <w:rFonts w:ascii="Verdana" w:hAnsi="Verdana"/>
          <w:lang w:val="es-US"/>
        </w:rPr>
        <w:t>Todas las instancias de presunto abuso de menores deben denunciarse ante las autoridades estatales o locales correspondientes.</w:t>
      </w:r>
    </w:p>
    <w:p w:rsidR="00664C5A" w:rsidRPr="00226F77" w:rsidRDefault="00664C5A" w:rsidP="0005581B">
      <w:pPr>
        <w:numPr>
          <w:ilvl w:val="0"/>
          <w:numId w:val="1"/>
        </w:numPr>
        <w:spacing w:after="120"/>
        <w:rPr>
          <w:rFonts w:ascii="Verdana" w:hAnsi="Verdana"/>
          <w:lang w:val="es-US"/>
        </w:rPr>
      </w:pPr>
      <w:r w:rsidRPr="00226F77">
        <w:rPr>
          <w:rFonts w:ascii="Verdana" w:hAnsi="Verdana"/>
          <w:lang w:val="es-US"/>
        </w:rPr>
        <w:t>Todas las instancias de presunto abuso de adultos mayores o dependientes deben denunciarse ante las autoridades estatales o locales correspondientes.</w:t>
      </w:r>
    </w:p>
    <w:p w:rsidR="00664C5A" w:rsidRPr="00226F77" w:rsidRDefault="00664C5A" w:rsidP="0005581B">
      <w:pPr>
        <w:numPr>
          <w:ilvl w:val="0"/>
          <w:numId w:val="1"/>
        </w:numPr>
        <w:spacing w:after="120"/>
        <w:rPr>
          <w:rFonts w:ascii="Verdana" w:hAnsi="Verdana"/>
          <w:lang w:val="es-US"/>
        </w:rPr>
      </w:pPr>
      <w:r w:rsidRPr="00226F77">
        <w:rPr>
          <w:rFonts w:ascii="Verdana" w:hAnsi="Verdana"/>
          <w:lang w:val="es-US"/>
        </w:rPr>
        <w:t>Si se nos indica divulgar sus registros por orden judicial, debemos hacerlo.</w:t>
      </w:r>
    </w:p>
    <w:p w:rsidR="00830379" w:rsidRPr="00226F77" w:rsidRDefault="00664C5A" w:rsidP="0005581B">
      <w:pPr>
        <w:numPr>
          <w:ilvl w:val="0"/>
          <w:numId w:val="1"/>
        </w:numPr>
        <w:spacing w:after="120"/>
        <w:rPr>
          <w:rFonts w:ascii="Verdana" w:hAnsi="Verdana"/>
          <w:lang w:val="es-US"/>
        </w:rPr>
      </w:pPr>
      <w:r w:rsidRPr="00226F77">
        <w:rPr>
          <w:rFonts w:ascii="Verdana" w:hAnsi="Verdana"/>
          <w:lang w:val="es-US"/>
        </w:rPr>
        <w:t>Si un paciente comete un delito en las instalaciones o contra el personal de un proveedor de tratamiento por abuso de sustancias, tales registros no serán resguardados.</w:t>
      </w:r>
    </w:p>
    <w:p w:rsidR="00830379" w:rsidRPr="00226F77" w:rsidRDefault="00830379" w:rsidP="0005581B">
      <w:pPr>
        <w:spacing w:after="120"/>
        <w:ind w:left="720"/>
        <w:rPr>
          <w:rFonts w:ascii="Verdana" w:hAnsi="Verdana"/>
          <w:lang w:val="es-US"/>
        </w:rPr>
      </w:pPr>
    </w:p>
    <w:p w:rsidR="00830379" w:rsidRPr="00226F77" w:rsidRDefault="00830379" w:rsidP="0005581B">
      <w:pPr>
        <w:spacing w:after="120"/>
        <w:ind w:left="720"/>
        <w:rPr>
          <w:rFonts w:ascii="Verdana" w:hAnsi="Verdana"/>
          <w:lang w:val="es-US"/>
        </w:rPr>
      </w:pPr>
      <w:r w:rsidRPr="00226F77">
        <w:rPr>
          <w:rFonts w:ascii="Verdana" w:hAnsi="Verdana"/>
          <w:lang w:val="es-US"/>
        </w:rPr>
        <w:t xml:space="preserve">Si tiene preguntas sobre estos límites de confidencialidad, comuníquese con la persona que le presentó estos materiales. </w:t>
      </w:r>
      <w:r w:rsidRPr="00226F77">
        <w:rPr>
          <w:rFonts w:ascii="Verdana" w:hAnsi="Verdana"/>
          <w:shd w:val="clear" w:color="auto" w:fill="FFFFFF"/>
          <w:lang w:val="es-US"/>
        </w:rPr>
        <w:t xml:space="preserve">Puede encontrar más información sobre lo anterior y otros límites de confidencialidad en las secciones </w:t>
      </w:r>
      <w:r w:rsidRPr="00226F77">
        <w:rPr>
          <w:rFonts w:ascii="Verdana" w:hAnsi="Verdana"/>
          <w:lang w:val="es-US"/>
        </w:rPr>
        <w:t>“Aviso de prácticas de privacidad” y “Aviso de información del Título 42, PARTE 2, del CFR: Información sobre la divulgación del uso de drogas y alcohol del paciente” de este paquete.</w:t>
      </w:r>
    </w:p>
    <w:p w:rsidR="00350842" w:rsidRPr="00226F77" w:rsidRDefault="003E18FE" w:rsidP="0005581B">
      <w:pPr>
        <w:pStyle w:val="Heading1"/>
        <w:spacing w:before="0" w:after="120"/>
        <w:rPr>
          <w:lang w:val="es-US"/>
        </w:rPr>
      </w:pPr>
      <w:r w:rsidRPr="00226F77">
        <w:rPr>
          <w:b w:val="0"/>
          <w:bCs w:val="0"/>
          <w:lang w:val="es-US"/>
        </w:rPr>
        <w:br w:type="page"/>
      </w:r>
      <w:bookmarkStart w:id="4" w:name="_Toc45107544"/>
      <w:r w:rsidRPr="00226F77">
        <w:rPr>
          <w:lang w:val="es-US"/>
        </w:rPr>
        <w:lastRenderedPageBreak/>
        <w:t>Mantener un lugar agradable y seguro</w:t>
      </w:r>
      <w:bookmarkEnd w:id="4"/>
    </w:p>
    <w:p w:rsidR="00162178" w:rsidRPr="00226F77" w:rsidRDefault="00162178" w:rsidP="0005581B">
      <w:pPr>
        <w:spacing w:after="120"/>
        <w:rPr>
          <w:rFonts w:ascii="Verdana" w:hAnsi="Verdana"/>
          <w:color w:val="000000"/>
          <w:lang w:val="es-US"/>
        </w:rPr>
      </w:pPr>
      <w:r w:rsidRPr="00226F77">
        <w:rPr>
          <w:rStyle w:val="Emphasis"/>
          <w:rFonts w:ascii="Verdana" w:hAnsi="Verdana"/>
          <w:i w:val="0"/>
          <w:iCs w:val="0"/>
          <w:color w:val="000000"/>
          <w:lang w:val="es-US"/>
        </w:rPr>
        <w:t>Es muy importante para nosotros que todos los miembros se sientan aceptados para recibir atención.</w:t>
      </w:r>
      <w:r w:rsidR="00BE0883" w:rsidRPr="00226F77">
        <w:rPr>
          <w:rStyle w:val="Emphasis"/>
          <w:rFonts w:ascii="Verdana" w:hAnsi="Verdana"/>
          <w:i w:val="0"/>
          <w:iCs w:val="0"/>
          <w:color w:val="000000"/>
          <w:lang w:val="es-US"/>
        </w:rPr>
        <w:t xml:space="preserve"> </w:t>
      </w:r>
      <w:r w:rsidRPr="00226F77">
        <w:rPr>
          <w:rFonts w:ascii="Verdana" w:hAnsi="Verdana"/>
          <w:lang w:val="es-US"/>
        </w:rPr>
        <w:t>Nuestra tarea más significativa es ayudarlo a sentir que está en el lugar indicado, y que podremos conocerlo y ayudarlo a tener una vida feliz y productiva.</w:t>
      </w:r>
      <w:r w:rsidR="00BE0883" w:rsidRPr="00226F77">
        <w:rPr>
          <w:rFonts w:ascii="Verdana" w:hAnsi="Verdana"/>
          <w:lang w:val="es-US"/>
        </w:rPr>
        <w:t xml:space="preserve"> </w:t>
      </w:r>
      <w:r w:rsidRPr="00226F77">
        <w:rPr>
          <w:rStyle w:val="Emphasis"/>
          <w:rFonts w:ascii="Verdana" w:hAnsi="Verdana"/>
          <w:i w:val="0"/>
          <w:iCs w:val="0"/>
          <w:color w:val="000000"/>
          <w:lang w:val="es-US"/>
        </w:rPr>
        <w:t>No dude en hacernos saber si estamos haciendo algo que lo haga sentir incómodo, inseguro u ofendido.</w:t>
      </w:r>
    </w:p>
    <w:p w:rsidR="00162178" w:rsidRPr="00226F77" w:rsidRDefault="00162178" w:rsidP="0005581B">
      <w:pPr>
        <w:spacing w:after="120"/>
        <w:rPr>
          <w:rFonts w:ascii="Verdana" w:hAnsi="Verdana"/>
          <w:color w:val="000000"/>
          <w:lang w:val="es-US"/>
        </w:rPr>
      </w:pPr>
      <w:r w:rsidRPr="00226F77">
        <w:rPr>
          <w:rStyle w:val="Emphasis"/>
          <w:rFonts w:ascii="Verdana" w:hAnsi="Verdana"/>
          <w:i w:val="0"/>
          <w:iCs w:val="0"/>
          <w:color w:val="000000"/>
          <w:lang w:val="es-US"/>
        </w:rPr>
        <w:t>También es de suma importancia que nuestros entornos de servicio sean lugares seguros y agradables.</w:t>
      </w:r>
      <w:r w:rsidR="00BE0883" w:rsidRPr="00226F77">
        <w:rPr>
          <w:rStyle w:val="Emphasis"/>
          <w:rFonts w:ascii="Verdana" w:hAnsi="Verdana"/>
          <w:i w:val="0"/>
          <w:iCs w:val="0"/>
          <w:color w:val="000000"/>
          <w:lang w:val="es-US"/>
        </w:rPr>
        <w:t xml:space="preserve"> </w:t>
      </w:r>
      <w:r w:rsidRPr="00226F77">
        <w:rPr>
          <w:rStyle w:val="Emphasis"/>
          <w:rFonts w:ascii="Verdana" w:hAnsi="Verdana"/>
          <w:i w:val="0"/>
          <w:iCs w:val="0"/>
          <w:color w:val="000000"/>
          <w:lang w:val="es-US"/>
        </w:rPr>
        <w:t>Queremos que nos diga si sucede algo en nuestras instalaciones que lo hagan sentir inseguro a fin de que podamos ocuparnos.</w:t>
      </w:r>
    </w:p>
    <w:p w:rsidR="00162178" w:rsidRPr="00226F77" w:rsidRDefault="00162178" w:rsidP="0005581B">
      <w:pPr>
        <w:spacing w:after="120"/>
        <w:rPr>
          <w:rStyle w:val="Emphasis"/>
          <w:rFonts w:ascii="Verdana" w:hAnsi="Verdana"/>
          <w:i w:val="0"/>
          <w:color w:val="000000"/>
          <w:lang w:val="es-US"/>
        </w:rPr>
      </w:pPr>
      <w:r w:rsidRPr="00226F77">
        <w:rPr>
          <w:rStyle w:val="Emphasis"/>
          <w:rFonts w:ascii="Verdana" w:hAnsi="Verdana"/>
          <w:i w:val="0"/>
          <w:iCs w:val="0"/>
          <w:color w:val="000000"/>
          <w:lang w:val="es-US"/>
        </w:rPr>
        <w:t xml:space="preserve">Una manera de crear seguridad es tener reglas que inciten a todos (proveedores y miembros) a comportarse de forma prudente y respetuosa, por ejemplo, las siguientes: </w:t>
      </w:r>
    </w:p>
    <w:p w:rsidR="00162178" w:rsidRPr="00226F77" w:rsidRDefault="00162178" w:rsidP="0005581B">
      <w:pPr>
        <w:spacing w:after="120"/>
        <w:rPr>
          <w:rStyle w:val="Emphasis"/>
          <w:rFonts w:ascii="Verdana" w:hAnsi="Verdana"/>
          <w:i w:val="0"/>
          <w:color w:val="000000"/>
          <w:lang w:val="es-US"/>
        </w:rPr>
      </w:pPr>
    </w:p>
    <w:tbl>
      <w:tblPr>
        <w:tblW w:w="0" w:type="auto"/>
        <w:tblLook w:val="04A0"/>
      </w:tblPr>
      <w:tblGrid>
        <w:gridCol w:w="5238"/>
        <w:gridCol w:w="4941"/>
      </w:tblGrid>
      <w:tr w:rsidR="00162178" w:rsidRPr="00226F77" w:rsidTr="00162178">
        <w:tc>
          <w:tcPr>
            <w:tcW w:w="5238" w:type="dxa"/>
            <w:shd w:val="clear" w:color="auto" w:fill="auto"/>
          </w:tcPr>
          <w:p w:rsidR="00F44C34"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Actuar de forma segura con usted mismo y con los demás</w:t>
            </w:r>
          </w:p>
        </w:tc>
        <w:tc>
          <w:tcPr>
            <w:tcW w:w="4941" w:type="dxa"/>
            <w:shd w:val="clear" w:color="auto" w:fill="auto"/>
          </w:tcPr>
          <w:p w:rsidR="00162178"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No portar armas de ningún tipo</w:t>
            </w:r>
          </w:p>
        </w:tc>
      </w:tr>
      <w:tr w:rsidR="00162178" w:rsidRPr="00226F77" w:rsidTr="00162178">
        <w:trPr>
          <w:trHeight w:val="612"/>
        </w:trPr>
        <w:tc>
          <w:tcPr>
            <w:tcW w:w="5238" w:type="dxa"/>
            <w:shd w:val="clear" w:color="auto" w:fill="auto"/>
          </w:tcPr>
          <w:p w:rsidR="00162178"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Hablar con los demás de manera amable</w:t>
            </w:r>
            <w:r w:rsidRPr="00226F77">
              <w:rPr>
                <w:rStyle w:val="Emphasis"/>
                <w:rFonts w:ascii="Verdana" w:hAnsi="Verdana"/>
                <w:i w:val="0"/>
                <w:iCs w:val="0"/>
                <w:color w:val="000000"/>
                <w:lang w:val="es-US"/>
              </w:rPr>
              <w:tab/>
            </w:r>
          </w:p>
        </w:tc>
        <w:tc>
          <w:tcPr>
            <w:tcW w:w="4941" w:type="dxa"/>
            <w:shd w:val="clear" w:color="auto" w:fill="auto"/>
          </w:tcPr>
          <w:p w:rsidR="00162178"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Respetar la privacidad de las personas</w:t>
            </w:r>
          </w:p>
        </w:tc>
      </w:tr>
      <w:tr w:rsidR="00162178" w:rsidRPr="00226F77" w:rsidTr="00162178">
        <w:trPr>
          <w:trHeight w:val="891"/>
        </w:trPr>
        <w:tc>
          <w:tcPr>
            <w:tcW w:w="5238" w:type="dxa"/>
            <w:shd w:val="clear" w:color="auto" w:fill="auto"/>
          </w:tcPr>
          <w:p w:rsidR="00162178"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Respetar la propiedad de los demás y del centro donde se brinda este servicio</w:t>
            </w:r>
          </w:p>
        </w:tc>
        <w:tc>
          <w:tcPr>
            <w:tcW w:w="4941" w:type="dxa"/>
            <w:shd w:val="clear" w:color="auto" w:fill="auto"/>
          </w:tcPr>
          <w:p w:rsidR="00162178" w:rsidRPr="00226F77" w:rsidRDefault="00162178" w:rsidP="0005581B">
            <w:pPr>
              <w:numPr>
                <w:ilvl w:val="0"/>
                <w:numId w:val="8"/>
              </w:numPr>
              <w:spacing w:after="120"/>
              <w:rPr>
                <w:rStyle w:val="Emphasis"/>
                <w:rFonts w:ascii="Verdana" w:hAnsi="Verdana"/>
                <w:i w:val="0"/>
                <w:color w:val="000000"/>
                <w:lang w:val="es-US"/>
              </w:rPr>
            </w:pPr>
            <w:r w:rsidRPr="00226F77">
              <w:rPr>
                <w:rStyle w:val="Emphasis"/>
                <w:rFonts w:ascii="Verdana" w:hAnsi="Verdana"/>
                <w:i w:val="0"/>
                <w:iCs w:val="0"/>
                <w:color w:val="000000"/>
                <w:lang w:val="es-US"/>
              </w:rPr>
              <w:t>No vender, usar ni distribuir alcohol, drogas, nicotina/tabaco y cigarrillos electrónicos</w:t>
            </w:r>
          </w:p>
          <w:p w:rsidR="00162178" w:rsidRPr="00226F77" w:rsidRDefault="00162178" w:rsidP="0005581B">
            <w:pPr>
              <w:spacing w:after="120"/>
              <w:rPr>
                <w:rStyle w:val="Emphasis"/>
                <w:rFonts w:ascii="Verdana" w:hAnsi="Verdana"/>
                <w:i w:val="0"/>
                <w:color w:val="000000"/>
                <w:lang w:val="es-US"/>
              </w:rPr>
            </w:pPr>
          </w:p>
        </w:tc>
      </w:tr>
    </w:tbl>
    <w:p w:rsidR="00F44C34" w:rsidRPr="00226F77" w:rsidRDefault="00162178" w:rsidP="0005581B">
      <w:pPr>
        <w:spacing w:after="120"/>
        <w:rPr>
          <w:rStyle w:val="Emphasis"/>
          <w:rFonts w:ascii="Verdana" w:hAnsi="Verdana"/>
          <w:i w:val="0"/>
          <w:color w:val="000000"/>
          <w:lang w:val="es-US"/>
        </w:rPr>
      </w:pPr>
      <w:r w:rsidRPr="00226F77">
        <w:rPr>
          <w:rFonts w:ascii="Verdana" w:hAnsi="Verdana"/>
          <w:lang w:val="es-US"/>
        </w:rPr>
        <w:t xml:space="preserve">Con el propósito de ofrecer un lugar agradable para todos, se les puede pedir a aquellos que se comporten deliberadamente de manera insegura que abandonen las instalaciones; los servicios pueden interrumpirse temporal o completamente para ellos y, si es necesario, se podrían iniciar las acciones legales pertinentes. Por lo tanto, si </w:t>
      </w:r>
      <w:r w:rsidRPr="00226F77">
        <w:rPr>
          <w:rStyle w:val="Emphasis"/>
          <w:rFonts w:ascii="Verdana" w:hAnsi="Verdana"/>
          <w:i w:val="0"/>
          <w:iCs w:val="0"/>
          <w:color w:val="000000"/>
          <w:lang w:val="es-US"/>
        </w:rPr>
        <w:t>cree que podría tener problemas para atenerse a estas reglas, avísele al proveedor. Trabajaremos para ayudarlo a sentirse cómodo de un modo que sea seguro para usted y para quienes lo rodean.</w:t>
      </w:r>
    </w:p>
    <w:p w:rsidR="0072444A" w:rsidRPr="00226F77" w:rsidRDefault="0072444A" w:rsidP="0005581B">
      <w:pPr>
        <w:spacing w:after="120"/>
        <w:jc w:val="center"/>
        <w:rPr>
          <w:rFonts w:ascii="Verdana" w:hAnsi="Verdana"/>
          <w:iCs/>
          <w:color w:val="000000"/>
          <w:lang w:val="es-US"/>
        </w:rPr>
      </w:pPr>
      <w:r w:rsidRPr="00226F77">
        <w:rPr>
          <w:rStyle w:val="Emphasis"/>
          <w:rFonts w:ascii="Verdana" w:hAnsi="Verdana"/>
          <w:b/>
          <w:bCs/>
          <w:i w:val="0"/>
          <w:iCs w:val="0"/>
          <w:color w:val="000000"/>
          <w:lang w:val="es-US"/>
        </w:rPr>
        <w:t>Agradecemos que todos los que trabajan con nosotros sigan estas reglas.</w:t>
      </w:r>
    </w:p>
    <w:p w:rsidR="00350842" w:rsidRPr="00226F77" w:rsidRDefault="003E18FE" w:rsidP="0005581B">
      <w:pPr>
        <w:pStyle w:val="Heading1"/>
        <w:spacing w:before="0" w:after="120"/>
        <w:ind w:right="2214"/>
        <w:rPr>
          <w:lang w:val="es-US"/>
        </w:rPr>
      </w:pPr>
      <w:r w:rsidRPr="00226F77">
        <w:rPr>
          <w:rFonts w:ascii="Calibri" w:hAnsi="Calibri"/>
          <w:b w:val="0"/>
          <w:bCs w:val="0"/>
          <w:sz w:val="28"/>
          <w:szCs w:val="28"/>
          <w:lang w:val="es-US"/>
        </w:rPr>
        <w:br w:type="page"/>
      </w:r>
      <w:bookmarkStart w:id="5" w:name="_Toc45107545"/>
      <w:r w:rsidR="00F83B00" w:rsidRPr="00226F77">
        <w:rPr>
          <w:lang w:val="es-US"/>
        </w:rPr>
        <w:lastRenderedPageBreak/>
        <w:t>Guías para el beneficiario y directorio de proveedores</w:t>
      </w:r>
      <w:bookmarkEnd w:id="5"/>
    </w:p>
    <w:p w:rsidR="00350842" w:rsidRPr="00226F77" w:rsidRDefault="00BE0883" w:rsidP="0005581B">
      <w:pPr>
        <w:spacing w:after="120"/>
        <w:jc w:val="center"/>
        <w:rPr>
          <w:rFonts w:ascii="Calibri" w:hAnsi="Calibri"/>
          <w:b/>
          <w:sz w:val="16"/>
          <w:szCs w:val="16"/>
          <w:lang w:val="es-US"/>
        </w:rPr>
      </w:pPr>
      <w:r w:rsidRPr="00226F77">
        <w:rPr>
          <w:rFonts w:ascii="Calibri" w:hAnsi="Calibri"/>
          <w:b/>
          <w:bCs/>
          <w:sz w:val="16"/>
          <w:szCs w:val="16"/>
          <w:lang w:val="es-US"/>
        </w:rPr>
        <w:t xml:space="preserve"> </w:t>
      </w:r>
    </w:p>
    <w:p w:rsidR="002E0E59" w:rsidRPr="00226F77" w:rsidRDefault="00C105D4" w:rsidP="0005581B">
      <w:pPr>
        <w:pStyle w:val="ListParagraph"/>
        <w:spacing w:after="120"/>
        <w:ind w:left="0"/>
        <w:rPr>
          <w:rFonts w:ascii="Verdana" w:hAnsi="Verdana"/>
          <w:bCs/>
          <w:color w:val="231F20"/>
          <w:lang w:val="es-US"/>
        </w:rPr>
      </w:pPr>
      <w:r w:rsidRPr="00226F77">
        <w:rPr>
          <w:rFonts w:ascii="Verdana" w:hAnsi="Verdana"/>
          <w:color w:val="231F20"/>
          <w:lang w:val="es-US"/>
        </w:rPr>
        <w:t xml:space="preserve">Recibirá el manual del beneficiario del Plan de Salud Conductual (BHP), la </w:t>
      </w:r>
      <w:r w:rsidRPr="00226F77">
        <w:rPr>
          <w:rFonts w:ascii="Verdana" w:hAnsi="Verdana"/>
          <w:b/>
          <w:bCs/>
          <w:i/>
          <w:iCs/>
          <w:color w:val="231F20"/>
          <w:u w:val="single"/>
          <w:lang w:val="es-US"/>
        </w:rPr>
        <w:t>Guía para servicios de salud mental de Medi-Cal</w:t>
      </w:r>
      <w:r w:rsidRPr="00226F77">
        <w:rPr>
          <w:rFonts w:ascii="Verdana" w:hAnsi="Verdana"/>
          <w:color w:val="231F20"/>
          <w:lang w:val="es-US"/>
        </w:rPr>
        <w:t xml:space="preserve"> O la </w:t>
      </w:r>
      <w:r w:rsidRPr="00226F77">
        <w:rPr>
          <w:rFonts w:ascii="Verdana" w:hAnsi="Verdana"/>
          <w:b/>
          <w:bCs/>
          <w:i/>
          <w:iCs/>
          <w:color w:val="231F20"/>
          <w:u w:val="single"/>
          <w:lang w:val="es-US"/>
        </w:rPr>
        <w:t>Guía para servicios de medicamentos de Medi-Cal</w:t>
      </w:r>
      <w:r w:rsidRPr="00226F77">
        <w:rPr>
          <w:rFonts w:ascii="Verdana" w:hAnsi="Verdana"/>
          <w:color w:val="231F20"/>
          <w:lang w:val="es-US"/>
        </w:rPr>
        <w:t xml:space="preserve"> cuando comiencen los servicios.</w:t>
      </w:r>
      <w:r w:rsidR="00BE0883" w:rsidRPr="00226F77">
        <w:rPr>
          <w:rFonts w:ascii="Verdana" w:hAnsi="Verdana"/>
          <w:color w:val="231F20"/>
          <w:lang w:val="es-US"/>
        </w:rPr>
        <w:t xml:space="preserve"> </w:t>
      </w:r>
      <w:r w:rsidRPr="00226F77">
        <w:rPr>
          <w:rFonts w:ascii="Verdana" w:hAnsi="Verdana"/>
          <w:color w:val="231F20"/>
          <w:lang w:val="es-US"/>
        </w:rPr>
        <w:t>Estos documentos contienen información sobre los requisitos que debe reunir el beneficiario para recibir los servicios, qué servicios están disponibles y cómo acceder a ellos, quiénes son los proveedores de servicios, información adicional sobre sus derechos, y el proceso de queja, apelación y audiencia imparcial del Estado.</w:t>
      </w:r>
      <w:r w:rsidR="00BE0883" w:rsidRPr="00226F77">
        <w:rPr>
          <w:rFonts w:ascii="Verdana" w:hAnsi="Verdana"/>
          <w:color w:val="231F20"/>
          <w:lang w:val="es-US"/>
        </w:rPr>
        <w:t xml:space="preserve"> </w:t>
      </w:r>
      <w:r w:rsidRPr="00226F77">
        <w:rPr>
          <w:rFonts w:ascii="Verdana" w:hAnsi="Verdana"/>
          <w:color w:val="231F20"/>
          <w:lang w:val="es-US"/>
        </w:rPr>
        <w:t xml:space="preserve">En las guías también se incluyen teléfonos importantes relacionados con el Plan de Salud Conductual. </w:t>
      </w:r>
    </w:p>
    <w:p w:rsidR="00FC2B16" w:rsidRPr="00226F77" w:rsidRDefault="00FC2B16" w:rsidP="0005581B">
      <w:pPr>
        <w:pStyle w:val="ListParagraph"/>
        <w:spacing w:after="120"/>
        <w:ind w:left="0" w:right="-126"/>
        <w:rPr>
          <w:rFonts w:ascii="Verdana" w:hAnsi="Verdana"/>
          <w:bCs/>
          <w:color w:val="231F20"/>
          <w:spacing w:val="-2"/>
          <w:lang w:val="es-US"/>
        </w:rPr>
      </w:pPr>
      <w:r w:rsidRPr="00226F77">
        <w:rPr>
          <w:rFonts w:ascii="Verdana" w:hAnsi="Verdana"/>
          <w:color w:val="231F20"/>
          <w:spacing w:val="-2"/>
          <w:lang w:val="es-US"/>
        </w:rPr>
        <w:t xml:space="preserve">El </w:t>
      </w:r>
      <w:r w:rsidRPr="00226F77">
        <w:rPr>
          <w:rFonts w:ascii="Verdana" w:hAnsi="Verdana"/>
          <w:b/>
          <w:bCs/>
          <w:i/>
          <w:iCs/>
          <w:color w:val="231F20"/>
          <w:spacing w:val="-2"/>
          <w:u w:val="single"/>
          <w:lang w:val="es-US"/>
        </w:rPr>
        <w:t>Directorio de proveedores</w:t>
      </w:r>
      <w:r w:rsidRPr="00226F77">
        <w:rPr>
          <w:rFonts w:ascii="Verdana" w:hAnsi="Verdana"/>
          <w:color w:val="231F20"/>
          <w:spacing w:val="-2"/>
          <w:lang w:val="es-US"/>
        </w:rPr>
        <w:t xml:space="preserve"> es un listado de proveedores de servicios de salud conductual en el condado y contratados por el condado en nuestra comunidad, el cual se actualiza todos los meses.</w:t>
      </w:r>
      <w:r w:rsidR="00BE0883" w:rsidRPr="00226F77">
        <w:rPr>
          <w:rFonts w:ascii="Verdana" w:hAnsi="Verdana"/>
          <w:color w:val="231F20"/>
          <w:spacing w:val="-2"/>
          <w:lang w:val="es-US"/>
        </w:rPr>
        <w:t xml:space="preserve"> </w:t>
      </w:r>
      <w:r w:rsidRPr="00226F77">
        <w:rPr>
          <w:rFonts w:ascii="Verdana" w:hAnsi="Verdana"/>
          <w:color w:val="231F20"/>
          <w:spacing w:val="-2"/>
          <w:u w:val="single"/>
          <w:lang w:val="es-US"/>
        </w:rPr>
        <w:t>Para obtener remisiones a servicios de salud mental ambulatorios que no son de emergencia</w:t>
      </w:r>
      <w:r w:rsidRPr="00226F77">
        <w:rPr>
          <w:rFonts w:ascii="Verdana" w:hAnsi="Verdana"/>
          <w:color w:val="231F20"/>
          <w:spacing w:val="-2"/>
          <w:lang w:val="es-US"/>
        </w:rPr>
        <w:t xml:space="preserve"> o más información sobre el </w:t>
      </w:r>
      <w:r w:rsidRPr="00226F77">
        <w:rPr>
          <w:rFonts w:ascii="Verdana" w:hAnsi="Verdana"/>
          <w:i/>
          <w:iCs/>
          <w:color w:val="231F20"/>
          <w:spacing w:val="-2"/>
          <w:lang w:val="es-US"/>
        </w:rPr>
        <w:t>Directorio de proveedores</w:t>
      </w:r>
      <w:r w:rsidRPr="00226F77">
        <w:rPr>
          <w:rFonts w:ascii="Verdana" w:hAnsi="Verdana"/>
          <w:color w:val="231F20"/>
          <w:spacing w:val="-2"/>
          <w:lang w:val="es-US"/>
        </w:rPr>
        <w:t>, comuníquese con el programa ACCESS al 1-800-491-9099 y un representante le informará si hay proveedores de salud mental que puedan recibir pacientes nuevos.</w:t>
      </w:r>
    </w:p>
    <w:p w:rsidR="00FC2B16" w:rsidRPr="00226F77" w:rsidRDefault="00FC2B16" w:rsidP="0005581B">
      <w:pPr>
        <w:pStyle w:val="ListParagraph"/>
        <w:spacing w:after="120"/>
        <w:ind w:left="0"/>
        <w:rPr>
          <w:rFonts w:ascii="Verdana" w:hAnsi="Verdana"/>
          <w:bCs/>
          <w:color w:val="231F20"/>
          <w:lang w:val="es-US"/>
        </w:rPr>
      </w:pPr>
      <w:r w:rsidRPr="00226F77">
        <w:rPr>
          <w:rFonts w:ascii="Verdana" w:hAnsi="Verdana"/>
          <w:color w:val="231F20"/>
          <w:u w:val="single"/>
          <w:lang w:val="es-US"/>
        </w:rPr>
        <w:t>Para obtener remisiones a servicios de tratamiento por abuso de sustancias</w:t>
      </w:r>
      <w:r w:rsidRPr="00226F77">
        <w:rPr>
          <w:rFonts w:ascii="Verdana" w:hAnsi="Verdana"/>
          <w:color w:val="231F20"/>
          <w:lang w:val="es-US"/>
        </w:rPr>
        <w:t xml:space="preserve"> o más información sobre el </w:t>
      </w:r>
      <w:r w:rsidRPr="00226F77">
        <w:rPr>
          <w:rFonts w:ascii="Verdana" w:hAnsi="Verdana"/>
          <w:i/>
          <w:iCs/>
          <w:color w:val="231F20"/>
          <w:lang w:val="es-US"/>
        </w:rPr>
        <w:t>Directorio de proveedores</w:t>
      </w:r>
      <w:r w:rsidRPr="00226F77">
        <w:rPr>
          <w:rFonts w:ascii="Verdana" w:hAnsi="Verdana"/>
          <w:color w:val="231F20"/>
          <w:lang w:val="es-US"/>
        </w:rPr>
        <w:t>, comuníquese con la línea de ayuda para tratamiento y remisión por abuso de sustancias al 1-844-682-7215 y un representante le informará si los proveedores de tratamiento por abuso de sustancias pueden recibir pacientes nuevos.</w:t>
      </w:r>
      <w:r w:rsidR="00BE0883" w:rsidRPr="00226F77">
        <w:rPr>
          <w:rFonts w:ascii="Verdana" w:hAnsi="Verdana"/>
          <w:color w:val="231F20"/>
          <w:lang w:val="es-US"/>
        </w:rPr>
        <w:t xml:space="preserve"> </w:t>
      </w:r>
      <w:r w:rsidRPr="00226F77">
        <w:rPr>
          <w:rFonts w:ascii="Verdana" w:hAnsi="Verdana"/>
          <w:color w:val="231F20"/>
          <w:lang w:val="es-US"/>
        </w:rPr>
        <w:t>Si tiene problemas de audición o del habla, llame al Servicio de Retransmisión de California (711) a fin de obtener asistencia para contactarse con la línea de atención al cliente.</w:t>
      </w:r>
      <w:r w:rsidR="00BE0883" w:rsidRPr="00226F77">
        <w:rPr>
          <w:rFonts w:ascii="Verdana" w:hAnsi="Verdana"/>
          <w:color w:val="231F20"/>
          <w:lang w:val="es-US"/>
        </w:rPr>
        <w:t xml:space="preserve"> </w:t>
      </w:r>
    </w:p>
    <w:p w:rsidR="00D0115E" w:rsidRPr="00226F77" w:rsidRDefault="00D0115E" w:rsidP="0005581B">
      <w:pPr>
        <w:spacing w:after="120"/>
        <w:rPr>
          <w:rFonts w:ascii="Verdana" w:hAnsi="Verdana"/>
          <w:highlight w:val="yellow"/>
          <w:lang w:val="es-US"/>
        </w:rPr>
      </w:pPr>
      <w:r w:rsidRPr="00226F77">
        <w:rPr>
          <w:rFonts w:ascii="Verdana" w:hAnsi="Verdana"/>
          <w:lang w:val="es-US"/>
        </w:rPr>
        <w:t xml:space="preserve">Las Guías del beneficiario se encuentran en formato electrónico en </w:t>
      </w:r>
      <w:hyperlink r:id="rId19" w:history="1">
        <w:r w:rsidRPr="00226F77">
          <w:rPr>
            <w:rStyle w:val="Hyperlink"/>
            <w:rFonts w:ascii="Verdana" w:hAnsi="Verdana"/>
            <w:lang w:val="es-US"/>
          </w:rPr>
          <w:t>http://www.acbhcs.org/beneficiary-handbook/</w:t>
        </w:r>
      </w:hyperlink>
      <w:r w:rsidRPr="00226F77">
        <w:rPr>
          <w:rFonts w:ascii="Verdana" w:hAnsi="Verdana"/>
          <w:lang w:val="es-US"/>
        </w:rPr>
        <w:t xml:space="preserve"> y están disponibles en inglés, español, chino, farsi, coreano, tagalo y vietnamita.</w:t>
      </w:r>
    </w:p>
    <w:p w:rsidR="00D0115E" w:rsidRPr="00226F77" w:rsidRDefault="00D0115E" w:rsidP="0005581B">
      <w:pPr>
        <w:spacing w:after="120"/>
        <w:rPr>
          <w:rFonts w:ascii="Verdana" w:hAnsi="Verdana"/>
          <w:highlight w:val="yellow"/>
          <w:lang w:val="es-US"/>
        </w:rPr>
      </w:pPr>
      <w:r w:rsidRPr="00226F77">
        <w:rPr>
          <w:rFonts w:ascii="Verdana" w:hAnsi="Verdana"/>
          <w:color w:val="231F20"/>
          <w:lang w:val="es-US"/>
        </w:rPr>
        <w:t xml:space="preserve">El Directorio de proveedores se actualiza todos los meses, se encuentra en </w:t>
      </w:r>
      <w:hyperlink r:id="rId20" w:history="1">
        <w:r w:rsidRPr="00226F77">
          <w:rPr>
            <w:rStyle w:val="Hyperlink"/>
            <w:rFonts w:ascii="Verdana" w:hAnsi="Verdana"/>
            <w:lang w:val="es-US"/>
          </w:rPr>
          <w:t>http://www.acbhcs.org/provider_directory/</w:t>
        </w:r>
      </w:hyperlink>
      <w:r w:rsidRPr="00226F77">
        <w:rPr>
          <w:rFonts w:ascii="Verdana" w:hAnsi="Verdana"/>
          <w:color w:val="231F20"/>
          <w:lang w:val="es-US"/>
        </w:rPr>
        <w:t xml:space="preserve"> </w:t>
      </w:r>
      <w:r w:rsidRPr="00226F77">
        <w:rPr>
          <w:rFonts w:ascii="Verdana" w:hAnsi="Verdana"/>
          <w:lang w:val="es-US"/>
        </w:rPr>
        <w:t>y está disponible en inglés, español, chino, farsi, coreano, tagalo, árabe y vietnamita.</w:t>
      </w:r>
    </w:p>
    <w:p w:rsidR="00641B6F" w:rsidRPr="00226F77" w:rsidRDefault="00FC2B16" w:rsidP="0005581B">
      <w:pPr>
        <w:pStyle w:val="ListParagraph"/>
        <w:spacing w:after="120"/>
        <w:ind w:left="0"/>
        <w:rPr>
          <w:rFonts w:ascii="Verdana" w:hAnsi="Verdana"/>
          <w:b/>
          <w:bCs/>
          <w:i/>
          <w:color w:val="231F20"/>
          <w:lang w:val="es-US"/>
        </w:rPr>
      </w:pPr>
      <w:r w:rsidRPr="00226F77">
        <w:rPr>
          <w:rFonts w:ascii="Verdana" w:hAnsi="Verdana"/>
          <w:b/>
          <w:bCs/>
          <w:i/>
          <w:iCs/>
          <w:color w:val="231F20"/>
          <w:lang w:val="es-US"/>
        </w:rPr>
        <w:t xml:space="preserve">En relación con las Guías y el Directorio de proveedores, puede obtener asistencia con el idioma si llama a la línea de ACCESS al 1 (800) 491-9099. </w:t>
      </w:r>
    </w:p>
    <w:p w:rsidR="003E18FE" w:rsidRPr="00226F77" w:rsidRDefault="003E18FE" w:rsidP="0005581B">
      <w:pPr>
        <w:pStyle w:val="Heading1"/>
        <w:spacing w:before="0" w:after="120"/>
        <w:ind w:right="504"/>
        <w:rPr>
          <w:lang w:val="es-US"/>
        </w:rPr>
      </w:pPr>
      <w:r w:rsidRPr="00226F77">
        <w:rPr>
          <w:b w:val="0"/>
          <w:bCs w:val="0"/>
          <w:lang w:val="es-US"/>
        </w:rPr>
        <w:br w:type="page"/>
      </w:r>
      <w:bookmarkStart w:id="6" w:name="_Toc45107546"/>
      <w:r w:rsidRPr="00226F77">
        <w:rPr>
          <w:lang w:val="es-US"/>
        </w:rPr>
        <w:lastRenderedPageBreak/>
        <w:t>Información para la resolución de problemas del beneficiario</w:t>
      </w:r>
      <w:bookmarkEnd w:id="6"/>
    </w:p>
    <w:p w:rsidR="003E18FE" w:rsidRPr="00226F77" w:rsidRDefault="003E18FE" w:rsidP="0005581B">
      <w:pPr>
        <w:spacing w:after="120"/>
        <w:jc w:val="center"/>
        <w:rPr>
          <w:rFonts w:ascii="Verdana" w:hAnsi="Verdana"/>
          <w:lang w:val="es-US"/>
        </w:rPr>
      </w:pPr>
      <w:r w:rsidRPr="00226F77">
        <w:rPr>
          <w:rFonts w:ascii="Verdana" w:hAnsi="Verdana"/>
          <w:lang w:val="es-US"/>
        </w:rPr>
        <w:t>Decidir ante quién presentar su queja o apelación</w:t>
      </w:r>
    </w:p>
    <w:p w:rsidR="000329E1" w:rsidRPr="00226F77" w:rsidRDefault="000329E1" w:rsidP="0005581B">
      <w:pPr>
        <w:autoSpaceDE w:val="0"/>
        <w:autoSpaceDN w:val="0"/>
        <w:adjustRightInd w:val="0"/>
        <w:spacing w:after="120"/>
        <w:rPr>
          <w:rFonts w:ascii="Verdana" w:hAnsi="Verdana"/>
          <w:b/>
          <w:bCs/>
          <w:color w:val="231F20"/>
          <w:lang w:val="es-US"/>
        </w:rPr>
      </w:pPr>
      <w:r w:rsidRPr="00226F77">
        <w:rPr>
          <w:rFonts w:ascii="Verdana" w:hAnsi="Verdana"/>
          <w:b/>
          <w:bCs/>
          <w:color w:val="231F20"/>
          <w:lang w:val="es-US"/>
        </w:rPr>
        <w:t>SERVICIO INSATISFACTORIO: una queja puede ser sobre cualquier cosa</w:t>
      </w:r>
    </w:p>
    <w:p w:rsidR="000329E1" w:rsidRPr="00226F77" w:rsidRDefault="000329E1" w:rsidP="0005581B">
      <w:pPr>
        <w:autoSpaceDE w:val="0"/>
        <w:autoSpaceDN w:val="0"/>
        <w:adjustRightInd w:val="0"/>
        <w:spacing w:after="120"/>
        <w:rPr>
          <w:rFonts w:ascii="Verdana" w:hAnsi="Verdana"/>
          <w:b/>
          <w:color w:val="231F20"/>
          <w:lang w:val="es-US"/>
        </w:rPr>
      </w:pPr>
      <w:r w:rsidRPr="00226F77">
        <w:rPr>
          <w:rFonts w:ascii="Verdana" w:hAnsi="Verdana"/>
          <w:b/>
          <w:bCs/>
          <w:color w:val="231F20"/>
          <w:lang w:val="es-US"/>
        </w:rPr>
        <w:t>Ejemplos:</w:t>
      </w:r>
    </w:p>
    <w:p w:rsidR="000329E1" w:rsidRPr="00226F77" w:rsidRDefault="000329E1" w:rsidP="0005581B">
      <w:pPr>
        <w:numPr>
          <w:ilvl w:val="0"/>
          <w:numId w:val="4"/>
        </w:numPr>
        <w:autoSpaceDE w:val="0"/>
        <w:autoSpaceDN w:val="0"/>
        <w:adjustRightInd w:val="0"/>
        <w:spacing w:after="120"/>
        <w:rPr>
          <w:rFonts w:ascii="Verdana" w:hAnsi="Verdana"/>
          <w:color w:val="231F20"/>
          <w:lang w:val="es-US"/>
        </w:rPr>
      </w:pPr>
      <w:r w:rsidRPr="00226F77">
        <w:rPr>
          <w:rFonts w:ascii="Verdana" w:hAnsi="Verdana"/>
          <w:color w:val="231F20"/>
          <w:lang w:val="es-US"/>
        </w:rPr>
        <w:t>Si no recibe el servicio que desea</w:t>
      </w:r>
    </w:p>
    <w:p w:rsidR="000329E1" w:rsidRPr="00226F77" w:rsidRDefault="000329E1" w:rsidP="0005581B">
      <w:pPr>
        <w:numPr>
          <w:ilvl w:val="0"/>
          <w:numId w:val="4"/>
        </w:numPr>
        <w:autoSpaceDE w:val="0"/>
        <w:autoSpaceDN w:val="0"/>
        <w:adjustRightInd w:val="0"/>
        <w:spacing w:after="120"/>
        <w:rPr>
          <w:rFonts w:ascii="Verdana" w:hAnsi="Verdana"/>
          <w:color w:val="231F20"/>
          <w:lang w:val="es-US"/>
        </w:rPr>
      </w:pPr>
      <w:r w:rsidRPr="00226F77">
        <w:rPr>
          <w:rFonts w:ascii="Verdana" w:hAnsi="Verdana"/>
          <w:color w:val="231F20"/>
          <w:lang w:val="es-US"/>
        </w:rPr>
        <w:t>Si recibe un servicio de mala calidad</w:t>
      </w:r>
    </w:p>
    <w:p w:rsidR="000329E1" w:rsidRPr="00226F77" w:rsidRDefault="000329E1" w:rsidP="0005581B">
      <w:pPr>
        <w:numPr>
          <w:ilvl w:val="0"/>
          <w:numId w:val="4"/>
        </w:numPr>
        <w:autoSpaceDE w:val="0"/>
        <w:autoSpaceDN w:val="0"/>
        <w:adjustRightInd w:val="0"/>
        <w:spacing w:after="120"/>
        <w:rPr>
          <w:rFonts w:ascii="Verdana" w:hAnsi="Verdana"/>
          <w:color w:val="231F20"/>
          <w:lang w:val="es-US"/>
        </w:rPr>
      </w:pPr>
      <w:r w:rsidRPr="00226F77">
        <w:rPr>
          <w:rFonts w:ascii="Verdana" w:hAnsi="Verdana"/>
          <w:color w:val="231F20"/>
          <w:lang w:val="es-US"/>
        </w:rPr>
        <w:t>Si es tratado injustamente</w:t>
      </w:r>
    </w:p>
    <w:p w:rsidR="000329E1" w:rsidRPr="00226F77" w:rsidRDefault="000329E1" w:rsidP="0005581B">
      <w:pPr>
        <w:numPr>
          <w:ilvl w:val="0"/>
          <w:numId w:val="4"/>
        </w:numPr>
        <w:autoSpaceDE w:val="0"/>
        <w:autoSpaceDN w:val="0"/>
        <w:adjustRightInd w:val="0"/>
        <w:spacing w:after="120"/>
        <w:ind w:right="594"/>
        <w:rPr>
          <w:rFonts w:ascii="Verdana" w:hAnsi="Verdana"/>
          <w:color w:val="231F20"/>
          <w:lang w:val="es-US"/>
        </w:rPr>
      </w:pPr>
      <w:r w:rsidRPr="00226F77">
        <w:rPr>
          <w:rFonts w:ascii="Verdana" w:hAnsi="Verdana"/>
          <w:color w:val="231F20"/>
          <w:lang w:val="es-US"/>
        </w:rPr>
        <w:t>Si las citas nunca se programan para momentos que sean convenientes para usted</w:t>
      </w:r>
    </w:p>
    <w:p w:rsidR="000329E1" w:rsidRPr="00226F77" w:rsidRDefault="000329E1" w:rsidP="0005581B">
      <w:pPr>
        <w:numPr>
          <w:ilvl w:val="0"/>
          <w:numId w:val="4"/>
        </w:numPr>
        <w:autoSpaceDE w:val="0"/>
        <w:autoSpaceDN w:val="0"/>
        <w:adjustRightInd w:val="0"/>
        <w:spacing w:after="120"/>
        <w:rPr>
          <w:rFonts w:ascii="Verdana" w:hAnsi="Verdana"/>
          <w:color w:val="231F20"/>
          <w:lang w:val="es-US"/>
        </w:rPr>
      </w:pPr>
      <w:r w:rsidRPr="00226F77">
        <w:rPr>
          <w:rFonts w:ascii="Verdana" w:hAnsi="Verdana"/>
          <w:color w:val="231F20"/>
          <w:lang w:val="es-US"/>
        </w:rPr>
        <w:t>Si el centro no está limpio ni es seguro</w:t>
      </w:r>
    </w:p>
    <w:p w:rsidR="001018DC" w:rsidRPr="00226F77" w:rsidRDefault="000329E1" w:rsidP="0005581B">
      <w:pPr>
        <w:autoSpaceDE w:val="0"/>
        <w:autoSpaceDN w:val="0"/>
        <w:adjustRightInd w:val="0"/>
        <w:spacing w:after="120"/>
        <w:rPr>
          <w:rFonts w:ascii="Verdana" w:hAnsi="Verdana"/>
          <w:b/>
          <w:color w:val="231F20"/>
          <w:lang w:val="es-US"/>
        </w:rPr>
      </w:pPr>
      <w:r w:rsidRPr="00226F77">
        <w:rPr>
          <w:rFonts w:ascii="Verdana" w:hAnsi="Verdana"/>
          <w:b/>
          <w:bCs/>
          <w:color w:val="231F20"/>
          <w:lang w:val="es-US"/>
        </w:rPr>
        <w:t>Ante quién presentar su queja</w:t>
      </w:r>
    </w:p>
    <w:p w:rsidR="001018DC" w:rsidRPr="00226F77" w:rsidRDefault="00D0115E" w:rsidP="0005581B">
      <w:pPr>
        <w:autoSpaceDE w:val="0"/>
        <w:autoSpaceDN w:val="0"/>
        <w:adjustRightInd w:val="0"/>
        <w:spacing w:after="120"/>
        <w:ind w:right="504"/>
        <w:rPr>
          <w:rFonts w:ascii="Verdana" w:hAnsi="Verdana"/>
          <w:b/>
          <w:color w:val="231F20"/>
          <w:lang w:val="es-US"/>
        </w:rPr>
      </w:pPr>
      <w:r w:rsidRPr="00226F77">
        <w:rPr>
          <w:rFonts w:ascii="Verdana" w:eastAsia="Calibri" w:hAnsi="Verdana"/>
          <w:b/>
          <w:bCs/>
          <w:lang w:val="es-US"/>
        </w:rPr>
        <w:t>Ante los Servicios de Atención de Salud Conductual (BHCS) del condado de Alameda:</w:t>
      </w:r>
    </w:p>
    <w:p w:rsidR="001018DC" w:rsidRPr="00226F77" w:rsidRDefault="00ED5D51" w:rsidP="0005581B">
      <w:pPr>
        <w:tabs>
          <w:tab w:val="left" w:pos="2790"/>
        </w:tabs>
        <w:spacing w:after="120"/>
        <w:ind w:firstLine="720"/>
        <w:contextualSpacing/>
        <w:rPr>
          <w:rFonts w:ascii="Verdana" w:eastAsia="Calibri" w:hAnsi="Verdana"/>
          <w:lang w:val="es-US"/>
        </w:rPr>
      </w:pPr>
      <w:r w:rsidRPr="00226F77">
        <w:rPr>
          <w:rFonts w:ascii="Verdana" w:eastAsia="Calibri" w:hAnsi="Verdana"/>
          <w:u w:val="single"/>
          <w:lang w:val="es-US"/>
        </w:rPr>
        <w:t>Por teléfono</w:t>
      </w:r>
      <w:r w:rsidRPr="00226F77">
        <w:rPr>
          <w:rFonts w:ascii="Verdana" w:eastAsia="Calibri" w:hAnsi="Verdana"/>
          <w:lang w:val="es-US"/>
        </w:rPr>
        <w:t>:</w:t>
      </w:r>
      <w:r w:rsidR="00BE0883" w:rsidRPr="00226F77">
        <w:rPr>
          <w:rFonts w:ascii="Verdana" w:eastAsia="Calibri" w:hAnsi="Verdana"/>
          <w:lang w:val="es-US"/>
        </w:rPr>
        <w:t xml:space="preserve"> </w:t>
      </w:r>
      <w:r w:rsidR="001F680D" w:rsidRPr="00226F77">
        <w:rPr>
          <w:rFonts w:ascii="Verdana" w:eastAsia="Calibri" w:hAnsi="Verdana"/>
          <w:lang w:val="es-US"/>
        </w:rPr>
        <w:tab/>
      </w:r>
      <w:r w:rsidRPr="00226F77">
        <w:rPr>
          <w:rFonts w:ascii="Verdana" w:eastAsia="Calibri" w:hAnsi="Verdana"/>
          <w:lang w:val="es-US"/>
        </w:rPr>
        <w:t>1-800-779-0787 - Asistencia al consumidor de BHCS</w:t>
      </w:r>
    </w:p>
    <w:p w:rsidR="001018DC" w:rsidRPr="00226F77" w:rsidRDefault="001018DC" w:rsidP="0005581B">
      <w:pPr>
        <w:spacing w:after="120"/>
        <w:ind w:left="2790"/>
        <w:contextualSpacing/>
        <w:rPr>
          <w:rFonts w:ascii="Verdana" w:hAnsi="Verdana"/>
          <w:bCs/>
          <w:i/>
          <w:color w:val="231F20"/>
          <w:lang w:val="es-US"/>
        </w:rPr>
      </w:pPr>
      <w:r w:rsidRPr="00226F77">
        <w:rPr>
          <w:rFonts w:ascii="Verdana" w:hAnsi="Verdana"/>
          <w:i/>
          <w:iCs/>
          <w:color w:val="231F20"/>
          <w:lang w:val="es-US"/>
        </w:rPr>
        <w:t>Para obtener asistencia de audición o del habla, llame al Servicio de Retransmisión de California (711).</w:t>
      </w:r>
    </w:p>
    <w:p w:rsidR="001018DC" w:rsidRPr="00226F77" w:rsidRDefault="0062276C" w:rsidP="0005581B">
      <w:pPr>
        <w:spacing w:after="120"/>
        <w:ind w:left="4356" w:right="594" w:hanging="3636"/>
        <w:contextualSpacing/>
        <w:rPr>
          <w:rFonts w:ascii="Verdana" w:eastAsia="Calibri" w:hAnsi="Verdana"/>
          <w:lang w:val="es-US"/>
        </w:rPr>
      </w:pPr>
      <w:r w:rsidRPr="00226F77">
        <w:rPr>
          <w:rFonts w:ascii="Verdana" w:eastAsia="Calibri" w:hAnsi="Verdana"/>
          <w:u w:val="single"/>
          <w:lang w:val="es-US"/>
        </w:rPr>
        <w:t>Por correo postal de EE. UU.</w:t>
      </w:r>
      <w:r w:rsidRPr="00226F77">
        <w:rPr>
          <w:rFonts w:ascii="Verdana" w:eastAsia="Calibri" w:hAnsi="Verdana"/>
          <w:lang w:val="es-US"/>
        </w:rPr>
        <w:t>:</w:t>
      </w:r>
      <w:r w:rsidR="00BE0883" w:rsidRPr="00226F77">
        <w:rPr>
          <w:rFonts w:ascii="Verdana" w:eastAsia="Calibri" w:hAnsi="Verdana"/>
          <w:lang w:val="es-US"/>
        </w:rPr>
        <w:t xml:space="preserve"> </w:t>
      </w:r>
      <w:r w:rsidRPr="00226F77">
        <w:rPr>
          <w:rFonts w:ascii="Verdana" w:eastAsia="Calibri" w:hAnsi="Verdana"/>
          <w:lang w:val="es-US"/>
        </w:rPr>
        <w:t>2000 Embarcadero Cove, Suite 400, Oakland, CA 94606</w:t>
      </w:r>
    </w:p>
    <w:p w:rsidR="0062276C" w:rsidRPr="00226F77" w:rsidRDefault="0062276C" w:rsidP="0005581B">
      <w:pPr>
        <w:spacing w:after="120"/>
        <w:ind w:left="2790" w:hanging="2070"/>
        <w:contextualSpacing/>
        <w:rPr>
          <w:rFonts w:ascii="Verdana" w:hAnsi="Verdana"/>
          <w:lang w:val="es-US"/>
        </w:rPr>
      </w:pPr>
      <w:r w:rsidRPr="00226F77">
        <w:rPr>
          <w:rFonts w:ascii="Verdana" w:hAnsi="Verdana"/>
          <w:u w:val="single"/>
          <w:lang w:val="es-US"/>
        </w:rPr>
        <w:t>Personalmente</w:t>
      </w:r>
      <w:r w:rsidRPr="00226F77">
        <w:rPr>
          <w:rFonts w:ascii="Verdana" w:hAnsi="Verdana"/>
          <w:lang w:val="es-US"/>
        </w:rPr>
        <w:t xml:space="preserve">: </w:t>
      </w:r>
      <w:r w:rsidR="001F680D" w:rsidRPr="00226F77">
        <w:rPr>
          <w:rFonts w:ascii="Verdana" w:hAnsi="Verdana"/>
          <w:lang w:val="es-US"/>
        </w:rPr>
        <w:tab/>
      </w:r>
      <w:r w:rsidRPr="00226F77">
        <w:rPr>
          <w:rFonts w:ascii="Verdana" w:hAnsi="Verdana"/>
          <w:lang w:val="es-US"/>
        </w:rPr>
        <w:t xml:space="preserve">En las oficinas de Asistencia al consumidor de </w:t>
      </w:r>
      <w:r w:rsidR="001F680D" w:rsidRPr="00226F77">
        <w:rPr>
          <w:rFonts w:ascii="Verdana" w:hAnsi="Verdana"/>
          <w:lang w:val="es-US"/>
        </w:rPr>
        <w:br/>
      </w:r>
      <w:r w:rsidRPr="00226F77">
        <w:rPr>
          <w:rFonts w:ascii="Verdana" w:hAnsi="Verdana"/>
          <w:lang w:val="es-US"/>
        </w:rPr>
        <w:t>Mental Health Association</w:t>
      </w:r>
    </w:p>
    <w:p w:rsidR="00ED5D51" w:rsidRPr="00226F77" w:rsidRDefault="00ED5D51" w:rsidP="0005581B">
      <w:pPr>
        <w:spacing w:after="120"/>
        <w:ind w:left="1440" w:firstLine="1350"/>
        <w:rPr>
          <w:rFonts w:ascii="Verdana" w:hAnsi="Verdana"/>
          <w:lang w:val="es-US"/>
        </w:rPr>
      </w:pPr>
      <w:r w:rsidRPr="00226F77">
        <w:rPr>
          <w:rFonts w:ascii="Verdana" w:hAnsi="Verdana"/>
          <w:lang w:val="es-US"/>
        </w:rPr>
        <w:t>954-60</w:t>
      </w:r>
      <w:r w:rsidRPr="00226F77">
        <w:rPr>
          <w:rFonts w:ascii="Verdana" w:hAnsi="Verdana"/>
          <w:vertAlign w:val="superscript"/>
          <w:lang w:val="es-US"/>
        </w:rPr>
        <w:t>th</w:t>
      </w:r>
      <w:r w:rsidRPr="00226F77">
        <w:rPr>
          <w:rFonts w:ascii="Verdana" w:hAnsi="Verdana"/>
          <w:lang w:val="es-US"/>
        </w:rPr>
        <w:t> Street, Suite 10, Oakland, CA 94608</w:t>
      </w:r>
    </w:p>
    <w:p w:rsidR="0093125C" w:rsidRPr="00226F77" w:rsidRDefault="001018DC" w:rsidP="0005581B">
      <w:pPr>
        <w:spacing w:after="120"/>
        <w:rPr>
          <w:rFonts w:ascii="Verdana" w:hAnsi="Verdana"/>
          <w:b/>
          <w:lang w:val="es-US"/>
        </w:rPr>
      </w:pPr>
      <w:r w:rsidRPr="00226F77">
        <w:rPr>
          <w:rFonts w:ascii="Verdana" w:hAnsi="Verdana"/>
          <w:b/>
          <w:bCs/>
          <w:lang w:val="es-US"/>
        </w:rPr>
        <w:t>Ante su proveedor:</w:t>
      </w:r>
      <w:r w:rsidR="00BE0883" w:rsidRPr="00226F77">
        <w:rPr>
          <w:rFonts w:ascii="Verdana" w:hAnsi="Verdana"/>
          <w:b/>
          <w:bCs/>
          <w:lang w:val="es-US"/>
        </w:rPr>
        <w:t xml:space="preserve"> </w:t>
      </w:r>
      <w:r w:rsidRPr="00226F77">
        <w:rPr>
          <w:rFonts w:ascii="Verdana" w:hAnsi="Verdana"/>
          <w:lang w:val="es-US"/>
        </w:rPr>
        <w:t>Su proveedor puede solucionar su queja internamente o remitirlo a los ACBHCS mencionados anteriormente.</w:t>
      </w:r>
      <w:r w:rsidR="00BE0883" w:rsidRPr="00226F77">
        <w:rPr>
          <w:rFonts w:ascii="Verdana" w:hAnsi="Verdana"/>
          <w:lang w:val="es-US"/>
        </w:rPr>
        <w:t xml:space="preserve"> </w:t>
      </w:r>
      <w:r w:rsidRPr="00226F77">
        <w:rPr>
          <w:rFonts w:ascii="Verdana" w:hAnsi="Verdana"/>
          <w:lang w:val="es-US"/>
        </w:rPr>
        <w:t>Se puede obtener formularios y asistencia de su proveedor.</w:t>
      </w:r>
    </w:p>
    <w:p w:rsidR="0062276C" w:rsidRPr="00226F77" w:rsidRDefault="00135135" w:rsidP="0005581B">
      <w:pPr>
        <w:autoSpaceDE w:val="0"/>
        <w:autoSpaceDN w:val="0"/>
        <w:adjustRightInd w:val="0"/>
        <w:spacing w:after="120"/>
        <w:rPr>
          <w:rFonts w:ascii="Verdana" w:hAnsi="Verdana"/>
          <w:color w:val="231F20"/>
          <w:lang w:val="es-US"/>
        </w:rPr>
      </w:pPr>
      <w:r w:rsidRPr="00226F77">
        <w:rPr>
          <w:rFonts w:ascii="Verdana" w:hAnsi="Verdana"/>
          <w:b/>
          <w:bCs/>
          <w:color w:val="231F20"/>
          <w:lang w:val="es-US"/>
        </w:rPr>
        <w:t>DETERMINACIONES ADVERSAS SOBRE UN BENEFICIO: puede presentar una apelación</w:t>
      </w:r>
    </w:p>
    <w:p w:rsidR="0062276C" w:rsidRPr="00226F77" w:rsidRDefault="005B2841" w:rsidP="0005581B">
      <w:pPr>
        <w:autoSpaceDE w:val="0"/>
        <w:autoSpaceDN w:val="0"/>
        <w:adjustRightInd w:val="0"/>
        <w:spacing w:after="120"/>
        <w:ind w:right="144"/>
        <w:rPr>
          <w:rFonts w:ascii="Verdana" w:hAnsi="Verdana"/>
          <w:color w:val="231F20"/>
          <w:lang w:val="es-US"/>
        </w:rPr>
      </w:pPr>
      <w:r w:rsidRPr="00226F77">
        <w:rPr>
          <w:rFonts w:ascii="Verdana" w:hAnsi="Verdana"/>
          <w:color w:val="231F20"/>
          <w:lang w:val="es-US"/>
        </w:rPr>
        <w:t>Usted puede recibir un “Aviso de determinación adversa sobre un beneficio” (</w:t>
      </w:r>
      <w:r w:rsidRPr="00226F77">
        <w:rPr>
          <w:rFonts w:ascii="Verdana" w:hAnsi="Verdana"/>
          <w:i/>
          <w:iCs/>
          <w:color w:val="231F20"/>
          <w:lang w:val="es-US"/>
        </w:rPr>
        <w:t>Notice of Adverse Benefit Determination</w:t>
      </w:r>
      <w:r w:rsidRPr="00226F77">
        <w:rPr>
          <w:rFonts w:ascii="Verdana" w:hAnsi="Verdana"/>
          <w:color w:val="231F20"/>
          <w:lang w:val="es-US"/>
        </w:rPr>
        <w:t xml:space="preserve">, </w:t>
      </w:r>
      <w:r w:rsidRPr="00226F77">
        <w:rPr>
          <w:rFonts w:ascii="Verdana" w:hAnsi="Verdana"/>
          <w:b/>
          <w:bCs/>
          <w:color w:val="231F20"/>
          <w:lang w:val="es-US"/>
        </w:rPr>
        <w:t>NOABD</w:t>
      </w:r>
      <w:r w:rsidRPr="00226F77">
        <w:rPr>
          <w:rFonts w:ascii="Verdana" w:hAnsi="Verdana"/>
          <w:color w:val="231F20"/>
          <w:lang w:val="es-US"/>
        </w:rPr>
        <w:t>) donde se le informa sobre una medida tomada por el BHP con respecto a sus beneficios.</w:t>
      </w:r>
      <w:r w:rsidR="00BE0883" w:rsidRPr="00226F77">
        <w:rPr>
          <w:rFonts w:ascii="Verdana" w:hAnsi="Verdana"/>
          <w:color w:val="231F20"/>
          <w:lang w:val="es-US"/>
        </w:rPr>
        <w:t xml:space="preserve"> </w:t>
      </w:r>
      <w:r w:rsidRPr="00226F77">
        <w:rPr>
          <w:rFonts w:ascii="Verdana" w:hAnsi="Verdana"/>
          <w:b/>
          <w:bCs/>
          <w:color w:val="231F20"/>
          <w:lang w:val="es-US"/>
        </w:rPr>
        <w:t>Ejemplos:</w:t>
      </w:r>
    </w:p>
    <w:p w:rsidR="00135135" w:rsidRPr="00226F77" w:rsidRDefault="00135135"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t>Si un servicio que usted solicitó es denegado o restringido</w:t>
      </w:r>
    </w:p>
    <w:p w:rsidR="0062276C" w:rsidRPr="00226F77" w:rsidRDefault="0062276C"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t>Si se reduce, suspende o interrumpe un servicio previamente autorizado que esté recibiendo actualmente</w:t>
      </w:r>
    </w:p>
    <w:p w:rsidR="0062276C" w:rsidRPr="00226F77" w:rsidRDefault="00135135"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t>Si el BHP se niega a pagar un servicio que usted recibió</w:t>
      </w:r>
    </w:p>
    <w:p w:rsidR="0062276C" w:rsidRPr="00226F77" w:rsidRDefault="00135135"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t>Si los servicios no son provistos de manera oportuna</w:t>
      </w:r>
    </w:p>
    <w:p w:rsidR="00135135" w:rsidRPr="00226F77" w:rsidRDefault="00135135"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lastRenderedPageBreak/>
        <w:t>Si la queja o apelación no se resuelve en los plazos requeridos</w:t>
      </w:r>
    </w:p>
    <w:p w:rsidR="00135135" w:rsidRPr="00226F77" w:rsidRDefault="00135135" w:rsidP="0005581B">
      <w:pPr>
        <w:numPr>
          <w:ilvl w:val="0"/>
          <w:numId w:val="3"/>
        </w:numPr>
        <w:tabs>
          <w:tab w:val="clear" w:pos="630"/>
          <w:tab w:val="num" w:pos="360"/>
        </w:tabs>
        <w:autoSpaceDE w:val="0"/>
        <w:autoSpaceDN w:val="0"/>
        <w:adjustRightInd w:val="0"/>
        <w:spacing w:after="120"/>
        <w:ind w:left="720"/>
        <w:rPr>
          <w:rFonts w:ascii="Verdana" w:hAnsi="Verdana"/>
          <w:color w:val="231F20"/>
          <w:lang w:val="es-US"/>
        </w:rPr>
      </w:pPr>
      <w:r w:rsidRPr="00226F77">
        <w:rPr>
          <w:rFonts w:ascii="Verdana" w:hAnsi="Verdana"/>
          <w:color w:val="231F20"/>
          <w:lang w:val="es-US"/>
        </w:rPr>
        <w:t>Si se rechaza su solicitud de impugnar una responsabilidad financiera</w:t>
      </w:r>
    </w:p>
    <w:p w:rsidR="000329E1" w:rsidRPr="00226F77" w:rsidRDefault="0062276C" w:rsidP="0005581B">
      <w:pPr>
        <w:autoSpaceDE w:val="0"/>
        <w:autoSpaceDN w:val="0"/>
        <w:adjustRightInd w:val="0"/>
        <w:spacing w:after="120"/>
        <w:rPr>
          <w:rFonts w:ascii="Verdana" w:hAnsi="Verdana"/>
          <w:b/>
          <w:color w:val="231F20"/>
          <w:lang w:val="es-US"/>
        </w:rPr>
      </w:pPr>
      <w:r w:rsidRPr="00226F77">
        <w:rPr>
          <w:rFonts w:ascii="Verdana" w:hAnsi="Verdana"/>
          <w:b/>
          <w:bCs/>
          <w:color w:val="231F20"/>
          <w:lang w:val="es-US"/>
        </w:rPr>
        <w:t xml:space="preserve">Ante quién presentar su apelación </w:t>
      </w:r>
      <w:r w:rsidRPr="00226F77">
        <w:rPr>
          <w:rFonts w:ascii="Verdana" w:hAnsi="Verdana"/>
          <w:color w:val="231F20"/>
          <w:lang w:val="es-US"/>
        </w:rPr>
        <w:t>(corresponde solo a los beneficiarios de Medi-Cal que reciben servicios de Medi-Cal)</w:t>
      </w:r>
    </w:p>
    <w:p w:rsidR="00574CA8" w:rsidRPr="00226F77" w:rsidRDefault="00574CA8" w:rsidP="0005581B">
      <w:pPr>
        <w:spacing w:after="120"/>
        <w:ind w:right="234"/>
        <w:contextualSpacing/>
        <w:rPr>
          <w:rFonts w:ascii="Verdana" w:eastAsia="Calibri" w:hAnsi="Verdana"/>
          <w:b/>
          <w:lang w:val="es-US"/>
        </w:rPr>
      </w:pPr>
      <w:r w:rsidRPr="00226F77">
        <w:rPr>
          <w:rFonts w:ascii="Verdana" w:eastAsia="Calibri" w:hAnsi="Verdana"/>
          <w:b/>
          <w:bCs/>
          <w:lang w:val="es-US"/>
        </w:rPr>
        <w:t>Ante los Servicios de Atención de Salud Conductual (BHCS) del condado de Alameda:</w:t>
      </w:r>
    </w:p>
    <w:p w:rsidR="00574CA8" w:rsidRPr="00226F77" w:rsidRDefault="00574CA8" w:rsidP="0005581B">
      <w:pPr>
        <w:spacing w:after="120"/>
        <w:ind w:left="2790" w:hanging="2070"/>
        <w:contextualSpacing/>
        <w:rPr>
          <w:rFonts w:ascii="Verdana" w:eastAsia="Calibri" w:hAnsi="Verdana"/>
          <w:lang w:val="es-US"/>
        </w:rPr>
      </w:pPr>
      <w:r w:rsidRPr="00226F77">
        <w:rPr>
          <w:rFonts w:ascii="Verdana" w:eastAsia="Calibri" w:hAnsi="Verdana"/>
          <w:u w:val="single"/>
          <w:lang w:val="es-US"/>
        </w:rPr>
        <w:t>Por teléfono</w:t>
      </w:r>
      <w:r w:rsidRPr="00226F77">
        <w:rPr>
          <w:rFonts w:ascii="Verdana" w:eastAsia="Calibri" w:hAnsi="Verdana"/>
          <w:lang w:val="es-US"/>
        </w:rPr>
        <w:t>:</w:t>
      </w:r>
      <w:r w:rsidR="00BE0883" w:rsidRPr="00226F77">
        <w:rPr>
          <w:rFonts w:ascii="Verdana" w:eastAsia="Calibri" w:hAnsi="Verdana"/>
          <w:lang w:val="es-US"/>
        </w:rPr>
        <w:t xml:space="preserve"> </w:t>
      </w:r>
      <w:r w:rsidRPr="00226F77">
        <w:rPr>
          <w:rFonts w:ascii="Verdana" w:eastAsia="Calibri" w:hAnsi="Verdana"/>
          <w:lang w:val="es-US"/>
        </w:rPr>
        <w:tab/>
        <w:t>1-800-779-0787 - Asistencia al consumidor</w:t>
      </w:r>
    </w:p>
    <w:p w:rsidR="00574CA8" w:rsidRPr="00226F77" w:rsidRDefault="00574CA8" w:rsidP="0005581B">
      <w:pPr>
        <w:spacing w:after="120"/>
        <w:ind w:left="2790"/>
        <w:contextualSpacing/>
        <w:rPr>
          <w:rFonts w:ascii="Verdana" w:hAnsi="Verdana"/>
          <w:bCs/>
          <w:color w:val="231F20"/>
          <w:lang w:val="es-US"/>
        </w:rPr>
      </w:pPr>
      <w:r w:rsidRPr="00226F77">
        <w:rPr>
          <w:rFonts w:ascii="Verdana" w:hAnsi="Verdana"/>
          <w:color w:val="231F20"/>
          <w:lang w:val="es-US"/>
        </w:rPr>
        <w:t>Para obtener asistencia de audición o del habla, llame al</w:t>
      </w:r>
      <w:r w:rsidRPr="00226F77">
        <w:rPr>
          <w:rFonts w:ascii="Verdana" w:hAnsi="Verdana"/>
          <w:color w:val="231F20"/>
          <w:lang w:val="es-US"/>
        </w:rPr>
        <w:br/>
        <w:t>Servicio de Retransmisión de California (711)</w:t>
      </w:r>
    </w:p>
    <w:p w:rsidR="00574CA8" w:rsidRPr="00226F77" w:rsidRDefault="00574CA8" w:rsidP="0005581B">
      <w:pPr>
        <w:spacing w:after="120"/>
        <w:ind w:left="4320" w:hanging="3600"/>
        <w:contextualSpacing/>
        <w:rPr>
          <w:rFonts w:ascii="Verdana" w:eastAsia="Calibri" w:hAnsi="Verdana"/>
          <w:lang w:val="es-US"/>
        </w:rPr>
      </w:pPr>
      <w:r w:rsidRPr="00226F77">
        <w:rPr>
          <w:rFonts w:ascii="Verdana" w:hAnsi="Verdana"/>
          <w:color w:val="231F20"/>
          <w:u w:val="single"/>
          <w:lang w:val="es-US"/>
        </w:rPr>
        <w:t>Por correo postal de EE. UU.</w:t>
      </w:r>
      <w:r w:rsidRPr="00226F77">
        <w:rPr>
          <w:rFonts w:ascii="Verdana" w:hAnsi="Verdana"/>
          <w:color w:val="231F20"/>
          <w:lang w:val="es-US"/>
        </w:rPr>
        <w:t>:</w:t>
      </w:r>
      <w:r w:rsidRPr="00226F77">
        <w:rPr>
          <w:rFonts w:ascii="Verdana" w:hAnsi="Verdana"/>
          <w:color w:val="231F20"/>
          <w:lang w:val="es-US"/>
        </w:rPr>
        <w:tab/>
      </w:r>
      <w:r w:rsidRPr="00226F77">
        <w:rPr>
          <w:rFonts w:ascii="Verdana" w:hAnsi="Verdana"/>
          <w:lang w:val="es-US"/>
        </w:rPr>
        <w:t>2000 Embarcadero Cove, Suite 400 Oakland, CA 94606</w:t>
      </w:r>
    </w:p>
    <w:p w:rsidR="00574CA8" w:rsidRPr="00226F77" w:rsidRDefault="00574CA8" w:rsidP="0005581B">
      <w:pPr>
        <w:tabs>
          <w:tab w:val="left" w:pos="2790"/>
        </w:tabs>
        <w:spacing w:after="120"/>
        <w:ind w:left="2790" w:hanging="2070"/>
        <w:rPr>
          <w:rFonts w:ascii="Verdana" w:hAnsi="Verdana"/>
          <w:lang w:val="es-US"/>
        </w:rPr>
      </w:pPr>
      <w:r w:rsidRPr="00226F77">
        <w:rPr>
          <w:rFonts w:ascii="Verdana" w:hAnsi="Verdana"/>
          <w:u w:val="single"/>
          <w:lang w:val="es-US"/>
        </w:rPr>
        <w:t>Personalmente</w:t>
      </w:r>
      <w:r w:rsidRPr="00226F77">
        <w:rPr>
          <w:rFonts w:ascii="Verdana" w:hAnsi="Verdana"/>
          <w:lang w:val="es-US"/>
        </w:rPr>
        <w:t xml:space="preserve">: </w:t>
      </w:r>
      <w:r w:rsidRPr="00226F77">
        <w:rPr>
          <w:rFonts w:ascii="Verdana" w:hAnsi="Verdana"/>
          <w:lang w:val="es-US"/>
        </w:rPr>
        <w:tab/>
        <w:t xml:space="preserve">En las oficinas de Asistencia al consumidor de </w:t>
      </w:r>
      <w:r w:rsidR="001F680D" w:rsidRPr="00226F77">
        <w:rPr>
          <w:rFonts w:ascii="Verdana" w:hAnsi="Verdana"/>
          <w:lang w:val="es-US"/>
        </w:rPr>
        <w:br/>
      </w:r>
      <w:r w:rsidRPr="00226F77">
        <w:rPr>
          <w:rFonts w:ascii="Verdana" w:hAnsi="Verdana"/>
          <w:lang w:val="es-US"/>
        </w:rPr>
        <w:t xml:space="preserve">Mental Health Association, </w:t>
      </w:r>
    </w:p>
    <w:p w:rsidR="00574CA8" w:rsidRPr="00226F77" w:rsidRDefault="00574CA8" w:rsidP="0005581B">
      <w:pPr>
        <w:spacing w:after="120"/>
        <w:ind w:left="2790"/>
        <w:rPr>
          <w:rFonts w:ascii="Verdana" w:hAnsi="Verdana"/>
          <w:lang w:val="es-US"/>
        </w:rPr>
      </w:pPr>
      <w:r w:rsidRPr="00226F77">
        <w:rPr>
          <w:rFonts w:ascii="Verdana" w:hAnsi="Verdana"/>
          <w:lang w:val="es-US"/>
        </w:rPr>
        <w:t>954-60</w:t>
      </w:r>
      <w:r w:rsidRPr="00226F77">
        <w:rPr>
          <w:rFonts w:ascii="Verdana" w:hAnsi="Verdana"/>
          <w:vertAlign w:val="superscript"/>
          <w:lang w:val="es-US"/>
        </w:rPr>
        <w:t>th</w:t>
      </w:r>
      <w:r w:rsidRPr="00226F77">
        <w:rPr>
          <w:rFonts w:ascii="Verdana" w:hAnsi="Verdana"/>
          <w:lang w:val="es-US"/>
        </w:rPr>
        <w:t> Street, Suite 10, Oakland, CA 94608</w:t>
      </w:r>
    </w:p>
    <w:p w:rsidR="00574CA8" w:rsidRPr="00226F77" w:rsidRDefault="00097CF3" w:rsidP="0005581B">
      <w:pPr>
        <w:spacing w:after="120"/>
        <w:ind w:right="-36"/>
        <w:rPr>
          <w:rFonts w:ascii="Verdana" w:hAnsi="Verdana"/>
          <w:color w:val="000000"/>
          <w:spacing w:val="-2"/>
          <w:kern w:val="28"/>
          <w:lang w:val="es-US"/>
        </w:rPr>
      </w:pPr>
      <w:r w:rsidRPr="00226F77">
        <w:rPr>
          <w:rFonts w:ascii="Verdana" w:hAnsi="Verdana"/>
          <w:color w:val="000000"/>
          <w:spacing w:val="-2"/>
          <w:kern w:val="28"/>
          <w:lang w:val="es-US"/>
        </w:rPr>
        <w:t xml:space="preserve">Usted tiene derecho a una </w:t>
      </w:r>
      <w:r w:rsidRPr="00226F77">
        <w:rPr>
          <w:rFonts w:ascii="Verdana" w:hAnsi="Verdana"/>
          <w:b/>
          <w:bCs/>
          <w:color w:val="000000"/>
          <w:spacing w:val="-2"/>
          <w:kern w:val="28"/>
          <w:lang w:val="es-US"/>
        </w:rPr>
        <w:t>audiencia imparcial del Estado</w:t>
      </w:r>
      <w:r w:rsidRPr="00226F77">
        <w:rPr>
          <w:rFonts w:ascii="Verdana" w:hAnsi="Verdana"/>
          <w:color w:val="000000"/>
          <w:spacing w:val="-2"/>
          <w:kern w:val="28"/>
          <w:lang w:val="es-US"/>
        </w:rPr>
        <w:t>. Se trata de una revisión independiente a cargo del Departamento de Servicios Sociales de California (</w:t>
      </w:r>
      <w:r w:rsidRPr="00226F77">
        <w:rPr>
          <w:rFonts w:ascii="Verdana" w:hAnsi="Verdana"/>
          <w:i/>
          <w:iCs/>
          <w:color w:val="000000"/>
          <w:spacing w:val="-2"/>
          <w:kern w:val="28"/>
          <w:lang w:val="es-US"/>
        </w:rPr>
        <w:t>California Department of Social Services</w:t>
      </w:r>
      <w:r w:rsidRPr="00226F77">
        <w:rPr>
          <w:rFonts w:ascii="Verdana" w:hAnsi="Verdana"/>
          <w:color w:val="000000"/>
          <w:spacing w:val="-2"/>
          <w:kern w:val="28"/>
          <w:lang w:val="es-US"/>
        </w:rPr>
        <w:t>), si cumplió el proceso de apelaciones del BHP y el problema no se resolvió de manera satisfactoria.</w:t>
      </w:r>
      <w:r w:rsidR="00BE0883" w:rsidRPr="00226F77">
        <w:rPr>
          <w:rFonts w:ascii="Verdana" w:hAnsi="Verdana"/>
          <w:color w:val="000000"/>
          <w:spacing w:val="-2"/>
          <w:kern w:val="28"/>
          <w:lang w:val="es-US"/>
        </w:rPr>
        <w:t xml:space="preserve"> </w:t>
      </w:r>
      <w:r w:rsidRPr="00226F77">
        <w:rPr>
          <w:rFonts w:ascii="Verdana" w:hAnsi="Verdana"/>
          <w:color w:val="000000"/>
          <w:spacing w:val="-2"/>
          <w:kern w:val="28"/>
          <w:lang w:val="es-US"/>
        </w:rPr>
        <w:t>Se incluye una solicitud de una audiencia imparcial del Estado con el Aviso de resolución de la apelación (</w:t>
      </w:r>
      <w:r w:rsidRPr="00226F77">
        <w:rPr>
          <w:rFonts w:ascii="Verdana" w:hAnsi="Verdana"/>
          <w:i/>
          <w:iCs/>
          <w:color w:val="000000"/>
          <w:spacing w:val="-2"/>
          <w:kern w:val="28"/>
          <w:lang w:val="es-US"/>
        </w:rPr>
        <w:t>Notice of Appeal Resolution</w:t>
      </w:r>
      <w:r w:rsidRPr="00226F77">
        <w:rPr>
          <w:rFonts w:ascii="Verdana" w:hAnsi="Verdana"/>
          <w:color w:val="000000"/>
          <w:spacing w:val="-2"/>
          <w:kern w:val="28"/>
          <w:lang w:val="es-US"/>
        </w:rPr>
        <w:t xml:space="preserve">, NAR). Debe enviar la solicitud en el plazo de los 120 días a partir de la fecha del sello postal </w:t>
      </w:r>
      <w:r w:rsidRPr="00226F77">
        <w:rPr>
          <w:rFonts w:ascii="Verdana" w:hAnsi="Verdana"/>
          <w:color w:val="000000"/>
          <w:spacing w:val="-2"/>
          <w:kern w:val="28"/>
          <w:u w:val="single"/>
          <w:lang w:val="es-US"/>
        </w:rPr>
        <w:t>o</w:t>
      </w:r>
      <w:r w:rsidRPr="00226F77">
        <w:rPr>
          <w:rFonts w:ascii="Verdana" w:hAnsi="Verdana"/>
          <w:color w:val="000000"/>
          <w:spacing w:val="-2"/>
          <w:kern w:val="28"/>
          <w:lang w:val="es-US"/>
        </w:rPr>
        <w:t xml:space="preserve"> del día en que el BHP le entregó personalmente la NAR.</w:t>
      </w:r>
      <w:r w:rsidR="00BE0883" w:rsidRPr="00226F77">
        <w:rPr>
          <w:rFonts w:ascii="Verdana" w:hAnsi="Verdana"/>
          <w:color w:val="000000"/>
          <w:spacing w:val="-2"/>
          <w:kern w:val="28"/>
          <w:lang w:val="es-US"/>
        </w:rPr>
        <w:t xml:space="preserve"> </w:t>
      </w:r>
      <w:r w:rsidRPr="00226F77">
        <w:rPr>
          <w:rFonts w:ascii="Verdana" w:hAnsi="Verdana"/>
          <w:color w:val="000000"/>
          <w:spacing w:val="-2"/>
          <w:kern w:val="28"/>
          <w:lang w:val="es-US"/>
        </w:rPr>
        <w:t>Puede solicitar una audiencia imparcial del Estado independientemente de que haya recibido o no un NOABD.</w:t>
      </w:r>
      <w:r w:rsidR="00BE0883" w:rsidRPr="00226F77">
        <w:rPr>
          <w:rFonts w:ascii="Verdana" w:hAnsi="Verdana"/>
          <w:color w:val="000000"/>
          <w:spacing w:val="-2"/>
          <w:kern w:val="28"/>
          <w:lang w:val="es-US"/>
        </w:rPr>
        <w:t xml:space="preserve"> </w:t>
      </w:r>
      <w:r w:rsidRPr="00226F77">
        <w:rPr>
          <w:rFonts w:ascii="Verdana" w:hAnsi="Verdana"/>
          <w:color w:val="000000"/>
          <w:spacing w:val="-2"/>
          <w:kern w:val="28"/>
          <w:lang w:val="es-US"/>
        </w:rPr>
        <w:t>Para conservar los mismos servicios mientras espera la audiencia, debe solicitarla en un plazo de diez (10) días a partir de la fecha en que se le envió por correo la NAR o se le entregó personalmente, o antes de la fecha de entrada en vigencia del cambio de servicio, la que sea posterior.</w:t>
      </w:r>
      <w:r w:rsidR="00BE0883" w:rsidRPr="00226F77">
        <w:rPr>
          <w:rFonts w:ascii="Verdana" w:hAnsi="Verdana"/>
          <w:color w:val="000000"/>
          <w:spacing w:val="-2"/>
          <w:kern w:val="28"/>
          <w:lang w:val="es-US"/>
        </w:rPr>
        <w:t xml:space="preserve"> </w:t>
      </w:r>
      <w:r w:rsidRPr="00226F77">
        <w:rPr>
          <w:rFonts w:ascii="Verdana" w:hAnsi="Verdana"/>
          <w:color w:val="000000"/>
          <w:spacing w:val="-2"/>
          <w:kern w:val="28"/>
          <w:lang w:val="es-US"/>
        </w:rPr>
        <w:t>El Estado debe tomar una decisión en un plazo de noventa (90) días calendario a partir de la fecha de solicitud de audiencias estándares y de tres (3) días para audiencias aceleradas. El BHP deberá autorizar y brindar los servicios impugnados sin demora hasta 72 horas después de la fecha en que se recibe el aviso de revocación de la determinación adversa sobre un beneficio (</w:t>
      </w:r>
      <w:r w:rsidRPr="00226F77">
        <w:rPr>
          <w:rFonts w:ascii="Verdana" w:hAnsi="Verdana"/>
          <w:i/>
          <w:iCs/>
          <w:color w:val="000000"/>
          <w:spacing w:val="-2"/>
          <w:kern w:val="28"/>
          <w:lang w:val="es-US"/>
        </w:rPr>
        <w:t>Adverse Benefit Determination</w:t>
      </w:r>
      <w:r w:rsidRPr="00226F77">
        <w:rPr>
          <w:rFonts w:ascii="Verdana" w:hAnsi="Verdana"/>
          <w:color w:val="000000"/>
          <w:spacing w:val="-2"/>
          <w:kern w:val="28"/>
          <w:lang w:val="es-US"/>
        </w:rPr>
        <w:t>, ABD) del BHP.</w:t>
      </w:r>
      <w:r w:rsidR="00BE0883" w:rsidRPr="00226F77">
        <w:rPr>
          <w:rFonts w:ascii="Verdana" w:hAnsi="Verdana"/>
          <w:color w:val="000000"/>
          <w:spacing w:val="-2"/>
          <w:kern w:val="28"/>
          <w:lang w:val="es-US"/>
        </w:rPr>
        <w:t xml:space="preserve"> </w:t>
      </w:r>
      <w:r w:rsidR="001F680D" w:rsidRPr="00226F77">
        <w:rPr>
          <w:rFonts w:ascii="Verdana" w:hAnsi="Verdana"/>
          <w:color w:val="000000"/>
          <w:spacing w:val="-2"/>
          <w:kern w:val="28"/>
          <w:lang w:val="es-US"/>
        </w:rPr>
        <w:br/>
      </w:r>
      <w:r w:rsidRPr="00226F77">
        <w:rPr>
          <w:rFonts w:ascii="Verdana" w:hAnsi="Verdana"/>
          <w:spacing w:val="-2"/>
          <w:lang w:val="es-US"/>
        </w:rPr>
        <w:t xml:space="preserve">También puede solicitar una audiencia imparcial del Estado llamando </w:t>
      </w:r>
      <w:r w:rsidR="001F680D" w:rsidRPr="00226F77">
        <w:rPr>
          <w:rFonts w:ascii="Verdana" w:hAnsi="Verdana"/>
          <w:spacing w:val="-2"/>
          <w:lang w:val="es-US"/>
        </w:rPr>
        <w:br/>
      </w:r>
      <w:r w:rsidRPr="00226F77">
        <w:rPr>
          <w:rFonts w:ascii="Verdana" w:hAnsi="Verdana"/>
          <w:spacing w:val="-2"/>
          <w:lang w:val="es-US"/>
        </w:rPr>
        <w:t xml:space="preserve">al 1 (800) 952-5253 (1 [800] 952-8349 para TTY), en el sitio web </w:t>
      </w:r>
      <w:hyperlink r:id="rId21" w:history="1">
        <w:r w:rsidRPr="00226F77">
          <w:rPr>
            <w:rFonts w:ascii="Verdana" w:hAnsi="Verdana"/>
            <w:color w:val="0000FF"/>
            <w:spacing w:val="-2"/>
            <w:u w:val="single"/>
            <w:lang w:val="es-US"/>
          </w:rPr>
          <w:t>http://secure.dss.cahwnet.gov/shd/pubintake/cdss-request.aspx</w:t>
        </w:r>
      </w:hyperlink>
      <w:r w:rsidRPr="00226F77">
        <w:rPr>
          <w:rFonts w:ascii="Verdana" w:hAnsi="Verdana"/>
          <w:spacing w:val="-2"/>
          <w:lang w:val="es-US"/>
        </w:rPr>
        <w:t xml:space="preserve"> o escribiendo a la siguiente dirección:</w:t>
      </w:r>
      <w:r w:rsidR="00BE0883" w:rsidRPr="00226F77">
        <w:rPr>
          <w:rFonts w:ascii="Verdana" w:hAnsi="Verdana"/>
          <w:spacing w:val="-2"/>
          <w:lang w:val="es-US"/>
        </w:rPr>
        <w:t xml:space="preserve"> </w:t>
      </w:r>
      <w:r w:rsidRPr="00226F77">
        <w:rPr>
          <w:rFonts w:ascii="Verdana" w:hAnsi="Verdana"/>
          <w:spacing w:val="-2"/>
          <w:lang w:val="es-US"/>
        </w:rPr>
        <w:t>California Department of Social Services/State Hearings Division, P.O. Box 944243, Mail Station 9-17-37, Sacramento, CA 94244-2430.</w:t>
      </w:r>
    </w:p>
    <w:p w:rsidR="001F52CB" w:rsidRPr="00226F77" w:rsidRDefault="001F52CB" w:rsidP="0005581B">
      <w:pPr>
        <w:autoSpaceDE w:val="0"/>
        <w:autoSpaceDN w:val="0"/>
        <w:adjustRightInd w:val="0"/>
        <w:spacing w:after="120"/>
        <w:rPr>
          <w:rFonts w:ascii="Verdana" w:hAnsi="Verdana"/>
          <w:b/>
          <w:bCs/>
          <w:color w:val="231F20"/>
          <w:lang w:val="es-US"/>
        </w:rPr>
      </w:pPr>
      <w:r w:rsidRPr="00226F77">
        <w:rPr>
          <w:rFonts w:ascii="Verdana" w:hAnsi="Verdana"/>
          <w:b/>
          <w:bCs/>
          <w:color w:val="231F20"/>
          <w:lang w:val="es-US"/>
        </w:rPr>
        <w:t xml:space="preserve">DERECHOS DEL PACIENTE </w:t>
      </w:r>
    </w:p>
    <w:p w:rsidR="001F52CB" w:rsidRPr="00226F77" w:rsidRDefault="001F52CB" w:rsidP="0005581B">
      <w:pPr>
        <w:spacing w:after="120"/>
        <w:ind w:right="-126"/>
        <w:rPr>
          <w:rFonts w:ascii="Verdana" w:hAnsi="Verdana"/>
          <w:b/>
          <w:lang w:val="es-US"/>
        </w:rPr>
      </w:pPr>
      <w:r w:rsidRPr="00226F77">
        <w:rPr>
          <w:rFonts w:ascii="Verdana" w:hAnsi="Verdana"/>
          <w:lang w:val="es-US"/>
        </w:rPr>
        <w:t>Los asuntos relativos a internaciones involuntarias del tipo 5150, 5250 y tutelas se gestionan a través de recursos legales, como los derechos del paciente, y no mediante procesos de quejas o apelaciones.</w:t>
      </w:r>
      <w:r w:rsidR="00BE0883" w:rsidRPr="00226F77">
        <w:rPr>
          <w:rFonts w:ascii="Verdana" w:hAnsi="Verdana"/>
          <w:lang w:val="es-US"/>
        </w:rPr>
        <w:t xml:space="preserve"> </w:t>
      </w:r>
      <w:r w:rsidRPr="00226F77">
        <w:rPr>
          <w:rFonts w:ascii="Verdana" w:hAnsi="Verdana"/>
          <w:lang w:val="es-US"/>
        </w:rPr>
        <w:t>Comuníquese con el Programa de Defensores de los Derechos de los Pacientes al</w:t>
      </w:r>
      <w:r w:rsidR="00BE0883" w:rsidRPr="00226F77">
        <w:rPr>
          <w:rFonts w:ascii="Verdana" w:hAnsi="Verdana"/>
          <w:lang w:val="es-US"/>
        </w:rPr>
        <w:t xml:space="preserve"> </w:t>
      </w:r>
      <w:r w:rsidRPr="00226F77">
        <w:rPr>
          <w:rFonts w:ascii="Verdana" w:hAnsi="Verdana"/>
          <w:lang w:val="es-US"/>
        </w:rPr>
        <w:t>1 (800) 734-2504 o (510) 835-2505.</w:t>
      </w:r>
    </w:p>
    <w:p w:rsidR="0062276C" w:rsidRPr="00226F77" w:rsidRDefault="0062276C" w:rsidP="0005581B">
      <w:pPr>
        <w:autoSpaceDE w:val="0"/>
        <w:autoSpaceDN w:val="0"/>
        <w:adjustRightInd w:val="0"/>
        <w:spacing w:after="120"/>
        <w:rPr>
          <w:rFonts w:ascii="Verdana" w:hAnsi="Verdana"/>
          <w:b/>
          <w:color w:val="231F20"/>
          <w:lang w:val="es-US"/>
        </w:rPr>
      </w:pPr>
      <w:r w:rsidRPr="00226F77">
        <w:rPr>
          <w:rFonts w:ascii="Verdana" w:hAnsi="Verdana"/>
          <w:b/>
          <w:bCs/>
          <w:color w:val="231F20"/>
          <w:lang w:val="es-US"/>
        </w:rPr>
        <w:lastRenderedPageBreak/>
        <w:t>Ejemplos:</w:t>
      </w:r>
    </w:p>
    <w:p w:rsidR="0062276C" w:rsidRPr="00226F77" w:rsidRDefault="0062276C" w:rsidP="0005581B">
      <w:pPr>
        <w:numPr>
          <w:ilvl w:val="0"/>
          <w:numId w:val="9"/>
        </w:numPr>
        <w:autoSpaceDE w:val="0"/>
        <w:autoSpaceDN w:val="0"/>
        <w:adjustRightInd w:val="0"/>
        <w:spacing w:after="120"/>
        <w:rPr>
          <w:rFonts w:ascii="Verdana" w:hAnsi="Verdana"/>
          <w:color w:val="231F20"/>
          <w:lang w:val="es-US"/>
        </w:rPr>
      </w:pPr>
      <w:r w:rsidRPr="00226F77">
        <w:rPr>
          <w:rFonts w:ascii="Verdana" w:hAnsi="Verdana"/>
          <w:color w:val="231F20"/>
          <w:lang w:val="es-US"/>
        </w:rPr>
        <w:t>Fue sometido a restricciones y considera que la instalación no tiene una justificación válida para hacerlo.</w:t>
      </w:r>
    </w:p>
    <w:p w:rsidR="0062276C" w:rsidRPr="00226F77" w:rsidRDefault="0062276C" w:rsidP="0005581B">
      <w:pPr>
        <w:numPr>
          <w:ilvl w:val="0"/>
          <w:numId w:val="9"/>
        </w:numPr>
        <w:autoSpaceDE w:val="0"/>
        <w:autoSpaceDN w:val="0"/>
        <w:adjustRightInd w:val="0"/>
        <w:spacing w:after="120"/>
        <w:rPr>
          <w:rFonts w:ascii="Verdana" w:hAnsi="Verdana"/>
          <w:color w:val="231F20"/>
          <w:lang w:val="es-US"/>
        </w:rPr>
      </w:pPr>
      <w:r w:rsidRPr="00226F77">
        <w:rPr>
          <w:rFonts w:ascii="Verdana" w:hAnsi="Verdana"/>
          <w:color w:val="231F20"/>
          <w:lang w:val="es-US"/>
        </w:rPr>
        <w:t>Fue hospitalizado contra su voluntad y no comprende por qué o cuáles son sus opciones.</w:t>
      </w:r>
    </w:p>
    <w:p w:rsidR="0062276C" w:rsidRPr="00226F77" w:rsidRDefault="0062276C" w:rsidP="0005581B">
      <w:pPr>
        <w:autoSpaceDE w:val="0"/>
        <w:autoSpaceDN w:val="0"/>
        <w:adjustRightInd w:val="0"/>
        <w:spacing w:after="120"/>
        <w:rPr>
          <w:rFonts w:ascii="Verdana" w:hAnsi="Verdana"/>
          <w:b/>
          <w:color w:val="231F20"/>
          <w:lang w:val="es-US"/>
        </w:rPr>
      </w:pPr>
      <w:r w:rsidRPr="00226F77">
        <w:rPr>
          <w:rFonts w:ascii="Verdana" w:hAnsi="Verdana"/>
          <w:b/>
          <w:bCs/>
          <w:color w:val="231F20"/>
          <w:lang w:val="es-US"/>
        </w:rPr>
        <w:t xml:space="preserve">A dónde registrar su problema relacionado con los </w:t>
      </w:r>
      <w:r w:rsidRPr="00226F77">
        <w:rPr>
          <w:rFonts w:ascii="Verdana" w:hAnsi="Verdana"/>
          <w:b/>
          <w:bCs/>
          <w:color w:val="231F20"/>
          <w:u w:val="single"/>
          <w:lang w:val="es-US"/>
        </w:rPr>
        <w:t>derechos del paciente</w:t>
      </w:r>
    </w:p>
    <w:p w:rsidR="0062276C" w:rsidRPr="00226F77" w:rsidRDefault="0062276C" w:rsidP="0005581B">
      <w:pPr>
        <w:numPr>
          <w:ilvl w:val="0"/>
          <w:numId w:val="5"/>
        </w:numPr>
        <w:autoSpaceDE w:val="0"/>
        <w:autoSpaceDN w:val="0"/>
        <w:adjustRightInd w:val="0"/>
        <w:spacing w:after="120"/>
        <w:rPr>
          <w:rFonts w:ascii="Verdana" w:hAnsi="Verdana"/>
          <w:color w:val="231F20"/>
          <w:lang w:val="es-US"/>
        </w:rPr>
      </w:pPr>
      <w:r w:rsidRPr="00226F77">
        <w:rPr>
          <w:rFonts w:ascii="Verdana" w:hAnsi="Verdana"/>
          <w:color w:val="231F20"/>
          <w:lang w:val="es-US"/>
        </w:rPr>
        <w:t xml:space="preserve">Comuníquese con el Programa de Defensores de los Derechos de los Pacientes al </w:t>
      </w:r>
      <w:r w:rsidRPr="00226F77">
        <w:rPr>
          <w:rFonts w:ascii="Verdana" w:hAnsi="Verdana"/>
          <w:b/>
          <w:bCs/>
          <w:color w:val="231F20"/>
          <w:lang w:val="es-US"/>
        </w:rPr>
        <w:t>(800) 734-2504</w:t>
      </w:r>
      <w:r w:rsidRPr="00226F77">
        <w:rPr>
          <w:rFonts w:ascii="Verdana" w:hAnsi="Verdana"/>
          <w:color w:val="231F20"/>
          <w:lang w:val="es-US"/>
        </w:rPr>
        <w:t>. Esta línea atiende las 24 horas y cuenta con un sistema de respuesta automática en horas no laborables. Se aceptan llamadas por cobrar.</w:t>
      </w:r>
    </w:p>
    <w:p w:rsidR="00084970" w:rsidRPr="00226F77" w:rsidRDefault="00084970" w:rsidP="0005581B">
      <w:pPr>
        <w:spacing w:after="120"/>
        <w:rPr>
          <w:rFonts w:ascii="Verdana" w:hAnsi="Verdana"/>
          <w:b/>
          <w:i/>
          <w:color w:val="000000"/>
          <w:lang w:val="es-US"/>
        </w:rPr>
      </w:pPr>
      <w:r w:rsidRPr="00226F77">
        <w:rPr>
          <w:rFonts w:ascii="Verdana" w:hAnsi="Verdana"/>
          <w:b/>
          <w:bCs/>
          <w:lang w:val="es-US"/>
        </w:rPr>
        <w:t xml:space="preserve">Para obtener información más detallada sobre el proceso de resolución de problemas del beneficiario, solicítele a su proveedor una copia de la </w:t>
      </w:r>
      <w:hyperlink r:id="rId22" w:history="1">
        <w:r w:rsidRPr="00226F77">
          <w:rPr>
            <w:rStyle w:val="Hyperlink"/>
            <w:rFonts w:ascii="Verdana" w:hAnsi="Verdana"/>
            <w:b/>
            <w:bCs/>
            <w:i/>
            <w:iCs/>
            <w:lang w:val="es-US"/>
          </w:rPr>
          <w:t>Guía para servicios de salud mental de Medi-Cal</w:t>
        </w:r>
        <w:r w:rsidRPr="00226F77">
          <w:rPr>
            <w:rStyle w:val="Hyperlink"/>
            <w:rFonts w:ascii="Verdana" w:hAnsi="Verdana"/>
            <w:b/>
            <w:bCs/>
            <w:u w:val="none"/>
            <w:lang w:val="es-US"/>
          </w:rPr>
          <w:t xml:space="preserve"> o la </w:t>
        </w:r>
        <w:r w:rsidRPr="00226F77">
          <w:rPr>
            <w:rStyle w:val="Hyperlink"/>
            <w:rFonts w:ascii="Verdana" w:hAnsi="Verdana"/>
            <w:b/>
            <w:bCs/>
            <w:i/>
            <w:iCs/>
            <w:lang w:val="es-US"/>
          </w:rPr>
          <w:t>Guía para servicios de medicamentos de Medi-Cal</w:t>
        </w:r>
      </w:hyperlink>
      <w:r w:rsidRPr="00226F77">
        <w:rPr>
          <w:rFonts w:ascii="Verdana" w:hAnsi="Verdana"/>
          <w:b/>
          <w:bCs/>
          <w:lang w:val="es-US"/>
        </w:rPr>
        <w:t>, las cuales se describen en las páginas 2 y 3 de este paquete.</w:t>
      </w:r>
      <w:r w:rsidR="00BE0883" w:rsidRPr="00226F77">
        <w:rPr>
          <w:rFonts w:ascii="Verdana" w:hAnsi="Verdana"/>
          <w:lang w:val="es-US"/>
        </w:rPr>
        <w:t xml:space="preserve"> </w:t>
      </w:r>
      <w:r w:rsidRPr="00226F77">
        <w:rPr>
          <w:rFonts w:ascii="Verdana" w:hAnsi="Verdana"/>
          <w:b/>
          <w:bCs/>
          <w:lang w:val="es-US"/>
        </w:rPr>
        <w:t>Si tiene preguntas o necesita ayuda para completar los formularios, puede preguntarle a su proveedor o llamar a</w:t>
      </w:r>
      <w:r w:rsidRPr="00226F77">
        <w:rPr>
          <w:rFonts w:ascii="Verdana" w:hAnsi="Verdana"/>
          <w:color w:val="000000"/>
          <w:lang w:val="es-US"/>
        </w:rPr>
        <w:t xml:space="preserve"> </w:t>
      </w:r>
      <w:r w:rsidRPr="00226F77">
        <w:rPr>
          <w:rFonts w:ascii="Verdana" w:hAnsi="Verdana"/>
          <w:b/>
          <w:bCs/>
          <w:color w:val="000000"/>
          <w:lang w:val="es-US"/>
        </w:rPr>
        <w:t>Asistencia al consumidor</w:t>
      </w:r>
      <w:r w:rsidRPr="00226F77">
        <w:rPr>
          <w:rFonts w:ascii="Verdana" w:hAnsi="Verdana"/>
          <w:color w:val="000000"/>
          <w:lang w:val="es-US"/>
        </w:rPr>
        <w:t xml:space="preserve"> </w:t>
      </w:r>
      <w:r w:rsidRPr="00226F77">
        <w:rPr>
          <w:rFonts w:ascii="Verdana" w:hAnsi="Verdana"/>
          <w:b/>
          <w:bCs/>
          <w:color w:val="000000"/>
          <w:lang w:val="es-US"/>
        </w:rPr>
        <w:t>al 1 (800) 779-0787.</w:t>
      </w:r>
    </w:p>
    <w:p w:rsidR="00A17AE6" w:rsidRPr="00226F77" w:rsidRDefault="0021797C" w:rsidP="0005581B">
      <w:pPr>
        <w:pStyle w:val="Style1"/>
        <w:numPr>
          <w:ilvl w:val="0"/>
          <w:numId w:val="12"/>
        </w:numPr>
        <w:spacing w:after="120"/>
        <w:rPr>
          <w:u w:val="single"/>
          <w:lang w:val="es-US"/>
        </w:rPr>
      </w:pPr>
      <w:bookmarkStart w:id="7" w:name="_Toc45107547"/>
      <w:r w:rsidRPr="00226F77">
        <w:rPr>
          <w:u w:val="single"/>
          <w:lang w:val="es-US"/>
        </w:rPr>
        <w:t>Puede obtener información sobre los procesos de reclamo adicionales a través de la Junta de Ciencias Conductuales:</w:t>
      </w:r>
      <w:bookmarkEnd w:id="7"/>
    </w:p>
    <w:p w:rsidR="00363068" w:rsidRPr="00226F77" w:rsidRDefault="00363068" w:rsidP="0005581B">
      <w:pPr>
        <w:spacing w:after="120"/>
        <w:ind w:right="-216"/>
        <w:rPr>
          <w:rFonts w:ascii="Verdana" w:hAnsi="Verdana"/>
          <w:b/>
          <w:iCs/>
          <w:color w:val="000000"/>
          <w:lang w:val="es-US"/>
        </w:rPr>
      </w:pPr>
      <w:r w:rsidRPr="00226F77">
        <w:rPr>
          <w:rFonts w:ascii="Verdana" w:hAnsi="Verdana"/>
          <w:b/>
          <w:bCs/>
          <w:color w:val="000000"/>
          <w:lang w:val="es-US"/>
        </w:rPr>
        <w:t>AVISO PARA LOS CLIENTES</w:t>
      </w:r>
    </w:p>
    <w:p w:rsidR="00CE6385" w:rsidRPr="00226F77" w:rsidRDefault="00363068" w:rsidP="0005581B">
      <w:pPr>
        <w:spacing w:after="120"/>
        <w:ind w:right="-216"/>
        <w:rPr>
          <w:rFonts w:ascii="Verdana" w:hAnsi="Verdana"/>
          <w:iCs/>
          <w:color w:val="000000"/>
          <w:lang w:val="es-US"/>
        </w:rPr>
      </w:pPr>
      <w:r w:rsidRPr="00226F77">
        <w:rPr>
          <w:rFonts w:ascii="Verdana" w:hAnsi="Verdana"/>
          <w:color w:val="000000"/>
          <w:lang w:val="es-US"/>
        </w:rPr>
        <w:t xml:space="preserve">A partir del 1 de julio de 2020, la Junta de Ciencias Conductuales recibirá y responderá los reclamos relativos a los servicios provistos dentro del alcance de las prácticas de </w:t>
      </w:r>
      <w:r w:rsidRPr="00226F77">
        <w:rPr>
          <w:rFonts w:ascii="Verdana" w:hAnsi="Verdana"/>
          <w:color w:val="000000"/>
          <w:u w:val="single"/>
          <w:lang w:val="es-US"/>
        </w:rPr>
        <w:t>terapeutas matrimoniales y familiares, psicólogos académicos con licencia, trabajadores sociales clínicos o asesores clínicos profesionales</w:t>
      </w:r>
      <w:r w:rsidRPr="00226F77">
        <w:rPr>
          <w:rFonts w:ascii="Verdana" w:hAnsi="Verdana"/>
          <w:color w:val="000000"/>
          <w:lang w:val="es-US"/>
        </w:rPr>
        <w:t xml:space="preserve">. Puede ponerse en contacto con la Junta en su sitio web </w:t>
      </w:r>
      <w:hyperlink r:id="rId23" w:history="1">
        <w:r w:rsidRPr="00226F77">
          <w:rPr>
            <w:rStyle w:val="Hyperlink"/>
            <w:rFonts w:ascii="Verdana" w:hAnsi="Verdana"/>
            <w:lang w:val="es-US"/>
          </w:rPr>
          <w:t>https://www.bbs.ca.gov/consumers/</w:t>
        </w:r>
      </w:hyperlink>
      <w:r w:rsidRPr="00226F77">
        <w:rPr>
          <w:rFonts w:ascii="Verdana" w:hAnsi="Verdana"/>
          <w:color w:val="000000"/>
          <w:lang w:val="es-US"/>
        </w:rPr>
        <w:t xml:space="preserve"> o llamando al (916) 574-7830.</w:t>
      </w:r>
    </w:p>
    <w:p w:rsidR="00CE6385" w:rsidRPr="00226F77" w:rsidRDefault="00CE6385" w:rsidP="0005581B">
      <w:pPr>
        <w:spacing w:after="120"/>
        <w:ind w:right="-216"/>
        <w:rPr>
          <w:rFonts w:ascii="Verdana" w:hAnsi="Verdana"/>
          <w:iCs/>
          <w:color w:val="000000"/>
          <w:lang w:val="es-US"/>
        </w:rPr>
      </w:pPr>
      <w:r w:rsidRPr="00226F77">
        <w:rPr>
          <w:rFonts w:ascii="Verdana" w:hAnsi="Verdana"/>
          <w:color w:val="000000"/>
          <w:lang w:val="es-US"/>
        </w:rPr>
        <w:t xml:space="preserve">Para obtener más información, consulte el documento </w:t>
      </w:r>
      <w:hyperlink r:id="rId24" w:history="1">
        <w:r w:rsidRPr="00226F77">
          <w:rPr>
            <w:rStyle w:val="Hyperlink"/>
            <w:rFonts w:ascii="Verdana" w:hAnsi="Verdana"/>
            <w:lang w:val="es-US"/>
          </w:rPr>
          <w:t>https://www.bbs.ca.gov/pdf/ab_630.pdf</w:t>
        </w:r>
      </w:hyperlink>
      <w:r w:rsidRPr="00226F77">
        <w:rPr>
          <w:lang w:val="es-US"/>
        </w:rPr>
        <w:t>.</w:t>
      </w:r>
    </w:p>
    <w:p w:rsidR="00CE6385" w:rsidRPr="00226F77" w:rsidRDefault="00CE6385" w:rsidP="0005581B">
      <w:pPr>
        <w:spacing w:after="120"/>
        <w:ind w:right="-216"/>
        <w:rPr>
          <w:rFonts w:ascii="Verdana" w:hAnsi="Verdana"/>
          <w:iCs/>
          <w:color w:val="000000"/>
          <w:lang w:val="es-US"/>
        </w:rPr>
      </w:pPr>
      <w:r w:rsidRPr="00226F77">
        <w:rPr>
          <w:rFonts w:ascii="Verdana" w:hAnsi="Verdana"/>
          <w:color w:val="000000"/>
          <w:lang w:val="es-US"/>
        </w:rPr>
        <w:t>Las clínicas y los contratistas de Salud Conductual del condado de Alameda siguen recibiendo y respondiendo reclamos con respecto a la práctica de psicoterapia provista por un asesor sin licencia o no registrado.</w:t>
      </w:r>
      <w:r w:rsidR="00BE0883" w:rsidRPr="00226F77">
        <w:rPr>
          <w:rFonts w:ascii="Verdana" w:hAnsi="Verdana"/>
          <w:color w:val="000000"/>
          <w:lang w:val="es-US"/>
        </w:rPr>
        <w:t xml:space="preserve"> </w:t>
      </w:r>
      <w:r w:rsidRPr="00226F77">
        <w:rPr>
          <w:rFonts w:ascii="Verdana" w:hAnsi="Verdana"/>
          <w:color w:val="000000"/>
          <w:lang w:val="es-US"/>
        </w:rPr>
        <w:t>Para presentar un reclamo, diríjase a la Oficina de Ayuda al Consumidor (2000 Embarcadero Cove, Suite 400 Oakland, CA 94606) o llame al (800) 779-0787.</w:t>
      </w:r>
    </w:p>
    <w:p w:rsidR="00CE6385" w:rsidRPr="00226F77" w:rsidRDefault="00CE6385" w:rsidP="0005581B">
      <w:pPr>
        <w:spacing w:after="120"/>
        <w:ind w:right="-216"/>
        <w:rPr>
          <w:rFonts w:ascii="Verdana" w:hAnsi="Verdana"/>
          <w:iCs/>
          <w:color w:val="000000"/>
          <w:lang w:val="es-US"/>
        </w:rPr>
      </w:pPr>
    </w:p>
    <w:p w:rsidR="003E18FE" w:rsidRPr="00226F77" w:rsidRDefault="00030F2F" w:rsidP="0005581B">
      <w:pPr>
        <w:spacing w:after="120"/>
        <w:rPr>
          <w:rStyle w:val="Heading1Char"/>
          <w:lang w:val="es-US"/>
        </w:rPr>
      </w:pPr>
      <w:r w:rsidRPr="00226F77">
        <w:rPr>
          <w:color w:val="000000"/>
          <w:lang w:val="es-US"/>
        </w:rPr>
        <w:br w:type="page"/>
      </w:r>
      <w:bookmarkStart w:id="8" w:name="_Toc45107548"/>
      <w:r w:rsidRPr="00226F77">
        <w:rPr>
          <w:rStyle w:val="Heading1Char"/>
          <w:lang w:val="es-US"/>
        </w:rPr>
        <w:lastRenderedPageBreak/>
        <w:t>Información sobre directivas anticipadas:</w:t>
      </w:r>
      <w:bookmarkEnd w:id="8"/>
    </w:p>
    <w:p w:rsidR="003E18FE" w:rsidRPr="00226F77" w:rsidRDefault="003E18FE" w:rsidP="0005581B">
      <w:pPr>
        <w:spacing w:after="120"/>
        <w:jc w:val="center"/>
        <w:rPr>
          <w:rFonts w:ascii="Verdana" w:hAnsi="Verdana"/>
          <w:lang w:val="es-US"/>
        </w:rPr>
      </w:pPr>
      <w:r w:rsidRPr="00226F77">
        <w:rPr>
          <w:rFonts w:ascii="Verdana" w:hAnsi="Verdana"/>
          <w:lang w:val="es-US"/>
        </w:rPr>
        <w:t>“Su derecho a tomar decisiones sobre el tratamiento médico”</w:t>
      </w:r>
    </w:p>
    <w:p w:rsidR="003E18FE" w:rsidRPr="00226F77" w:rsidRDefault="003E18FE" w:rsidP="0005581B">
      <w:pPr>
        <w:pStyle w:val="Header"/>
        <w:spacing w:after="120"/>
        <w:jc w:val="center"/>
        <w:rPr>
          <w:rFonts w:ascii="Verdana" w:hAnsi="Verdana"/>
          <w:b/>
          <w:lang w:val="es-US"/>
        </w:rPr>
      </w:pPr>
      <w:r w:rsidRPr="00226F77">
        <w:rPr>
          <w:rFonts w:ascii="Verdana" w:hAnsi="Verdana"/>
          <w:b/>
          <w:bCs/>
          <w:lang w:val="es-US"/>
        </w:rPr>
        <w:t>(Solo se aplica a mayores de 18 años)</w:t>
      </w:r>
    </w:p>
    <w:p w:rsidR="003E18FE" w:rsidRPr="00226F77" w:rsidRDefault="003E18FE" w:rsidP="0005581B">
      <w:pPr>
        <w:pStyle w:val="Header"/>
        <w:spacing w:after="120"/>
        <w:jc w:val="center"/>
        <w:rPr>
          <w:rFonts w:ascii="Calibri" w:hAnsi="Calibri"/>
          <w:b/>
          <w:sz w:val="20"/>
          <w:szCs w:val="20"/>
          <w:lang w:val="es-US"/>
        </w:rPr>
      </w:pPr>
    </w:p>
    <w:p w:rsidR="00FA1353" w:rsidRPr="00226F77" w:rsidRDefault="003E18FE" w:rsidP="0005581B">
      <w:pPr>
        <w:autoSpaceDE w:val="0"/>
        <w:autoSpaceDN w:val="0"/>
        <w:adjustRightInd w:val="0"/>
        <w:spacing w:after="120"/>
        <w:rPr>
          <w:rFonts w:ascii="Verdana" w:hAnsi="Verdana"/>
          <w:lang w:val="es-US"/>
        </w:rPr>
      </w:pPr>
      <w:r w:rsidRPr="00226F77">
        <w:rPr>
          <w:rFonts w:ascii="Calibri" w:hAnsi="Calibri"/>
          <w:i/>
          <w:iCs/>
          <w:lang w:val="es-US"/>
        </w:rPr>
        <w:t>Proveedores:</w:t>
      </w:r>
      <w:r w:rsidRPr="00226F77">
        <w:rPr>
          <w:rFonts w:ascii="Calibri" w:hAnsi="Calibri"/>
          <w:lang w:val="es-US"/>
        </w:rPr>
        <w:t xml:space="preserve"> “</w:t>
      </w:r>
      <w:r w:rsidRPr="00226F77">
        <w:rPr>
          <w:rFonts w:ascii="Calibri" w:hAnsi="Calibri"/>
          <w:i/>
          <w:iCs/>
          <w:lang w:val="es-US"/>
        </w:rPr>
        <w:t xml:space="preserve">Su derecho a tomar decisiones sobre el tratamiento médico” se encuentra disponible en varios idiomas en </w:t>
      </w:r>
      <w:hyperlink r:id="rId25" w:history="1">
        <w:r w:rsidRPr="00226F77">
          <w:rPr>
            <w:rStyle w:val="Hyperlink"/>
            <w:rFonts w:ascii="Calibri" w:hAnsi="Calibri"/>
            <w:i/>
            <w:iCs/>
            <w:lang w:val="es-US"/>
          </w:rPr>
          <w:t>http://www.acbhcs.org/providers/QA/docs/qa_manual/10-7_ADVANCE_DIRECTIVE_BOOKLET.pdf</w:t>
        </w:r>
      </w:hyperlink>
    </w:p>
    <w:p w:rsidR="00FA1353" w:rsidRPr="00226F77" w:rsidRDefault="00FA1353" w:rsidP="0005581B">
      <w:pPr>
        <w:autoSpaceDE w:val="0"/>
        <w:autoSpaceDN w:val="0"/>
        <w:adjustRightInd w:val="0"/>
        <w:spacing w:after="120"/>
        <w:rPr>
          <w:rFonts w:ascii="Verdana" w:hAnsi="Verdana"/>
          <w:lang w:val="es-US"/>
        </w:rPr>
      </w:pPr>
      <w:r w:rsidRPr="00226F77">
        <w:rPr>
          <w:rFonts w:ascii="Verdana" w:hAnsi="Verdana"/>
          <w:lang w:val="es-US"/>
        </w:rPr>
        <w:t>Según lo establecen las leyes estatales y federales, si usted es mayor de 18 años, el Plan de Salud Conductual tiene la obligación de informarle acerca de su derecho a tomar decisiones sobre la atención médica y cómo puede planificarla ahora, en caso de que no pueda expresarse en el futuro. Hacer planificaciones ahora puede ayudarlo a asegurarse de que sus deseos y preferencias personales sean dados a conocer a las personas que necesiten saberlo. Ese proceso se conoce como “redactar directivas anticipadas”.</w:t>
      </w:r>
      <w:r w:rsidR="00BE0883" w:rsidRPr="00226F77">
        <w:rPr>
          <w:rFonts w:ascii="Verdana" w:hAnsi="Verdana"/>
          <w:lang w:val="es-US"/>
        </w:rPr>
        <w:t xml:space="preserve"> </w:t>
      </w:r>
    </w:p>
    <w:p w:rsidR="00FA1353" w:rsidRPr="00226F77" w:rsidRDefault="00FA1353" w:rsidP="0005581B">
      <w:pPr>
        <w:autoSpaceDE w:val="0"/>
        <w:autoSpaceDN w:val="0"/>
        <w:adjustRightInd w:val="0"/>
        <w:spacing w:after="120"/>
        <w:rPr>
          <w:rFonts w:ascii="Verdana" w:hAnsi="Verdana"/>
          <w:lang w:val="es-US"/>
        </w:rPr>
      </w:pPr>
      <w:r w:rsidRPr="00226F77">
        <w:rPr>
          <w:rFonts w:ascii="Verdana" w:hAnsi="Verdana"/>
          <w:lang w:val="es-US"/>
        </w:rPr>
        <w:t>A su petición, recibirá información sobre las directivas anticipadas conocidas como “Su derecho a tomar decisiones sobre el tratamiento médico”.</w:t>
      </w:r>
      <w:r w:rsidR="00BE0883" w:rsidRPr="00226F77">
        <w:rPr>
          <w:rFonts w:ascii="Verdana" w:hAnsi="Verdana"/>
          <w:lang w:val="es-US"/>
        </w:rPr>
        <w:t xml:space="preserve"> </w:t>
      </w:r>
      <w:r w:rsidRPr="00226F77">
        <w:rPr>
          <w:rFonts w:ascii="Verdana" w:hAnsi="Verdana"/>
          <w:lang w:val="es-US"/>
        </w:rPr>
        <w:t xml:space="preserve">Describe la importancia de redactar directivas anticipadas y qué tipos de factores puede considerar si decide hacerlo, como también las leyes estatales relevantes. </w:t>
      </w:r>
      <w:r w:rsidRPr="00226F77">
        <w:rPr>
          <w:rFonts w:ascii="Verdana" w:hAnsi="Verdana"/>
          <w:u w:val="single"/>
          <w:lang w:val="es-US"/>
        </w:rPr>
        <w:t>Usted no está obligado a redactar directivas anticipadas</w:t>
      </w:r>
      <w:r w:rsidRPr="00226F77">
        <w:rPr>
          <w:rFonts w:ascii="Verdana" w:hAnsi="Verdana"/>
          <w:lang w:val="es-US"/>
        </w:rPr>
        <w:t>, pero le recomendamos investigar al respecto y ocuparse del tema. Los proveedores y el personal del BHCS del condado de Alameda están a su disposición para ayudarlo en este proceso, pero no pueden redactar directivas anticipadas en su lugar.</w:t>
      </w:r>
      <w:r w:rsidR="00BE0883" w:rsidRPr="00226F77">
        <w:rPr>
          <w:rFonts w:ascii="Verdana" w:hAnsi="Verdana"/>
          <w:lang w:val="es-US"/>
        </w:rPr>
        <w:t xml:space="preserve"> </w:t>
      </w:r>
      <w:r w:rsidRPr="00226F77">
        <w:rPr>
          <w:rFonts w:ascii="Verdana" w:hAnsi="Verdana"/>
          <w:lang w:val="es-US"/>
        </w:rPr>
        <w:t>Esperamos que la información provista le permita comprender cómo controlar en mayor medida su tratamiento médico.</w:t>
      </w:r>
      <w:r w:rsidR="00BE0883" w:rsidRPr="00226F77">
        <w:rPr>
          <w:rFonts w:ascii="Verdana" w:hAnsi="Verdana"/>
          <w:lang w:val="es-US"/>
        </w:rPr>
        <w:t xml:space="preserve"> </w:t>
      </w:r>
      <w:r w:rsidRPr="00226F77">
        <w:rPr>
          <w:rFonts w:ascii="Verdana" w:hAnsi="Verdana"/>
          <w:lang w:val="es-US"/>
        </w:rPr>
        <w:t>La atención que le brinda un proveedor del BHCS del condado de Alameda no se basará en el hecho de que existan o no directivas anticipadas.</w:t>
      </w:r>
      <w:r w:rsidR="00BE0883" w:rsidRPr="00226F77">
        <w:rPr>
          <w:rFonts w:ascii="Verdana" w:hAnsi="Verdana"/>
          <w:lang w:val="es-US"/>
        </w:rPr>
        <w:t xml:space="preserve"> </w:t>
      </w:r>
      <w:r w:rsidRPr="00226F77">
        <w:rPr>
          <w:rFonts w:ascii="Verdana" w:hAnsi="Verdana"/>
          <w:lang w:val="es-US"/>
        </w:rPr>
        <w:t>Si tiene algún reclamo con respecto a los requisitos de las directivas anticipadas, comuníquese con Asistencia al consumidor al 1-800-779-0787.</w:t>
      </w:r>
    </w:p>
    <w:p w:rsidR="00AD6EA0" w:rsidRPr="00226F77" w:rsidRDefault="006941ED" w:rsidP="0005581B">
      <w:pPr>
        <w:pStyle w:val="Heading1"/>
        <w:spacing w:before="0" w:after="120"/>
        <w:rPr>
          <w:b w:val="0"/>
          <w:lang w:val="es-US"/>
        </w:rPr>
      </w:pPr>
      <w:r w:rsidRPr="00226F77">
        <w:rPr>
          <w:rStyle w:val="Emphasis"/>
          <w:b w:val="0"/>
          <w:bCs w:val="0"/>
          <w:i w:val="0"/>
          <w:iCs w:val="0"/>
          <w:color w:val="000000"/>
          <w:lang w:val="es-US"/>
        </w:rPr>
        <w:br w:type="page"/>
      </w:r>
      <w:bookmarkStart w:id="9" w:name="_Toc45107549"/>
      <w:r w:rsidRPr="00226F77">
        <w:rPr>
          <w:b w:val="0"/>
          <w:bCs w:val="0"/>
          <w:lang w:val="es-US"/>
        </w:rPr>
        <w:lastRenderedPageBreak/>
        <w:t>Aviso de prácticas de privacidad</w:t>
      </w:r>
      <w:bookmarkEnd w:id="9"/>
      <w:r w:rsidRPr="00226F77">
        <w:rPr>
          <w:b w:val="0"/>
          <w:bCs w:val="0"/>
          <w:lang w:val="es-US"/>
        </w:rPr>
        <w:t xml:space="preserve"> </w:t>
      </w:r>
    </w:p>
    <w:p w:rsidR="00AD6EA0" w:rsidRPr="00226F77" w:rsidRDefault="00AD6EA0" w:rsidP="0005581B">
      <w:pPr>
        <w:spacing w:after="120"/>
        <w:jc w:val="center"/>
        <w:rPr>
          <w:rFonts w:ascii="Verdana" w:hAnsi="Verdana"/>
          <w:color w:val="000000"/>
          <w:lang w:val="es-US"/>
        </w:rPr>
      </w:pPr>
    </w:p>
    <w:p w:rsidR="00830379" w:rsidRPr="00226F77" w:rsidRDefault="00830379" w:rsidP="0005581B">
      <w:pPr>
        <w:spacing w:after="120"/>
        <w:ind w:right="-126"/>
        <w:rPr>
          <w:rFonts w:ascii="Verdana" w:hAnsi="Verdana" w:cs="Times New Roman Bold"/>
          <w:b/>
          <w:color w:val="000000"/>
          <w:spacing w:val="-4"/>
          <w:lang w:val="es-US"/>
        </w:rPr>
      </w:pPr>
      <w:r w:rsidRPr="00226F77">
        <w:rPr>
          <w:rFonts w:ascii="Verdana" w:hAnsi="Verdana" w:cs="Times New Roman Bold"/>
          <w:b/>
          <w:bCs/>
          <w:color w:val="000000"/>
          <w:spacing w:val="-4"/>
          <w:lang w:val="es-US"/>
        </w:rPr>
        <w:t>EN ESTE AVISO, SE DESCRIBE CÓMO SE PUEDE UTILIZAR Y DIVULGAR SU INFORMACIÓN PERSONAL DE SALUD Y CÓMO USTED PUEDE ACCEDER A ESTA.</w:t>
      </w:r>
    </w:p>
    <w:p w:rsidR="00AD6EA0" w:rsidRPr="00226F77" w:rsidRDefault="00830379" w:rsidP="0005581B">
      <w:pPr>
        <w:spacing w:after="120"/>
        <w:jc w:val="center"/>
        <w:rPr>
          <w:rFonts w:ascii="Verdana" w:hAnsi="Verdana"/>
          <w:color w:val="000000"/>
          <w:lang w:val="es-US"/>
        </w:rPr>
      </w:pPr>
      <w:r w:rsidRPr="00226F77">
        <w:rPr>
          <w:rFonts w:ascii="Verdana" w:hAnsi="Verdana"/>
          <w:b/>
          <w:bCs/>
          <w:color w:val="000000"/>
          <w:lang w:val="es-US"/>
        </w:rPr>
        <w:t>LÉALO CON ATENCIÓN.</w:t>
      </w:r>
    </w:p>
    <w:p w:rsidR="00AD6EA0" w:rsidRPr="00226F77" w:rsidRDefault="00AD6EA0" w:rsidP="0005581B">
      <w:pPr>
        <w:spacing w:after="120"/>
        <w:rPr>
          <w:rFonts w:ascii="Verdana" w:hAnsi="Verdana"/>
          <w:lang w:val="es-US"/>
        </w:rPr>
      </w:pPr>
      <w:r w:rsidRPr="00226F77">
        <w:rPr>
          <w:rFonts w:ascii="Verdana" w:hAnsi="Verdana"/>
          <w:lang w:val="es-US"/>
        </w:rPr>
        <w:t xml:space="preserve">Si tiene preguntas acerca de este aviso, comuníquese con su proveedor de atención médica o con el departamento de la Agencia de Servicios de Atención Médica del condado de Alameda que corresponda: </w:t>
      </w:r>
    </w:p>
    <w:p w:rsidR="00AD6EA0" w:rsidRPr="00226F77" w:rsidRDefault="00AD6EA0" w:rsidP="0005581B">
      <w:pPr>
        <w:spacing w:after="120"/>
        <w:rPr>
          <w:rFonts w:ascii="Verdana" w:hAnsi="Verdana"/>
          <w:lang w:val="es-US"/>
        </w:rPr>
      </w:pPr>
      <w:r w:rsidRPr="00226F77">
        <w:rPr>
          <w:rFonts w:ascii="Verdana" w:hAnsi="Verdana"/>
          <w:lang w:val="es-US"/>
        </w:rPr>
        <w:t xml:space="preserve">Administración y Servicios de Salud para Indigentes al (510) 618-3452 </w:t>
      </w:r>
    </w:p>
    <w:p w:rsidR="00AD6EA0" w:rsidRPr="00226F77" w:rsidRDefault="00AD6EA0" w:rsidP="0005581B">
      <w:pPr>
        <w:spacing w:after="120"/>
        <w:rPr>
          <w:rFonts w:ascii="Verdana" w:hAnsi="Verdana"/>
          <w:lang w:val="es-US"/>
        </w:rPr>
      </w:pPr>
      <w:r w:rsidRPr="00226F77">
        <w:rPr>
          <w:rFonts w:ascii="Verdana" w:hAnsi="Verdana"/>
          <w:lang w:val="es-US"/>
        </w:rPr>
        <w:t xml:space="preserve">Servicios de Asistencia de Salud Conductual, Oficina de Asistencia al Consumidor al (800)779-0787 </w:t>
      </w:r>
    </w:p>
    <w:p w:rsidR="00AD6EA0" w:rsidRPr="00226F77" w:rsidRDefault="00AD6EA0" w:rsidP="0005581B">
      <w:pPr>
        <w:spacing w:after="120"/>
        <w:rPr>
          <w:rFonts w:ascii="Verdana" w:hAnsi="Verdana"/>
          <w:lang w:val="es-US"/>
        </w:rPr>
      </w:pPr>
      <w:r w:rsidRPr="00226F77">
        <w:rPr>
          <w:rFonts w:ascii="Verdana" w:hAnsi="Verdana"/>
          <w:lang w:val="es-US"/>
        </w:rPr>
        <w:t xml:space="preserve">Oficina del director del Departamento de Salud Pública al (510) 267-8000 </w:t>
      </w:r>
    </w:p>
    <w:p w:rsidR="00AD6EA0" w:rsidRPr="00226F77" w:rsidRDefault="00AD6EA0" w:rsidP="0005581B">
      <w:pPr>
        <w:spacing w:after="120"/>
        <w:rPr>
          <w:rFonts w:ascii="Verdana" w:hAnsi="Verdana"/>
          <w:lang w:val="es-US"/>
        </w:rPr>
      </w:pPr>
      <w:r w:rsidRPr="00226F77">
        <w:rPr>
          <w:rFonts w:ascii="Verdana" w:hAnsi="Verdana"/>
          <w:lang w:val="es-US"/>
        </w:rPr>
        <w:t xml:space="preserve">Departamento de Salud Ambiental al (510) 567-6700 </w:t>
      </w:r>
    </w:p>
    <w:p w:rsidR="00AD6EA0" w:rsidRPr="00226F77" w:rsidRDefault="00AD6EA0" w:rsidP="0005581B">
      <w:pPr>
        <w:spacing w:after="120"/>
        <w:rPr>
          <w:rFonts w:ascii="Verdana" w:hAnsi="Verdana"/>
          <w:b/>
          <w:u w:val="single"/>
          <w:lang w:val="es-US"/>
        </w:rPr>
      </w:pPr>
      <w:r w:rsidRPr="00226F77">
        <w:rPr>
          <w:rFonts w:ascii="Verdana" w:hAnsi="Verdana"/>
          <w:b/>
          <w:bCs/>
          <w:u w:val="single"/>
          <w:lang w:val="es-US"/>
        </w:rPr>
        <w:t>Finalidad de este aviso</w:t>
      </w:r>
      <w:r w:rsidR="00BE0883" w:rsidRPr="00226F77">
        <w:rPr>
          <w:rFonts w:ascii="Verdana" w:hAnsi="Verdana"/>
          <w:b/>
          <w:bCs/>
          <w:u w:val="single"/>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En este aviso, se describen las prácticas de privacidad de la Agencia de Servicios de Atención Médica del condado de Alameda (</w:t>
      </w:r>
      <w:r w:rsidRPr="00226F77">
        <w:rPr>
          <w:rFonts w:ascii="Verdana" w:hAnsi="Verdana"/>
          <w:i/>
          <w:iCs/>
          <w:lang w:val="es-US"/>
        </w:rPr>
        <w:t xml:space="preserve">Alameda County Health Care Services Agency, </w:t>
      </w:r>
      <w:r w:rsidRPr="00226F77">
        <w:rPr>
          <w:rFonts w:ascii="Verdana" w:hAnsi="Verdana"/>
          <w:lang w:val="es-US"/>
        </w:rPr>
        <w:t>ACHCSA), sus departamentos y programas, y las personas involucradas en proporcionarle servicios de atención médica. Estas personas son profesionales de atención médica y demás individuos que cuentan con la autorización del condado de Alameda para acceder a su información médica, a fin de proporcionarle servicios o para acatar leyes estatales y federales.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Entre los profesionales de atención médica y demás individuos, se incluyen los siguientes: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profesionales</w:t>
      </w:r>
      <w:proofErr w:type="gramEnd"/>
      <w:r w:rsidRPr="00226F77">
        <w:rPr>
          <w:rFonts w:ascii="Verdana" w:hAnsi="Verdana"/>
          <w:lang w:val="es-US"/>
        </w:rPr>
        <w:t xml:space="preserve"> de atención de la salud física (por ejemplo, médicos, enfermeros, técnicos, estudiantes de Medicina);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profesionales</w:t>
      </w:r>
      <w:proofErr w:type="gramEnd"/>
      <w:r w:rsidRPr="00226F77">
        <w:rPr>
          <w:rFonts w:ascii="Verdana" w:hAnsi="Verdana"/>
          <w:lang w:val="es-US"/>
        </w:rPr>
        <w:t xml:space="preserve"> de atención de la salud conductual (por ejemplo, psiquiatras, psicólogos, trabajadores sociales clínicos certificados, terapeutas matrimoniales y familiares, técnicos psiquiatras, enfermeros registrados, médicos residentes);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otros individuos involucrados en la atención que recibe en este organismo o que trabajen en él, a fin de proporcionar atención para sus clientes, incluidos los empleados de la ACHCSA, el personal y demás empleados que lleven a cabo servicios o tareas que posibilitan la atención médica.</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Estas personas pueden compartir su información médica entre ellas y con otros proveedores de atención médica en lo que respecta al tratamiento, los pagos o las operaciones de atención médica, y con otros individuos por otros motivos que se describen en este aviso.</w:t>
      </w:r>
      <w:r w:rsidR="00BE0883" w:rsidRPr="00226F77">
        <w:rPr>
          <w:rFonts w:ascii="Verdana" w:hAnsi="Verdana"/>
          <w:lang w:val="es-US"/>
        </w:rPr>
        <w:t xml:space="preserve"> </w:t>
      </w:r>
    </w:p>
    <w:p w:rsidR="00AD6EA0" w:rsidRPr="00226F77" w:rsidRDefault="00AD6EA0" w:rsidP="0005581B">
      <w:pPr>
        <w:keepNext/>
        <w:spacing w:after="120"/>
        <w:rPr>
          <w:rFonts w:ascii="Verdana" w:hAnsi="Verdana"/>
          <w:b/>
          <w:u w:val="single" w:color="000000"/>
          <w:lang w:val="es-US"/>
        </w:rPr>
      </w:pPr>
      <w:r w:rsidRPr="00226F77">
        <w:rPr>
          <w:rFonts w:ascii="Verdana" w:hAnsi="Verdana"/>
          <w:b/>
          <w:bCs/>
          <w:u w:val="single"/>
          <w:lang w:val="es-US"/>
        </w:rPr>
        <w:lastRenderedPageBreak/>
        <w:t>Nuestra responsabilidad</w:t>
      </w:r>
      <w:r w:rsidR="00BE0883" w:rsidRPr="00226F77">
        <w:rPr>
          <w:rFonts w:ascii="Verdana" w:hAnsi="Verdana"/>
          <w:b/>
          <w:bCs/>
          <w:u w:color="000000"/>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Su información médica es confidencial y está protegida por determinadas leyes. Nuestra responsabilidad es protegerla de acuerdo con tales leyes y notificarle acerca de nuestras responsabilidades legales y prácticas de privacidad. También debemos cumplir los términos vigentes de este aviso.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Los propósitos del aviso son los siguientes: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Identificar los tipos de usos y divulgaciones de su información que pueden darse sin su consentimiento previo por escrito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Identificar las situaciones en las que usted tendrá la oportunidad de aceptar o denegar el uso o la divulgación de su información</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Informarle que se producirán otras divulgaciones de su información solo si nos proporcionó una autorización por escrito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Informarle sus derechos respecto de su información médica personal</w:t>
      </w:r>
      <w:r w:rsidR="00BE0883" w:rsidRPr="00226F77">
        <w:rPr>
          <w:rFonts w:ascii="Verdana" w:hAnsi="Verdana"/>
          <w:lang w:val="es-US"/>
        </w:rPr>
        <w:t xml:space="preserve"> </w:t>
      </w:r>
    </w:p>
    <w:p w:rsidR="00AD6EA0" w:rsidRPr="00226F77" w:rsidRDefault="00AD6EA0" w:rsidP="0005581B">
      <w:pPr>
        <w:spacing w:after="120"/>
        <w:rPr>
          <w:rFonts w:ascii="Verdana" w:hAnsi="Verdana"/>
          <w:b/>
          <w:u w:val="single" w:color="000000"/>
          <w:lang w:val="es-US"/>
        </w:rPr>
      </w:pPr>
      <w:r w:rsidRPr="00226F77">
        <w:rPr>
          <w:rFonts w:ascii="Verdana" w:hAnsi="Verdana"/>
          <w:b/>
          <w:bCs/>
          <w:u w:val="single"/>
          <w:lang w:val="es-US"/>
        </w:rPr>
        <w:t>Cómo podemos utilizar y divulgar su información médica</w:t>
      </w:r>
      <w:r w:rsidR="00BE0883" w:rsidRPr="00226F77">
        <w:rPr>
          <w:rFonts w:ascii="Verdana" w:hAnsi="Verdana"/>
          <w:b/>
          <w:bCs/>
          <w:u w:color="000000"/>
          <w:lang w:val="es-US"/>
        </w:rPr>
        <w:t xml:space="preserve"> </w:t>
      </w:r>
    </w:p>
    <w:p w:rsidR="00AD6EA0" w:rsidRPr="00226F77" w:rsidRDefault="00AD6EA0" w:rsidP="0005581B">
      <w:pPr>
        <w:spacing w:after="120"/>
        <w:ind w:right="-126"/>
        <w:rPr>
          <w:rFonts w:ascii="Verdana" w:hAnsi="Verdana"/>
          <w:lang w:val="es-US"/>
        </w:rPr>
      </w:pPr>
      <w:r w:rsidRPr="00226F77">
        <w:rPr>
          <w:rFonts w:ascii="Verdana" w:hAnsi="Verdana"/>
          <w:lang w:val="es-US"/>
        </w:rPr>
        <w:t>Los tipos de usos y divulgaciones de la información médica se pueden dividir en distintas categorías, las cuales se describen a continuación, junto con explicaciones y algunos ejemplos. No es posible enumerar todos los tipos de uso y divulgación, pero efectivamente todos los usos y las divulgaciones entrarán en una de las categorías.</w:t>
      </w:r>
      <w:r w:rsidR="00BE0883" w:rsidRPr="00226F77">
        <w:rPr>
          <w:rFonts w:ascii="Verdana" w:hAnsi="Verdana"/>
          <w:lang w:val="es-US"/>
        </w:rPr>
        <w:t xml:space="preserve"> </w:t>
      </w:r>
    </w:p>
    <w:p w:rsidR="00AD6EA0" w:rsidRPr="00226F77" w:rsidRDefault="00AD6EA0" w:rsidP="0005581B">
      <w:pPr>
        <w:spacing w:after="120"/>
        <w:ind w:right="-126"/>
        <w:rPr>
          <w:rFonts w:ascii="Verdana" w:hAnsi="Verdana"/>
          <w:spacing w:val="-4"/>
          <w:lang w:val="es-US"/>
        </w:rPr>
      </w:pPr>
      <w:r w:rsidRPr="00226F77">
        <w:rPr>
          <w:rFonts w:ascii="Verdana" w:hAnsi="Verdana"/>
          <w:b/>
          <w:bCs/>
          <w:spacing w:val="-4"/>
          <w:u w:val="single"/>
          <w:lang w:val="es-US"/>
        </w:rPr>
        <w:t>Tratamiento</w:t>
      </w:r>
      <w:r w:rsidRPr="00226F77">
        <w:rPr>
          <w:rFonts w:ascii="Verdana" w:hAnsi="Verdana"/>
          <w:b/>
          <w:bCs/>
          <w:spacing w:val="-4"/>
          <w:lang w:val="es-US"/>
        </w:rPr>
        <w:t>.</w:t>
      </w:r>
      <w:r w:rsidRPr="00226F77">
        <w:rPr>
          <w:rFonts w:ascii="Verdana" w:hAnsi="Verdana"/>
          <w:spacing w:val="-4"/>
          <w:lang w:val="es-US"/>
        </w:rPr>
        <w:t xml:space="preserve"> Podemos utilizar o compartir su información médica para proporcionarle un tratamiento médico u otros servicios de atención. El término “tratamiento médico” incluye tratamientos de atención de la salud física y también servicios de atención de la salud conductual (servicios de salud mental y servicios de tratamiento por alcohol o drogas) que puede recibir. Por ejemplo, un médico clínico con licencia puede remitirlo a una cita con un psiquiatra (que valore el consumo de un posible medicamento) y compartir su opinión acerca del tratamiento con dicho profesional. Por otro lado, un miembro del personal puede ordenar que se realicen pruebas de laboratorio u obtener una remisión para que un médico externo le realice una exploración física. Si obtiene atención médica de otro proveedor, también podemos compartir su información médica con el proveedor nuevo en relación con el tratamiento.</w:t>
      </w:r>
      <w:r w:rsidR="00BE0883" w:rsidRPr="00226F77">
        <w:rPr>
          <w:rFonts w:ascii="Verdana" w:hAnsi="Verdana"/>
          <w:spacing w:val="-4"/>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Pagos</w:t>
      </w:r>
      <w:r w:rsidRPr="00226F77">
        <w:rPr>
          <w:rFonts w:ascii="Verdana" w:hAnsi="Verdana"/>
          <w:b/>
          <w:bCs/>
          <w:lang w:val="es-US"/>
        </w:rPr>
        <w:t>.</w:t>
      </w:r>
      <w:r w:rsidRPr="00226F77">
        <w:rPr>
          <w:rFonts w:ascii="Verdana" w:hAnsi="Verdana"/>
          <w:lang w:val="es-US"/>
        </w:rPr>
        <w:t xml:space="preserve"> Podemos utilizar o compartir su información médica para poder facturarle los pagos a usted, o facturarlos a una aseguradora o a un tercero, por el tratamiento y los servicios que le proporcionamos. Por ejemplo, es posible que tengamos que brindar a su plan de salud información acerca del tratamiento o asesoramiento que recibió aquí para que nos paguen los servicios o se los reembolsen a usted. También podemos comentarle a ese plan acerca del tratamiento o los servicios que tenemos previsto brindarle a usted, a fin de obtener un consentimiento previo o para determinar si se cubrirá el tratamiento. Si obtiene atención médica de otro proveedor, también podemos compartir su información médica con el proveedor nuevo en relación con los pagos.</w:t>
      </w:r>
      <w:r w:rsidR="00BE0883" w:rsidRPr="00226F77">
        <w:rPr>
          <w:rFonts w:ascii="Verdana" w:hAnsi="Verdana"/>
          <w:lang w:val="es-US"/>
        </w:rPr>
        <w:t xml:space="preserve"> </w:t>
      </w:r>
    </w:p>
    <w:p w:rsidR="00AD6EA0" w:rsidRPr="00226F77" w:rsidRDefault="00AD6EA0" w:rsidP="0005581B">
      <w:pPr>
        <w:spacing w:after="120"/>
        <w:ind w:right="-36"/>
        <w:rPr>
          <w:rFonts w:ascii="Verdana" w:hAnsi="Verdana"/>
          <w:lang w:val="es-US"/>
        </w:rPr>
      </w:pPr>
      <w:r w:rsidRPr="00226F77">
        <w:rPr>
          <w:rFonts w:ascii="Verdana" w:hAnsi="Verdana"/>
          <w:b/>
          <w:bCs/>
          <w:u w:val="single"/>
          <w:lang w:val="es-US"/>
        </w:rPr>
        <w:lastRenderedPageBreak/>
        <w:t>Operaciones de atención médica</w:t>
      </w:r>
      <w:r w:rsidRPr="00226F77">
        <w:rPr>
          <w:rFonts w:ascii="Verdana" w:hAnsi="Verdana"/>
          <w:b/>
          <w:bCs/>
          <w:lang w:val="es-US"/>
        </w:rPr>
        <w:t>.</w:t>
      </w:r>
      <w:r w:rsidRPr="00226F77">
        <w:rPr>
          <w:rFonts w:ascii="Verdana" w:hAnsi="Verdana"/>
          <w:lang w:val="es-US"/>
        </w:rPr>
        <w:t xml:space="preserve"> Podemos utilizar y divulgar su información médica para nuestras propias operaciones. Podemos compartir ciertas partes de su información médica con los departamentos del condado de Alameda, pero solo en la medida que sea necesaria para realizar funciones importantes en respaldo de nuestras operaciones de atención médica. Estos usos y divulgaciones son necesarios para el funcionamiento administrativo de la Agencia de Servicios de Atención Médica y para garantizar que todos nuestros clientes reciban atención de calidad. Por ejemplo, podemos utilizar su información médica para los siguientes fines: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 xml:space="preserve">Revisar nuestros servicios y tratamientos, y evaluar el desempeño del personal a cargo de su atención </w:t>
      </w:r>
    </w:p>
    <w:p w:rsidR="00AD6EA0" w:rsidRPr="00226F77" w:rsidRDefault="00AD6EA0" w:rsidP="0005581B">
      <w:pPr>
        <w:spacing w:after="120"/>
        <w:rPr>
          <w:rFonts w:ascii="Verdana" w:hAnsi="Verdana"/>
          <w:lang w:val="es-US"/>
        </w:rPr>
      </w:pPr>
      <w:r w:rsidRPr="00226F77">
        <w:rPr>
          <w:rFonts w:ascii="Verdana" w:hAnsi="Verdana"/>
          <w:lang w:val="es-US"/>
        </w:rPr>
        <w:t>Ayudarnos a decidir qué servicios adicionales deberíamos ofrecer y qué servicios no son necesarios, y saber si determinados tratamientos nuevos son eficaces o no</w:t>
      </w:r>
      <w:r w:rsidR="00BE0883" w:rsidRPr="00226F77">
        <w:rPr>
          <w:rFonts w:ascii="Verdana" w:hAnsi="Verdana"/>
          <w:lang w:val="es-US"/>
        </w:rPr>
        <w:t xml:space="preserve"> </w:t>
      </w:r>
    </w:p>
    <w:p w:rsidR="00815A62" w:rsidRPr="00226F77" w:rsidRDefault="00AD6EA0" w:rsidP="0005581B">
      <w:pPr>
        <w:spacing w:after="120"/>
        <w:rPr>
          <w:rFonts w:ascii="Verdana" w:hAnsi="Verdana"/>
          <w:lang w:val="es-US"/>
        </w:rPr>
      </w:pPr>
      <w:r w:rsidRPr="00226F77">
        <w:rPr>
          <w:rFonts w:ascii="Verdana" w:hAnsi="Verdana"/>
          <w:lang w:val="es-US"/>
        </w:rPr>
        <w:t>Actividades de aprendizaje o revisión de médicos, enfermeros, médicos clínicos, técnicos, otro personal de atención médica, estudiantes, médicos residentes y otros empleados del organismo</w:t>
      </w:r>
      <w:r w:rsidR="00BE0883" w:rsidRPr="00226F77">
        <w:rPr>
          <w:rFonts w:ascii="Verdana" w:hAnsi="Verdana"/>
          <w:lang w:val="es-US"/>
        </w:rPr>
        <w:t xml:space="preserve"> </w:t>
      </w:r>
    </w:p>
    <w:p w:rsidR="00815A62" w:rsidRPr="00226F77" w:rsidRDefault="00AD6EA0" w:rsidP="0005581B">
      <w:pPr>
        <w:spacing w:after="120"/>
        <w:rPr>
          <w:rFonts w:ascii="Verdana" w:hAnsi="Verdana"/>
          <w:lang w:val="es-US"/>
        </w:rPr>
      </w:pPr>
      <w:r w:rsidRPr="00226F77">
        <w:rPr>
          <w:rFonts w:ascii="Verdana" w:hAnsi="Verdana"/>
          <w:lang w:val="es-US"/>
        </w:rPr>
        <w:t>Ayudarnos en la administración fiscal y el cumplimiento de las leyes</w:t>
      </w:r>
      <w:r w:rsidR="00BE0883" w:rsidRPr="00226F77">
        <w:rPr>
          <w:rFonts w:ascii="Verdana" w:hAnsi="Verdana"/>
          <w:lang w:val="es-US"/>
        </w:rPr>
        <w:t xml:space="preserve"> </w:t>
      </w:r>
    </w:p>
    <w:p w:rsidR="00AD6EA0" w:rsidRPr="00226F77" w:rsidRDefault="00AD6EA0" w:rsidP="0005581B">
      <w:pPr>
        <w:spacing w:after="120"/>
        <w:ind w:right="-126"/>
        <w:rPr>
          <w:rFonts w:ascii="Verdana" w:hAnsi="Verdana"/>
          <w:spacing w:val="-2"/>
          <w:lang w:val="es-US"/>
        </w:rPr>
      </w:pPr>
      <w:r w:rsidRPr="00226F77">
        <w:rPr>
          <w:rFonts w:ascii="Verdana" w:hAnsi="Verdana"/>
          <w:spacing w:val="-2"/>
          <w:lang w:val="es-US"/>
        </w:rPr>
        <w:t>Si obtiene atención médica de otro proveedor, también podemos compartir su información médica con el proveedor nuevo para determinadas operaciones de atención médica. Además, podemos eliminar la información que revele su identidad en este conjunto de información médica, de modo que otros puedan usarlo para analizar la atención médica y su prestación sin conocer la identidad de pacientes específicos.</w:t>
      </w:r>
      <w:r w:rsidR="00BE0883" w:rsidRPr="00226F77">
        <w:rPr>
          <w:rFonts w:ascii="Verdana" w:hAnsi="Verdana"/>
          <w:spacing w:val="-2"/>
          <w:lang w:val="es-US"/>
        </w:rPr>
        <w:t xml:space="preserve"> </w:t>
      </w:r>
    </w:p>
    <w:p w:rsidR="00AD6EA0" w:rsidRPr="00226F77" w:rsidRDefault="00AD6EA0" w:rsidP="0005581B">
      <w:pPr>
        <w:spacing w:after="120"/>
        <w:ind w:right="-36"/>
        <w:rPr>
          <w:rFonts w:ascii="Verdana" w:hAnsi="Verdana"/>
          <w:spacing w:val="-2"/>
          <w:lang w:val="es-US"/>
        </w:rPr>
      </w:pPr>
      <w:r w:rsidRPr="00226F77">
        <w:rPr>
          <w:rFonts w:ascii="Verdana" w:hAnsi="Verdana"/>
          <w:spacing w:val="-2"/>
          <w:lang w:val="es-US"/>
        </w:rPr>
        <w:t>También podemos compartir su información médica con otros proveedores de atención médica, centros de intercambio de información de atención médica y planes de salud que participen con nosotros en “acuerdos organizados de atención médica” (</w:t>
      </w:r>
      <w:r w:rsidRPr="00226F77">
        <w:rPr>
          <w:rFonts w:ascii="Verdana" w:hAnsi="Verdana"/>
          <w:i/>
          <w:iCs/>
          <w:spacing w:val="-2"/>
          <w:lang w:val="es-US"/>
        </w:rPr>
        <w:t>Organized Health Care Arrangements</w:t>
      </w:r>
      <w:r w:rsidRPr="00226F77">
        <w:rPr>
          <w:rFonts w:ascii="Verdana" w:hAnsi="Verdana"/>
          <w:spacing w:val="-2"/>
          <w:lang w:val="es-US"/>
        </w:rPr>
        <w:t xml:space="preserve">, OHCA) en cualquier operación de atención médica de los OHCA. Los OHCA incluyen hospitales, organizaciones médicas, planes de salud y otras entidades que proporcionen servicios de atención médica en conjunto. En ACCESS, puede obtener un listado de los OHCA en los que participamos. </w:t>
      </w:r>
    </w:p>
    <w:p w:rsidR="00AD6EA0" w:rsidRPr="00226F77" w:rsidRDefault="00AD6EA0" w:rsidP="0005581B">
      <w:pPr>
        <w:spacing w:after="120"/>
        <w:rPr>
          <w:rFonts w:ascii="Verdana" w:hAnsi="Verdana"/>
          <w:lang w:val="es-US"/>
        </w:rPr>
      </w:pPr>
      <w:r w:rsidRPr="00226F77">
        <w:rPr>
          <w:rFonts w:ascii="Verdana" w:hAnsi="Verdana"/>
          <w:u w:val="single"/>
          <w:lang w:val="es-US"/>
        </w:rPr>
        <w:t>Hoja de asistencia</w:t>
      </w:r>
      <w:r w:rsidRPr="00226F77">
        <w:rPr>
          <w:rFonts w:ascii="Verdana" w:hAnsi="Verdana"/>
          <w:lang w:val="es-US"/>
        </w:rPr>
        <w:t xml:space="preserve">. Podemos utilizar y divulgar su información médica haciéndole firmar asistencia al llegar a nuestras oficinas. También podemos llamarlo por su nombre cuando estemos listos para atenderlo. </w:t>
      </w:r>
    </w:p>
    <w:p w:rsidR="00AD6EA0" w:rsidRPr="00226F77" w:rsidRDefault="00AD6EA0" w:rsidP="0005581B">
      <w:pPr>
        <w:spacing w:after="120"/>
        <w:ind w:right="-36"/>
        <w:rPr>
          <w:rFonts w:ascii="Verdana" w:hAnsi="Verdana"/>
          <w:lang w:val="es-US"/>
        </w:rPr>
      </w:pPr>
      <w:r w:rsidRPr="00226F77">
        <w:rPr>
          <w:rFonts w:ascii="Verdana" w:hAnsi="Verdana"/>
          <w:u w:val="single"/>
          <w:lang w:val="es-US"/>
        </w:rPr>
        <w:t>Notificaciones y mensajes para su familia</w:t>
      </w:r>
      <w:r w:rsidRPr="00226F77">
        <w:rPr>
          <w:rFonts w:ascii="Verdana" w:hAnsi="Verdana"/>
          <w:lang w:val="es-US"/>
        </w:rPr>
        <w:t xml:space="preserve">. Podemos divulgar su información médica para notificarle o ayudar a notificarle los siguientes datos a un familiar, representante personal u otra persona responsable de su atención: el lugar donde usted se encuentra, su estado general o, a menos que nos indique lo contrario, su fallecimiento. Si se produjera una catástrofe, podremos compartir información con una organización para situaciones de desastre, a fin de coordinar estas tareas de notificación. También podemos divulgar información a alguien que esté involucrado en su atención o que ayude a pagarla. Si puede y está disponible para brindar su consentimiento u oponerse, le daremos la oportunidad de oponerse antes de llevar a cabo estas divulgaciones, aunque podremos divulgar esta información en caso de </w:t>
      </w:r>
      <w:r w:rsidRPr="00226F77">
        <w:rPr>
          <w:rFonts w:ascii="Verdana" w:hAnsi="Verdana"/>
          <w:lang w:val="es-US"/>
        </w:rPr>
        <w:lastRenderedPageBreak/>
        <w:t xml:space="preserve">catástrofe, incluso por sobre su objeción, si lo creemos necesario para responder ante una circunstancia de emergencia. Si no puede o no está disponible para brindar su consentimiento u oponerse, nuestros profesionales de la salud aplicarán su mejor criterio para comunicarse con su familia y las demás personas de contacto. </w:t>
      </w:r>
    </w:p>
    <w:p w:rsidR="00AD6EA0" w:rsidRPr="00226F77" w:rsidRDefault="00AD6EA0" w:rsidP="0005581B">
      <w:pPr>
        <w:spacing w:after="120"/>
        <w:rPr>
          <w:rFonts w:ascii="Verdana" w:hAnsi="Verdana"/>
          <w:lang w:val="es-US"/>
        </w:rPr>
      </w:pPr>
      <w:r w:rsidRPr="00226F77">
        <w:rPr>
          <w:rFonts w:ascii="Verdana" w:hAnsi="Verdana"/>
          <w:b/>
          <w:bCs/>
          <w:u w:val="single"/>
          <w:lang w:val="es-US"/>
        </w:rPr>
        <w:t>Divulgaciones para las que no debemos darle una oportunidad para brindar su consentimiento u oponerse</w:t>
      </w:r>
      <w:r w:rsidRPr="00226F77">
        <w:rPr>
          <w:rFonts w:ascii="Verdana" w:hAnsi="Verdana"/>
          <w:b/>
          <w:bCs/>
          <w:lang w:val="es-US"/>
        </w:rPr>
        <w:t>.</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 xml:space="preserve">Además de las situaciones que se presentaron anteriormente, la ley nos permite divulgar su información médica sin tener que obtener su permiso previamente. </w:t>
      </w:r>
      <w:r w:rsidR="00791688" w:rsidRPr="00226F77">
        <w:rPr>
          <w:rFonts w:ascii="Verdana" w:hAnsi="Verdana"/>
          <w:lang w:val="es-US"/>
        </w:rPr>
        <w:br/>
      </w:r>
      <w:r w:rsidRPr="00226F77">
        <w:rPr>
          <w:rFonts w:ascii="Verdana" w:hAnsi="Verdana"/>
          <w:lang w:val="es-US"/>
        </w:rPr>
        <w:t>A continuación, describimos estas situaciones.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Según lo exija la ley</w:t>
      </w:r>
      <w:r w:rsidRPr="00226F77">
        <w:rPr>
          <w:rFonts w:ascii="Verdana" w:hAnsi="Verdana"/>
          <w:b/>
          <w:bCs/>
          <w:lang w:val="es-US"/>
        </w:rPr>
        <w:t>.</w:t>
      </w:r>
      <w:r w:rsidRPr="00226F77">
        <w:rPr>
          <w:rFonts w:ascii="Verdana" w:hAnsi="Verdana"/>
          <w:lang w:val="es-US"/>
        </w:rPr>
        <w:t xml:space="preserve"> Divulgaremos su información médica cuando así lo exijan las leyes federales, estatales o locales. Por ejemplo, tal vez debamos divulgar información al Departamento de Salud y Servicios Humanos para garantizar que no se vulneraron sus derechos.</w:t>
      </w:r>
      <w:r w:rsidR="00BE0883" w:rsidRPr="00226F77">
        <w:rPr>
          <w:rFonts w:ascii="Verdana" w:hAnsi="Verdana"/>
          <w:lang w:val="es-US"/>
        </w:rPr>
        <w:t xml:space="preserve"> </w:t>
      </w:r>
    </w:p>
    <w:p w:rsidR="00AD6EA0" w:rsidRPr="00226F77" w:rsidRDefault="00AD6EA0" w:rsidP="0005581B">
      <w:pPr>
        <w:spacing w:after="120"/>
        <w:ind w:right="-36"/>
        <w:rPr>
          <w:rFonts w:ascii="Verdana" w:hAnsi="Verdana"/>
          <w:spacing w:val="-2"/>
          <w:lang w:val="es-US"/>
        </w:rPr>
      </w:pPr>
      <w:r w:rsidRPr="00226F77">
        <w:rPr>
          <w:rFonts w:ascii="Verdana" w:hAnsi="Verdana"/>
          <w:b/>
          <w:bCs/>
          <w:spacing w:val="-2"/>
          <w:u w:val="single"/>
          <w:lang w:val="es-US"/>
        </w:rPr>
        <w:t>Sospecha de abuso o abandono</w:t>
      </w:r>
      <w:r w:rsidRPr="00226F77">
        <w:rPr>
          <w:rFonts w:ascii="Verdana" w:hAnsi="Verdana"/>
          <w:b/>
          <w:bCs/>
          <w:spacing w:val="-2"/>
          <w:lang w:val="es-US"/>
        </w:rPr>
        <w:t>.</w:t>
      </w:r>
      <w:r w:rsidRPr="00226F77">
        <w:rPr>
          <w:rFonts w:ascii="Verdana" w:hAnsi="Verdana"/>
          <w:spacing w:val="-2"/>
          <w:lang w:val="es-US"/>
        </w:rPr>
        <w:t xml:space="preserve"> Divulgaremos su información médica a los organismos correspondientes si es relevante en caso de sospechas de abuso o abandono de niños, o abuso y abandono de adultos mayores o dependientes; si usted no es menor de edad; si es víctima de abuso, abandono o violencia intrafamiliar; si acepta la divulgación o la ley nos permite divulgar dichos datos; y se cree que la divulgación es necesaria a fin de evitar daños graves para usted o los demás. </w:t>
      </w:r>
    </w:p>
    <w:p w:rsidR="00AD6EA0" w:rsidRPr="00226F77" w:rsidRDefault="00AD6EA0" w:rsidP="0005581B">
      <w:pPr>
        <w:spacing w:after="120"/>
        <w:rPr>
          <w:rFonts w:ascii="Verdana" w:hAnsi="Verdana"/>
          <w:lang w:val="es-US"/>
        </w:rPr>
      </w:pPr>
      <w:r w:rsidRPr="00226F77">
        <w:rPr>
          <w:rFonts w:ascii="Verdana" w:hAnsi="Verdana"/>
          <w:b/>
          <w:bCs/>
          <w:u w:val="single"/>
          <w:lang w:val="es-US"/>
        </w:rPr>
        <w:t>Riesgos para la salud pública</w:t>
      </w:r>
      <w:r w:rsidRPr="00226F77">
        <w:rPr>
          <w:rFonts w:ascii="Verdana" w:hAnsi="Verdana"/>
          <w:b/>
          <w:bCs/>
          <w:lang w:val="es-US"/>
        </w:rPr>
        <w:t>.</w:t>
      </w:r>
      <w:r w:rsidRPr="00226F77">
        <w:rPr>
          <w:rFonts w:ascii="Verdana" w:hAnsi="Verdana"/>
          <w:lang w:val="es-US"/>
        </w:rPr>
        <w:t xml:space="preserve"> Podemos divulgar su información médica para actividades de salud pública. Por lo general, estas actividades incluyen lo siguiente:</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Prevenir o controlar enfermedades, lesiones o discapacidades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Informar nacimientos y fallecimientos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Informar acerca de las reacciones a medicamentos o problemas con los productos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Notificar sobre la retirada del mercado de los productos que estemos utilizando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Informarle a una persona que pudo haber estado expuesta a una enfermedad o que puede estar en riesgo de contraer o propagar una enfermedad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Actividades para la supervisión de la salud</w:t>
      </w:r>
      <w:r w:rsidRPr="00226F77">
        <w:rPr>
          <w:rFonts w:ascii="Verdana" w:hAnsi="Verdana"/>
          <w:b/>
          <w:bCs/>
          <w:lang w:val="es-US"/>
        </w:rPr>
        <w:t>.</w:t>
      </w:r>
      <w:r w:rsidRPr="00226F77">
        <w:rPr>
          <w:rFonts w:ascii="Verdana" w:hAnsi="Verdana"/>
          <w:lang w:val="es-US"/>
        </w:rPr>
        <w:t xml:space="preserve"> Podemos divulgar información médica a un organismo de supervisión de la salud para las actividades autorizadas por la ley. Estas actividades para la supervisión de la salud incluyen, por ejemplo, auditorías, investigaciones, inspecciones y certificaciones. Son necesarias para que el gobierno supervise el sistema de atención médica, los programas gubernamentales y el cumplimiento de las leyes de derechos civiles.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Procedimientos judiciales y administrativos</w:t>
      </w:r>
      <w:r w:rsidRPr="00226F77">
        <w:rPr>
          <w:rFonts w:ascii="Verdana" w:hAnsi="Verdana"/>
          <w:lang w:val="es-US"/>
        </w:rPr>
        <w:t xml:space="preserve">. Podemos divulgar su información médica personal durante procedimientos judiciales o administrativos en la medida en que esté expresamente autorizado por una orden judicial o administrativa. En algunas instancias, la ley nos obliga a hacerlo. También podemos divulgar su información en respuesta a una citación, a un pedido de presentación de pruebas o a otro procedimiento legítimo si se realizaron los esfuerzos razonables para </w:t>
      </w:r>
      <w:r w:rsidRPr="00226F77">
        <w:rPr>
          <w:rFonts w:ascii="Verdana" w:hAnsi="Verdana"/>
          <w:lang w:val="es-US"/>
        </w:rPr>
        <w:lastRenderedPageBreak/>
        <w:t>informarle acerca de la solicitud y usted no se opuso, o si las objeciones se resolvieron mediante una orden judicial o administrativa.</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Aplicación de la ley</w:t>
      </w:r>
      <w:r w:rsidRPr="00226F77">
        <w:rPr>
          <w:rFonts w:ascii="Verdana" w:hAnsi="Verdana"/>
          <w:b/>
          <w:bCs/>
          <w:lang w:val="es-US"/>
        </w:rPr>
        <w:t>.</w:t>
      </w:r>
      <w:r w:rsidRPr="00226F77">
        <w:rPr>
          <w:rFonts w:ascii="Verdana" w:hAnsi="Verdana"/>
          <w:lang w:val="es-US"/>
        </w:rPr>
        <w:t xml:space="preserve"> Podemos divulgar información médica si un funcionario del orden público nos lo solicita, en las siguientes situaciones: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Responder a una orden judicial o una disposición similar</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Identificar o localizar a un sospechoso, un testigo, una persona desaparecida, etc.</w:t>
      </w:r>
      <w:r w:rsidR="00BE0883" w:rsidRPr="00226F77">
        <w:rPr>
          <w:rFonts w:ascii="Verdana" w:hAnsi="Verdana"/>
          <w:lang w:val="es-US"/>
        </w:rPr>
        <w:t xml:space="preserve"> </w:t>
      </w:r>
    </w:p>
    <w:p w:rsidR="00AD6EA0" w:rsidRPr="00226F77" w:rsidRDefault="00AD6EA0" w:rsidP="0005581B">
      <w:pPr>
        <w:spacing w:after="120"/>
        <w:ind w:right="144"/>
        <w:rPr>
          <w:rFonts w:ascii="Verdana" w:hAnsi="Verdana"/>
          <w:lang w:val="es-US"/>
        </w:rPr>
      </w:pPr>
      <w:r w:rsidRPr="00226F77">
        <w:rPr>
          <w:rFonts w:ascii="Verdana" w:hAnsi="Verdana"/>
          <w:lang w:val="es-US"/>
        </w:rPr>
        <w:t>Proporcionar información a los cuerpos del orden público acerca de la víctima de un delito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Denunciar delitos o amenazas en relación con nuestras instalaciones o personal</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Médicos forenses y funerarias</w:t>
      </w:r>
      <w:r w:rsidRPr="00226F77">
        <w:rPr>
          <w:rFonts w:ascii="Verdana" w:hAnsi="Verdana"/>
          <w:b/>
          <w:bCs/>
          <w:lang w:val="es-US"/>
        </w:rPr>
        <w:t>.</w:t>
      </w:r>
      <w:r w:rsidRPr="00226F77">
        <w:rPr>
          <w:rFonts w:ascii="Verdana" w:hAnsi="Verdana"/>
          <w:lang w:val="es-US"/>
        </w:rPr>
        <w:t xml:space="preserve"> Podemos divulgar información médica a un médico forense. Por ejemplo, puede ser necesario para identificar a una persona fallecida o para determinar la causa de muerte. También podemos divulgar información médica sobre pacientes que estén en nuestras instalaciones para que las funerarias puedan realizar su trabajo, según sea necesario.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Donación de órganos o tejidos</w:t>
      </w:r>
      <w:r w:rsidRPr="00226F77">
        <w:rPr>
          <w:rFonts w:ascii="Verdana" w:hAnsi="Verdana"/>
          <w:b/>
          <w:bCs/>
          <w:lang w:val="es-US"/>
        </w:rPr>
        <w:t>.</w:t>
      </w:r>
      <w:r w:rsidRPr="00226F77">
        <w:rPr>
          <w:rFonts w:ascii="Verdana" w:hAnsi="Verdana"/>
          <w:lang w:val="es-US"/>
        </w:rPr>
        <w:t xml:space="preserve"> Si usted es donante de órganos, podemos divulgar información médica a las organizaciones que administran donaciones o trasplantes de órganos.</w:t>
      </w:r>
      <w:r w:rsidR="00BE0883" w:rsidRPr="00226F77">
        <w:rPr>
          <w:rFonts w:ascii="Verdana" w:hAnsi="Verdana"/>
          <w:lang w:val="es-US"/>
        </w:rPr>
        <w:t xml:space="preserve"> </w:t>
      </w:r>
    </w:p>
    <w:p w:rsidR="00AD6EA0" w:rsidRPr="00226F77" w:rsidRDefault="00AD6EA0" w:rsidP="0005581B">
      <w:pPr>
        <w:spacing w:after="120"/>
        <w:ind w:right="-36"/>
        <w:rPr>
          <w:rFonts w:ascii="Verdana" w:hAnsi="Verdana"/>
          <w:spacing w:val="-2"/>
          <w:lang w:val="es-US"/>
        </w:rPr>
      </w:pPr>
      <w:r w:rsidRPr="00226F77">
        <w:rPr>
          <w:rFonts w:ascii="Verdana" w:hAnsi="Verdana"/>
          <w:b/>
          <w:bCs/>
          <w:spacing w:val="-2"/>
          <w:u w:val="single"/>
          <w:lang w:val="es-US"/>
        </w:rPr>
        <w:t>Investigación</w:t>
      </w:r>
      <w:r w:rsidRPr="00226F77">
        <w:rPr>
          <w:rFonts w:ascii="Verdana" w:hAnsi="Verdana"/>
          <w:b/>
          <w:bCs/>
          <w:spacing w:val="-2"/>
          <w:lang w:val="es-US"/>
        </w:rPr>
        <w:t>.</w:t>
      </w:r>
      <w:r w:rsidRPr="00226F77">
        <w:rPr>
          <w:rFonts w:ascii="Verdana" w:hAnsi="Verdana"/>
          <w:spacing w:val="-2"/>
          <w:lang w:val="es-US"/>
        </w:rPr>
        <w:t xml:space="preserve"> Podemos utilizar o divulgar su información con fines de investigación, en circunstancias extraordinarias.</w:t>
      </w:r>
      <w:r w:rsidR="00BE0883" w:rsidRPr="00226F77">
        <w:rPr>
          <w:rFonts w:ascii="Verdana" w:hAnsi="Verdana"/>
          <w:spacing w:val="-2"/>
          <w:lang w:val="es-US"/>
        </w:rPr>
        <w:t xml:space="preserve"> </w:t>
      </w:r>
    </w:p>
    <w:p w:rsidR="00BB0AA3" w:rsidRPr="00226F77" w:rsidRDefault="00AD6EA0" w:rsidP="0005581B">
      <w:pPr>
        <w:spacing w:after="120"/>
        <w:rPr>
          <w:rFonts w:ascii="Verdana" w:hAnsi="Verdana"/>
          <w:lang w:val="es-US"/>
        </w:rPr>
      </w:pPr>
      <w:r w:rsidRPr="00226F77">
        <w:rPr>
          <w:rFonts w:ascii="Verdana" w:hAnsi="Verdana"/>
          <w:b/>
          <w:bCs/>
          <w:u w:val="single"/>
          <w:lang w:val="es-US"/>
        </w:rPr>
        <w:t>Para evitar una amenaza grave contra la salud o la seguridad</w:t>
      </w:r>
      <w:r w:rsidRPr="00226F77">
        <w:rPr>
          <w:rFonts w:ascii="Verdana" w:hAnsi="Verdana"/>
          <w:b/>
          <w:bCs/>
          <w:lang w:val="es-US"/>
        </w:rPr>
        <w:t>.</w:t>
      </w:r>
      <w:r w:rsidRPr="00226F77">
        <w:rPr>
          <w:rFonts w:ascii="Verdana" w:hAnsi="Verdana"/>
          <w:lang w:val="es-US"/>
        </w:rPr>
        <w:t xml:space="preserve"> Podemos utilizar y divulgar su información médica cuando sea necesario a fin de evitar una amenaza grave para su salud y seguridad, o para la salud y la seguridad del público o de otra persona. Sin embargo, la información solo se compartirá con quien creamos que puede evitar que se produzca la amenaza o el daño.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Para funciones gubernamentales especiales</w:t>
      </w:r>
      <w:r w:rsidRPr="00226F77">
        <w:rPr>
          <w:rFonts w:ascii="Verdana" w:hAnsi="Verdana"/>
          <w:b/>
          <w:bCs/>
          <w:lang w:val="es-US"/>
        </w:rPr>
        <w:t>.</w:t>
      </w:r>
      <w:r w:rsidRPr="00226F77">
        <w:rPr>
          <w:rFonts w:ascii="Verdana" w:hAnsi="Verdana"/>
          <w:lang w:val="es-US"/>
        </w:rPr>
        <w:t xml:space="preserve"> Podemos utilizar o divulgar su información médica para colaborar con las funciones del gobierno que se relacionan con usted. Su información médica se puede compartir con (i) las autoridades de comando militar si usted es miembro de las Fuerzas Armadas, para colaborar con la misión militar; (ii) funcionarios federales autorizados, para llevar a cabo actividades de seguridad nacional; (iii) funcionarios federales autorizados, para proporcionar servicios de protección al presidente u otras personas, o para investigaciones, según lo permita la ley; (iv) una institución correccional, si usted está en prisión, para brindarle atención médica, cuidados y seguridad; (v) programas de indemnización para trabajadores, según lo permita la ley; (vi) agencias gubernamentales del orden público, para proteger a los funcionarios federales y estatales elegidos constitucionalmente y a sus familias; (vii) el Departamento de Justicia de California, para el desplazamiento y la identificación de determinados pacientes delincuentes, o en relación con personas que no pueden adquirir, portar ni controlar armas; (viii) el Senado o la Asamblea del Comité Regulador, para realizar investigaciones legislativas; (ix) la organización de protección y defensa </w:t>
      </w:r>
      <w:r w:rsidRPr="00226F77">
        <w:rPr>
          <w:rFonts w:ascii="Verdana" w:hAnsi="Verdana"/>
          <w:lang w:val="es-US"/>
        </w:rPr>
        <w:lastRenderedPageBreak/>
        <w:t>estatal y la Oficina de Derechos de los Pacientes del condado, para realizar determinadas investigaciones, tal como lo exige la ley.</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Otras categorías especiales de información</w:t>
      </w:r>
      <w:r w:rsidRPr="00226F77">
        <w:rPr>
          <w:rFonts w:ascii="Verdana" w:hAnsi="Verdana"/>
          <w:b/>
          <w:bCs/>
          <w:lang w:val="es-US"/>
        </w:rPr>
        <w:t>.</w:t>
      </w:r>
      <w:r w:rsidRPr="00226F77">
        <w:rPr>
          <w:rFonts w:ascii="Verdana" w:hAnsi="Verdana"/>
          <w:lang w:val="es-US"/>
        </w:rPr>
        <w:t xml:space="preserve"> </w:t>
      </w:r>
      <w:r w:rsidRPr="00226F77">
        <w:rPr>
          <w:rFonts w:ascii="Verdana" w:hAnsi="Verdana"/>
          <w:b/>
          <w:bCs/>
          <w:lang w:val="es-US"/>
        </w:rPr>
        <w:t>Si corresponde.</w:t>
      </w:r>
      <w:r w:rsidRPr="00226F77">
        <w:rPr>
          <w:rFonts w:ascii="Verdana" w:hAnsi="Verdana"/>
          <w:lang w:val="es-US"/>
        </w:rPr>
        <w:t xml:space="preserve"> Pueden aplicarse requisitos legales especiales para el uso o la divulgación de determinadas categorías de información; por ejemplo, pruebas relacionadas con el virus de la inmunodeficiencia humana (VIH) o el tratamiento y los servicios para la adicción a las drogas y al alcohol. Además, pueden aplicarse reglas algo diferentes al uso y a la divulgación de información médica relacionada con cualquier cuidado médico general (salud no mental) que reciba.</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Notas de psicoterapia</w:t>
      </w:r>
      <w:r w:rsidRPr="00226F77">
        <w:rPr>
          <w:rFonts w:ascii="Verdana" w:hAnsi="Verdana"/>
          <w:b/>
          <w:bCs/>
          <w:lang w:val="es-US"/>
        </w:rPr>
        <w:t>.</w:t>
      </w:r>
      <w:r w:rsidRPr="00226F77">
        <w:rPr>
          <w:rFonts w:ascii="Verdana" w:hAnsi="Verdana"/>
          <w:lang w:val="es-US"/>
        </w:rPr>
        <w:t xml:space="preserve"> </w:t>
      </w:r>
      <w:r w:rsidRPr="00226F77">
        <w:rPr>
          <w:rFonts w:ascii="Verdana" w:hAnsi="Verdana"/>
          <w:b/>
          <w:bCs/>
          <w:lang w:val="es-US"/>
        </w:rPr>
        <w:t>Si corresponde.</w:t>
      </w:r>
      <w:r w:rsidRPr="00226F77">
        <w:rPr>
          <w:rFonts w:ascii="Verdana" w:hAnsi="Verdana"/>
          <w:lang w:val="es-US"/>
        </w:rPr>
        <w:t xml:space="preserve"> El concepto “notas de psicoterapia” hace referencia a las notas que registra (por cualquier medio) un proveedor de atención médica, que es un profesional de salud mental, para documentar o analizar el contenido de la conversación durante una sesión de terapia privada o grupal, conjunta o familiar, y que se separan del resto de la historia clínica del individuo. En las notas de psicoterapia no se incluyen qué medicamentos se recetan ni el control correspondiente, los horarios de inicio y finalización de la sesión de terapia, las modalidades y las frecuencias del tratamiento que se suministró, los resultados de análisis clínicos ni los resúmenes de los siguientes elementos: diagnóstico, estado funcional, plan de tratamiento, síntomas, pronóstico y evolución hasta la fecha. </w:t>
      </w:r>
    </w:p>
    <w:p w:rsidR="00AD6EA0" w:rsidRPr="00226F77" w:rsidRDefault="00AD6EA0" w:rsidP="0005581B">
      <w:pPr>
        <w:spacing w:after="120"/>
        <w:rPr>
          <w:rFonts w:ascii="Verdana" w:hAnsi="Verdana"/>
          <w:lang w:val="es-US"/>
        </w:rPr>
      </w:pPr>
      <w:r w:rsidRPr="00226F77">
        <w:rPr>
          <w:rFonts w:ascii="Verdana" w:hAnsi="Verdana"/>
          <w:lang w:val="es-US"/>
        </w:rPr>
        <w:t xml:space="preserve">Podemos utilizar o divulgar sus notas de psicoterapia, tal como lo exige la ley, o bien en los siguientes casos: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que las utilice la persona que redactó las notas;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en</w:t>
      </w:r>
      <w:proofErr w:type="gramEnd"/>
      <w:r w:rsidRPr="00226F77">
        <w:rPr>
          <w:rFonts w:ascii="Verdana" w:hAnsi="Verdana"/>
          <w:lang w:val="es-US"/>
        </w:rPr>
        <w:t xml:space="preserve"> programas de capacitación supervisada de salud mental para estudiantes, pasantes o médicos;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que este proveedor defienda una acción legal u otro procedimiento judicial que presente el individuo;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evitar o reducir una amenaza grave e inminente para la salud o la seguridad de una persona o del público;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la supervisión de salud de la persona que redactó las notas de psicoterapia;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usarlas o divulgarlas a un médico forense ante el fallecimiento de un paciente;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usarlas o divulgarlas a fin de evitar o reducir una amenaza grave e inminente para la salud o la seguridad de una persona o del público;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usarlas o compartirlas con usted o con el secretario del Departamento de Salud y Servicios Humanos (</w:t>
      </w:r>
      <w:r w:rsidRPr="00226F77">
        <w:rPr>
          <w:rFonts w:ascii="Verdana" w:hAnsi="Verdana"/>
          <w:i/>
          <w:iCs/>
          <w:lang w:val="es-US"/>
        </w:rPr>
        <w:t>Department of Health and Human Services</w:t>
      </w:r>
      <w:r w:rsidRPr="00226F77">
        <w:rPr>
          <w:rFonts w:ascii="Verdana" w:hAnsi="Verdana"/>
          <w:lang w:val="es-US"/>
        </w:rPr>
        <w:t xml:space="preserve">, DHHS) durante una investigación o tal como lo exige la ley;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para</w:t>
      </w:r>
      <w:proofErr w:type="gramEnd"/>
      <w:r w:rsidRPr="00226F77">
        <w:rPr>
          <w:rFonts w:ascii="Verdana" w:hAnsi="Verdana"/>
          <w:lang w:val="es-US"/>
        </w:rPr>
        <w:t xml:space="preserve"> usarlas o compartirlas con un médico forense luego del fallecimiento del paciente. Dejaremos de usar o divulgar las notas de psicoterapia en la medida en la que usted anule la autorización de uso o divulgación.</w:t>
      </w:r>
      <w:r w:rsidR="00BE0883" w:rsidRPr="00226F77">
        <w:rPr>
          <w:rFonts w:ascii="Verdana" w:hAnsi="Verdana"/>
          <w:lang w:val="es-US"/>
        </w:rPr>
        <w:t xml:space="preserve"> </w:t>
      </w:r>
    </w:p>
    <w:p w:rsidR="00BB0AA3" w:rsidRPr="00226F77" w:rsidRDefault="00AD6EA0" w:rsidP="0005581B">
      <w:pPr>
        <w:spacing w:after="120"/>
        <w:rPr>
          <w:rFonts w:ascii="Verdana" w:hAnsi="Verdana"/>
          <w:lang w:val="es-US"/>
        </w:rPr>
      </w:pPr>
      <w:r w:rsidRPr="00226F77">
        <w:rPr>
          <w:rFonts w:ascii="Verdana" w:hAnsi="Verdana"/>
          <w:b/>
          <w:bCs/>
          <w:u w:val="single"/>
          <w:lang w:val="es-US"/>
        </w:rPr>
        <w:lastRenderedPageBreak/>
        <w:t>Cambio de titularidad</w:t>
      </w:r>
      <w:r w:rsidRPr="00226F77">
        <w:rPr>
          <w:rFonts w:ascii="Verdana" w:hAnsi="Verdana"/>
          <w:b/>
          <w:bCs/>
          <w:lang w:val="es-US"/>
        </w:rPr>
        <w:t>.</w:t>
      </w:r>
      <w:r w:rsidRPr="00226F77">
        <w:rPr>
          <w:rFonts w:ascii="Verdana" w:hAnsi="Verdana"/>
          <w:lang w:val="es-US"/>
        </w:rPr>
        <w:t xml:space="preserve"> </w:t>
      </w:r>
      <w:r w:rsidRPr="00226F77">
        <w:rPr>
          <w:rFonts w:ascii="Verdana" w:hAnsi="Verdana"/>
          <w:b/>
          <w:bCs/>
          <w:lang w:val="es-US"/>
        </w:rPr>
        <w:t>Si corresponde.</w:t>
      </w:r>
      <w:r w:rsidRPr="00226F77">
        <w:rPr>
          <w:rFonts w:ascii="Verdana" w:hAnsi="Verdana"/>
          <w:lang w:val="es-US"/>
        </w:rPr>
        <w:t xml:space="preserve"> Si este centro o programa se vende o se fusiona con otra organización, su información médica personal o historia clínica será propiedad del dueño nuevo, aunque usted conservará el derecho a solicitar que se transfieran copias de dicha información a otro centro o programa.</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Divulgación solo después de tener la oportunidad de brindar su consentimiento u oponerse</w:t>
      </w:r>
      <w:r w:rsidRPr="00226F77">
        <w:rPr>
          <w:rFonts w:ascii="Verdana" w:hAnsi="Verdana"/>
          <w:b/>
          <w:bCs/>
          <w:lang w:val="es-US"/>
        </w:rPr>
        <w:t>.</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En algunas situaciones, no compartiremos su información médica a menos que hayamos conversado al respecto con usted (de ser posible) y que no se haya opuesto a dicha divulgación. Estas situaciones son las siguientes: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Directorio de pacientes</w:t>
      </w:r>
      <w:r w:rsidRPr="00226F77">
        <w:rPr>
          <w:rFonts w:ascii="Verdana" w:hAnsi="Verdana"/>
          <w:b/>
          <w:bCs/>
          <w:lang w:val="es-US"/>
        </w:rPr>
        <w:t>.</w:t>
      </w:r>
      <w:r w:rsidRPr="00226F77">
        <w:rPr>
          <w:rFonts w:ascii="Verdana" w:hAnsi="Verdana"/>
          <w:lang w:val="es-US"/>
        </w:rPr>
        <w:t xml:space="preserve"> Tenemos un directorio en el que constan el nombre de los pacientes, su estado de salud, el lugar donde se realizan los tratamientos, etc., para ser divulgados a miembros del clero o a personas que pueden preguntar por usted. Le consultaremos si su información se puede compartir con estas personas. </w:t>
      </w:r>
    </w:p>
    <w:p w:rsidR="00AD6EA0" w:rsidRPr="00226F77" w:rsidRDefault="00AD6EA0" w:rsidP="0005581B">
      <w:pPr>
        <w:spacing w:after="120"/>
        <w:rPr>
          <w:rFonts w:ascii="Verdana" w:hAnsi="Verdana"/>
          <w:lang w:val="es-US"/>
        </w:rPr>
      </w:pPr>
      <w:r w:rsidRPr="00226F77">
        <w:rPr>
          <w:rFonts w:ascii="Verdana" w:hAnsi="Verdana"/>
          <w:b/>
          <w:bCs/>
          <w:u w:val="single"/>
          <w:lang w:val="es-US"/>
        </w:rPr>
        <w:t>Personas involucradas en su atención o en el pago correspondiente</w:t>
      </w:r>
      <w:r w:rsidRPr="00226F77">
        <w:rPr>
          <w:rFonts w:ascii="Verdana" w:hAnsi="Verdana"/>
          <w:b/>
          <w:bCs/>
          <w:lang w:val="es-US"/>
        </w:rPr>
        <w:t>.</w:t>
      </w:r>
      <w:r w:rsidRPr="00226F77">
        <w:rPr>
          <w:rFonts w:ascii="Verdana" w:hAnsi="Verdana"/>
          <w:lang w:val="es-US"/>
        </w:rPr>
        <w:t xml:space="preserve"> Podemos compartir con un familiar, un amigo cercano u otra persona que usted haya mencionado y que esté involucrada en su atención médica (o en el pago de ella) la información médica que esté relacionada con el compromiso de la persona en cuestión. Por ejemplo, si le pide a un familiar o a un amigo que retire un medicamento en la farmacia, podemos decirle a esa persona cuál es el medicamento y cuándo podrá retirarlo. Además, si usted no se opone, podemos informarle a un familiar (o a la persona responsable de su cuidado) dónde se encuentra usted o cómo está de salud.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Divulgaciones al comunicarnos con usted</w:t>
      </w:r>
      <w:r w:rsidRPr="00226F77">
        <w:rPr>
          <w:rFonts w:ascii="Verdana" w:hAnsi="Verdana"/>
          <w:b/>
          <w:bCs/>
          <w:lang w:val="es-US"/>
        </w:rPr>
        <w:t>.</w:t>
      </w:r>
      <w:r w:rsidRPr="00226F77">
        <w:rPr>
          <w:rFonts w:ascii="Verdana" w:hAnsi="Verdana"/>
          <w:lang w:val="es-US"/>
        </w:rPr>
        <w:t xml:space="preserve"> Podemos comunicarnos con usted para compartir su información médica. Por ejemplo, podemos utilizar y divulgar información médica para contactarlo y recordarle que tiene una cita para un tratamiento en nuestro centro, o para informarle acerca de posibles opciones de tratamiento o alternativas que pueden ser de su interés, o hacer recomendaciones al respecto. Podemos utilizar y divulgar su información médica para informarle acerca de beneficios o servicios relacionados con la atención médica que pueden ser de su interés. Podemos contactarlo para informarle acerca de nuestras actividades para recaudar fondos.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Otros usos de la información médica</w:t>
      </w:r>
      <w:r w:rsidRPr="00226F77">
        <w:rPr>
          <w:rFonts w:ascii="Verdana" w:hAnsi="Verdana"/>
          <w:b/>
          <w:bCs/>
          <w:lang w:val="es-US"/>
        </w:rPr>
        <w:t>.</w:t>
      </w:r>
      <w:r w:rsidRPr="00226F77">
        <w:rPr>
          <w:rFonts w:ascii="Verdana" w:hAnsi="Verdana"/>
          <w:lang w:val="es-US"/>
        </w:rPr>
        <w:t xml:space="preserve"> Los usos y las divulgaciones de la información médica que no se mencionen en este aviso ni en las leyes que debemos cumplir solo se llevarán a cabo con su permiso por escrito. Si nos otorga el permiso para utilizar o divulgar su información médica, puede anularlo, por escrito, en cualquier momento. Si lo hace, ya no seguiremos utilizándola ni divulgándola para los fines que se mencionan en la autorización por escrito. Usted comprende que no podemos retractarnos de las divulgaciones que ya realizamos con su permiso y que estamos obligados a conservar los registros de la atención que recibió.</w:t>
      </w:r>
      <w:r w:rsidR="00BE0883" w:rsidRPr="00226F77">
        <w:rPr>
          <w:rFonts w:ascii="Verdana" w:hAnsi="Verdana"/>
          <w:lang w:val="es-US"/>
        </w:rPr>
        <w:t xml:space="preserve"> </w:t>
      </w:r>
    </w:p>
    <w:p w:rsidR="00AD6EA0" w:rsidRPr="00226F77" w:rsidRDefault="00AD6EA0" w:rsidP="0005581B">
      <w:pPr>
        <w:keepNext/>
        <w:spacing w:after="120"/>
        <w:rPr>
          <w:rFonts w:ascii="Verdana" w:hAnsi="Verdana"/>
          <w:b/>
          <w:u w:val="single" w:color="000000"/>
          <w:lang w:val="es-US"/>
        </w:rPr>
      </w:pPr>
      <w:r w:rsidRPr="00226F77">
        <w:rPr>
          <w:rFonts w:ascii="Verdana" w:hAnsi="Verdana"/>
          <w:b/>
          <w:bCs/>
          <w:u w:val="single"/>
          <w:lang w:val="es-US"/>
        </w:rPr>
        <w:lastRenderedPageBreak/>
        <w:t>Sus derechos acerca de su información médica</w:t>
      </w:r>
      <w:r w:rsidRPr="00226F77">
        <w:rPr>
          <w:rFonts w:ascii="Verdana" w:hAnsi="Verdana"/>
          <w:u w:color="000000"/>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Tiene los siguientes derechos acerca de la información médica que conservamos sobre usted:</w:t>
      </w:r>
      <w:r w:rsidR="00BE0883" w:rsidRPr="00226F77">
        <w:rPr>
          <w:rFonts w:ascii="Verdana" w:hAnsi="Verdana"/>
          <w:lang w:val="es-US"/>
        </w:rPr>
        <w:t xml:space="preserve"> </w:t>
      </w:r>
    </w:p>
    <w:p w:rsidR="00BB0AA3" w:rsidRPr="00226F77" w:rsidRDefault="00AD6EA0" w:rsidP="0005581B">
      <w:pPr>
        <w:spacing w:after="120"/>
        <w:rPr>
          <w:rFonts w:ascii="Verdana" w:hAnsi="Verdana"/>
          <w:lang w:val="es-US"/>
        </w:rPr>
      </w:pPr>
      <w:r w:rsidRPr="00226F77">
        <w:rPr>
          <w:rFonts w:ascii="Verdana" w:hAnsi="Verdana"/>
          <w:b/>
          <w:bCs/>
          <w:u w:val="single"/>
          <w:lang w:val="es-US"/>
        </w:rPr>
        <w:t>Aviso por infracción</w:t>
      </w:r>
      <w:r w:rsidRPr="00226F77">
        <w:rPr>
          <w:rFonts w:ascii="Verdana" w:hAnsi="Verdana"/>
          <w:b/>
          <w:bCs/>
          <w:lang w:val="es-US"/>
        </w:rPr>
        <w:t>.</w:t>
      </w:r>
      <w:r w:rsidRPr="00226F77">
        <w:rPr>
          <w:rFonts w:ascii="Verdana" w:hAnsi="Verdana"/>
          <w:lang w:val="es-US"/>
        </w:rPr>
        <w:t xml:space="preserve"> En caso de que se vulnere la información médica personal protegida no segura, le notificaremos la situación tal como lo exige la ley. Si nos dio una dirección de correo electrónico actual, podemos usar ese medio para informarle al respecto. En algunas circunstancias, nuestros colaboradores pueden enviar el aviso. También es posible que le enviemos un aviso por otros medios, según corresponda. [Nota: El aviso por correo electrónico solo se utilizará si estamos seguros de que no contiene información médica protegida (</w:t>
      </w:r>
      <w:r w:rsidRPr="00226F77">
        <w:rPr>
          <w:rFonts w:ascii="Verdana" w:hAnsi="Verdana"/>
          <w:i/>
          <w:iCs/>
          <w:lang w:val="es-US"/>
        </w:rPr>
        <w:t>Protected Health Information</w:t>
      </w:r>
      <w:r w:rsidRPr="00226F77">
        <w:rPr>
          <w:rFonts w:ascii="Verdana" w:hAnsi="Verdana"/>
          <w:lang w:val="es-US"/>
        </w:rPr>
        <w:t>, PHI) y de que no se divulgará información inadecuada. Por ejemplo, si nuestra dirección de correo electrónico es “digestivediseaseassociates.com”, un correo electrónico que se envíe con esa dirección podría, de ser interceptado, identificar al paciente y su estado de salud].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Derecho a ver su información médica y a hacerle copias</w:t>
      </w:r>
      <w:r w:rsidRPr="00226F77">
        <w:rPr>
          <w:rFonts w:ascii="Verdana" w:hAnsi="Verdana"/>
          <w:b/>
          <w:bCs/>
          <w:lang w:val="es-US"/>
        </w:rPr>
        <w:t>.</w:t>
      </w:r>
      <w:r w:rsidRPr="00226F77">
        <w:rPr>
          <w:rFonts w:ascii="Verdana" w:hAnsi="Verdana"/>
          <w:lang w:val="es-US"/>
        </w:rPr>
        <w:t xml:space="preserve"> Tiene derecho a ver su información médica y a hacerle copias. Por lo general, esto incluye la historia clínica y los registros de facturación, pero puede excluir cierta información de salud mental. Se aplican algunas restricciones: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Debe enviar la solicitud por escrito. Podemos proporcionarle un formulario para hacerlo y las instrucciones para presentarlo.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Si solicita una fotocopia, podemos cobrarle una tarifa razonable por los gastos de copiado, envío por correo postal y demás suministros relacionados con su solicitud.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 xml:space="preserve">Recibirá un aviso referido a su solicitud en un plazo de 10 días hábiles. </w:t>
      </w:r>
    </w:p>
    <w:p w:rsidR="00AD6EA0" w:rsidRPr="00226F77" w:rsidRDefault="00AD6EA0" w:rsidP="0005581B">
      <w:pPr>
        <w:spacing w:after="120"/>
        <w:rPr>
          <w:rFonts w:ascii="Verdana" w:hAnsi="Verdana"/>
          <w:lang w:val="es-US"/>
        </w:rPr>
      </w:pPr>
      <w:r w:rsidRPr="00226F77">
        <w:rPr>
          <w:rFonts w:ascii="Verdana" w:hAnsi="Verdana"/>
          <w:lang w:val="es-US"/>
        </w:rPr>
        <w:t>En determinadas circunstancias, podemos rechazar su solicitud. En ese caso, puede solicitar que se revise el rechazo conforme a la ley.</w:t>
      </w:r>
      <w:r w:rsidR="00BE0883" w:rsidRPr="00226F77">
        <w:rPr>
          <w:rFonts w:ascii="Verdana" w:hAnsi="Verdana"/>
          <w:lang w:val="es-US"/>
        </w:rPr>
        <w:t xml:space="preserve"> </w:t>
      </w:r>
    </w:p>
    <w:p w:rsidR="00D201FF" w:rsidRPr="00226F77" w:rsidRDefault="00AD6EA0" w:rsidP="0005581B">
      <w:pPr>
        <w:spacing w:after="120"/>
        <w:rPr>
          <w:rFonts w:ascii="Verdana" w:hAnsi="Verdana"/>
          <w:b/>
          <w:u w:val="single" w:color="000000"/>
          <w:lang w:val="es-US"/>
        </w:rPr>
      </w:pPr>
      <w:r w:rsidRPr="00226F77">
        <w:rPr>
          <w:rFonts w:ascii="Verdana" w:hAnsi="Verdana"/>
          <w:lang w:val="es-US"/>
        </w:rPr>
        <w:t xml:space="preserve">Si rechazamos su solicitud para acceder a las notas de psicoterapia, tendrá derecho a que estas se envíen a otro profesional de salud mental. </w:t>
      </w:r>
    </w:p>
    <w:p w:rsidR="00AD6EA0" w:rsidRPr="00226F77" w:rsidRDefault="00AD6EA0" w:rsidP="0005581B">
      <w:pPr>
        <w:spacing w:after="120"/>
        <w:rPr>
          <w:rFonts w:ascii="Verdana" w:hAnsi="Verdana"/>
          <w:lang w:val="es-US"/>
        </w:rPr>
      </w:pPr>
      <w:r w:rsidRPr="00226F77">
        <w:rPr>
          <w:rFonts w:ascii="Verdana" w:hAnsi="Verdana"/>
          <w:b/>
          <w:bCs/>
          <w:u w:val="single"/>
          <w:lang w:val="es-US"/>
        </w:rPr>
        <w:t>Derecho a realizar modificaciones</w:t>
      </w:r>
      <w:r w:rsidRPr="00226F77">
        <w:rPr>
          <w:rFonts w:ascii="Verdana" w:hAnsi="Verdana"/>
          <w:b/>
          <w:bCs/>
          <w:lang w:val="es-US"/>
        </w:rPr>
        <w:t>.</w:t>
      </w:r>
      <w:r w:rsidRPr="00226F77">
        <w:rPr>
          <w:rFonts w:ascii="Verdana" w:hAnsi="Verdana"/>
          <w:lang w:val="es-US"/>
        </w:rPr>
        <w:t xml:space="preserve"> Si piensa que su información médica no es correcta o que no está completa, puede pedir que la modifiquemos. </w:t>
      </w:r>
      <w:r w:rsidRPr="00226F77">
        <w:rPr>
          <w:rFonts w:ascii="Verdana" w:hAnsi="Verdana"/>
          <w:u w:val="single"/>
          <w:lang w:val="es-US"/>
        </w:rPr>
        <w:t>No estamos obligados a realizar modificaciones si determinamos que la información existente es correcta y está completa</w:t>
      </w:r>
      <w:r w:rsidRPr="00226F77">
        <w:rPr>
          <w:rFonts w:ascii="Verdana" w:hAnsi="Verdana"/>
          <w:lang w:val="es-US"/>
        </w:rPr>
        <w:t>. No estamos obligados a eliminar información de sus registros. Si existe un error, se corregirá agregando información aclaratoria o adicional. Tiene derecho a solicitar una modificación mientras se conserve la información en el centro. Se aplican algunas restricciones: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Debe enviar la solicitud de modificación por escrito. Podemos proporcionarle un formulario para hacerlo y las instrucciones para presentarlo.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Debe indicar un motivo que respalde su solicitud.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 xml:space="preserve">Podemos rechazar su solicitud de modificación si no la presenta por escrito o si no incluye un motivo que la respalde. Además, podemos rechazar su solicitud si nos </w:t>
      </w:r>
      <w:r w:rsidRPr="00226F77">
        <w:rPr>
          <w:rFonts w:ascii="Verdana" w:hAnsi="Verdana"/>
          <w:lang w:val="es-US"/>
        </w:rPr>
        <w:lastRenderedPageBreak/>
        <w:t>pide que modifiquemos información que no haya sido generada por nosotros, a menos que la persona que lo hizo no esté disponible para realizar la modificación;</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proofErr w:type="gramStart"/>
      <w:r w:rsidRPr="00226F77">
        <w:rPr>
          <w:rFonts w:ascii="Verdana" w:hAnsi="Verdana"/>
          <w:lang w:val="es-US"/>
        </w:rPr>
        <w:t>que</w:t>
      </w:r>
      <w:proofErr w:type="gramEnd"/>
      <w:r w:rsidRPr="00226F77">
        <w:rPr>
          <w:rFonts w:ascii="Verdana" w:hAnsi="Verdana"/>
          <w:lang w:val="es-US"/>
        </w:rPr>
        <w:t xml:space="preserve"> no forme parte de la información médica que conservamos en nuestro centro; </w:t>
      </w:r>
      <w:r w:rsidR="0005581B" w:rsidRPr="00226F77">
        <w:rPr>
          <w:rFonts w:ascii="Verdana" w:hAnsi="Verdana"/>
          <w:lang w:val="es-US"/>
        </w:rPr>
        <w:br/>
      </w:r>
      <w:r w:rsidRPr="00226F77">
        <w:rPr>
          <w:rFonts w:ascii="Verdana" w:hAnsi="Verdana"/>
          <w:lang w:val="es-US"/>
        </w:rPr>
        <w:t>o que no forme parte de la información que se permitiría ver o copiar.</w:t>
      </w:r>
      <w:r w:rsidR="00BE0883" w:rsidRPr="00226F77">
        <w:rPr>
          <w:rFonts w:ascii="Verdana" w:hAnsi="Verdana"/>
          <w:lang w:val="es-US"/>
        </w:rPr>
        <w:t xml:space="preserve"> </w:t>
      </w:r>
      <w:r w:rsidRPr="00226F77">
        <w:rPr>
          <w:rFonts w:ascii="Verdana" w:hAnsi="Verdana"/>
          <w:lang w:val="es-US"/>
        </w:rPr>
        <w:t>Aunque rechacemos su solicitud de modificación, tiene derecho a enviar un apéndice por escrito, con respecto a cualquier elemento o declaración del registro que considere incompleto o incorrecto. Si indica claramente por escrito que desea que el apéndice se incluya en su historia clínica, lo adjuntaremos y lo incluiremos cada vez que divulguemos el elemento o la declaración que considere incompleto o incorrecto.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Derecho a solicitar que se establezcan medidas especiales de protección de la privacidad</w:t>
      </w:r>
      <w:r w:rsidRPr="00226F77">
        <w:rPr>
          <w:rFonts w:ascii="Verdana" w:hAnsi="Verdana"/>
          <w:b/>
          <w:bCs/>
          <w:lang w:val="es-US"/>
        </w:rPr>
        <w:t>.</w:t>
      </w:r>
      <w:r w:rsidRPr="00226F77">
        <w:rPr>
          <w:rFonts w:ascii="Verdana" w:hAnsi="Verdana"/>
          <w:lang w:val="es-US"/>
        </w:rPr>
        <w:t xml:space="preserve"> Tiene derecho a solicitar una restricción o limitación de la información médica que utilizamos o divulgamos en tratamientos, pagos u operaciones de atención médica. También tiene derecho a solicitar una restricción de la información médica personal que divulgamos a las personas involucradas en su cuidado o en el pago correspondiente, como familiares o amigos. Por ejemplo, puede solicitar que no utilicemos ni divulguemos información acerca del diagnóstico o tratamiento a un amigo o familiar.</w:t>
      </w:r>
      <w:r w:rsidR="00BE0883" w:rsidRPr="00226F77">
        <w:rPr>
          <w:rFonts w:ascii="Verdana" w:hAnsi="Verdana"/>
          <w:lang w:val="es-US"/>
        </w:rPr>
        <w:t xml:space="preserve"> </w:t>
      </w:r>
    </w:p>
    <w:p w:rsidR="00AD6EA0" w:rsidRPr="00226F77" w:rsidRDefault="00AD6EA0" w:rsidP="0005581B">
      <w:pPr>
        <w:spacing w:after="120"/>
        <w:ind w:right="54"/>
        <w:rPr>
          <w:rFonts w:ascii="Verdana" w:hAnsi="Verdana"/>
          <w:lang w:val="es-US"/>
        </w:rPr>
      </w:pPr>
      <w:r w:rsidRPr="00226F77">
        <w:rPr>
          <w:rFonts w:ascii="Verdana" w:hAnsi="Verdana"/>
          <w:lang w:val="es-US"/>
        </w:rPr>
        <w:t>Si aceptamos su solicitud para restringir el uso de su información en tratamientos, pagos u operaciones de atención médica, respetaremos su solicitud, a menos que la información sea necesaria para proporcionarle un tratamiento de emergencia. Para pedir que se apliquen restricciones, debe enviarle una solicitud por escrito al proveedor. En la solicitud, debe indicar qué información quiere restringir, si desea limitar nuestro uso, divulgación o ambos, y a quiénes debemos aplicar estas restricciones.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 xml:space="preserve">Si nos solicita que no divulguemos información al plan de salud con respecto a productos o servicios de salud mental que usted pagó en su totalidad, en efectivo, respetaremos su solicitud, a menos que debamos divulgarla para un tratamiento o por motivos legales. Nos reservamos el derecho a aceptar o rechazar cualquier otra solicitud, y le informaremos nuestra decisión. </w:t>
      </w:r>
    </w:p>
    <w:p w:rsidR="00AD6EA0" w:rsidRPr="00226F77" w:rsidRDefault="00AD6EA0" w:rsidP="0005581B">
      <w:pPr>
        <w:spacing w:after="120"/>
        <w:rPr>
          <w:rFonts w:ascii="Verdana" w:hAnsi="Verdana"/>
          <w:lang w:val="es-US"/>
        </w:rPr>
      </w:pPr>
      <w:r w:rsidRPr="00226F77">
        <w:rPr>
          <w:rFonts w:ascii="Verdana" w:hAnsi="Verdana"/>
          <w:b/>
          <w:bCs/>
          <w:u w:val="single"/>
          <w:lang w:val="es-US"/>
        </w:rPr>
        <w:t>Derecho a solicitar comunicaciones confidenciales</w:t>
      </w:r>
      <w:r w:rsidRPr="00226F77">
        <w:rPr>
          <w:rFonts w:ascii="Verdana" w:hAnsi="Verdana"/>
          <w:b/>
          <w:bCs/>
          <w:lang w:val="es-US"/>
        </w:rPr>
        <w:t>.</w:t>
      </w:r>
      <w:r w:rsidRPr="00226F77">
        <w:rPr>
          <w:rFonts w:ascii="Verdana" w:hAnsi="Verdana"/>
          <w:lang w:val="es-US"/>
        </w:rPr>
        <w:t xml:space="preserve"> Tiene derecho a pedirnos que lo contactemos por asuntos médicos de una determinada manera o en un determinado lugar; por ejemplo, puede solicitar que solo lo contactemos en su trabajo o por correo. Para pedir que las comunicaciones sean confidenciales, debe enviarle una solicitud por escrito al proveedor. No le preguntaremos los motivos. Admitiremos todas las solicitudes razonables. En su solicitud, debe especificar de qué modo podemos contactarlo o en qué lugar.</w:t>
      </w:r>
      <w:r w:rsidR="00BE0883" w:rsidRPr="00226F77">
        <w:rPr>
          <w:rFonts w:ascii="Verdana" w:hAnsi="Verdana"/>
          <w:color w:val="00B050"/>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t>Derecho a solicitar una copia impresa del aviso</w:t>
      </w:r>
      <w:r w:rsidRPr="00226F77">
        <w:rPr>
          <w:rFonts w:ascii="Verdana" w:hAnsi="Verdana"/>
          <w:b/>
          <w:bCs/>
          <w:lang w:val="es-US"/>
        </w:rPr>
        <w:t>.</w:t>
      </w:r>
      <w:r w:rsidRPr="00226F77">
        <w:rPr>
          <w:rFonts w:ascii="Verdana" w:hAnsi="Verdana"/>
          <w:lang w:val="es-US"/>
        </w:rPr>
        <w:t xml:space="preserve"> Tiene derecho a solicitar una copia impresa de este aviso en cualquier momento. Aun si aceptó recibir este aviso por un medio electrónico, tiene derecho a pedir una copia impresa. Puede obtener una copia de este aviso de parte de su proveedor o de cualquiera de los programas que se mencionaron anteriormente.</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b/>
          <w:bCs/>
          <w:u w:val="single"/>
          <w:lang w:val="es-US"/>
        </w:rPr>
        <w:lastRenderedPageBreak/>
        <w:t>Derecho a obtener un informe de las divulgaciones</w:t>
      </w:r>
      <w:r w:rsidRPr="00226F77">
        <w:rPr>
          <w:rFonts w:ascii="Verdana" w:hAnsi="Verdana"/>
          <w:b/>
          <w:bCs/>
          <w:lang w:val="es-US"/>
        </w:rPr>
        <w:t>.</w:t>
      </w:r>
      <w:r w:rsidRPr="00226F77">
        <w:rPr>
          <w:rFonts w:ascii="Verdana" w:hAnsi="Verdana"/>
          <w:lang w:val="es-US"/>
        </w:rPr>
        <w:t xml:space="preserve"> Tiene derecho a obtener un “informe de las divulgaciones”. Se trata de una lista de las divulgaciones que realizamos de su información médica en los seis (6) años anteriores a la fecha de la solicitud. El informe no incluirá lo siguiente:</w:t>
      </w:r>
      <w:r w:rsidR="00BE0883" w:rsidRPr="00226F77">
        <w:rPr>
          <w:rFonts w:ascii="Verdana" w:hAnsi="Verdana"/>
          <w:lang w:val="es-US"/>
        </w:rPr>
        <w:t xml:space="preserve"> </w:t>
      </w:r>
    </w:p>
    <w:p w:rsidR="00AD6EA0" w:rsidRPr="00226F77" w:rsidRDefault="00AD6EA0" w:rsidP="0005581B">
      <w:pPr>
        <w:spacing w:after="120"/>
        <w:ind w:right="-36"/>
        <w:rPr>
          <w:rFonts w:ascii="Verdana" w:hAnsi="Verdana"/>
          <w:spacing w:val="-2"/>
          <w:lang w:val="es-US"/>
        </w:rPr>
      </w:pPr>
      <w:r w:rsidRPr="00226F77">
        <w:rPr>
          <w:rFonts w:ascii="Verdana" w:hAnsi="Verdana"/>
          <w:spacing w:val="-2"/>
          <w:lang w:val="es-US"/>
        </w:rPr>
        <w:t>Divulgaciones necesarias para tratamientos, pagos u operaciones de atención médica</w:t>
      </w:r>
      <w:r w:rsidR="00BE0883" w:rsidRPr="00226F77">
        <w:rPr>
          <w:rFonts w:ascii="Verdana" w:hAnsi="Verdana"/>
          <w:spacing w:val="-2"/>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Divulgaciones para usted</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Divulgaciones que fueron simplemente secundarias con respecto a una divulgación permitida u obligatoria</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Divulgaciones que se realizaron con su autorización por escrito</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Otras divulgaciones que realizamos según lo permite o lo exige la ley</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Para obtener esta lista o informe de divulgaciones, debe enviar una solicitud por escrito. Podemos proporcionarle un formulario para hacerlo y las instrucciones para presentarlo. En la solicitud, debe establecer un período, que no puede ser superior a seis (6) años ni incluir fechas anteriores al 14 de abril de 2003. También debe indicar en qué formato desea recibir la lista (por ejemplo, en papel o por medio electrónico). La primera lista que pida en un período de 12 meses será gratuita. Si necesita otras listas, posiblemente debamos cobrarle los gastos. Le informaremos el importe correspondiente y podrá decidir si desea retirar o modificar la solicitud en ese momento antes de que se generen los gastos.</w:t>
      </w:r>
      <w:r w:rsidR="00BE0883" w:rsidRPr="00226F77">
        <w:rPr>
          <w:rFonts w:ascii="Verdana" w:hAnsi="Verdana"/>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Además, debemos informarle, tal como lo exige la ley, si se accedió a su información médica o si se la divulgó de manera ilegal.</w:t>
      </w:r>
      <w:r w:rsidR="00BE0883" w:rsidRPr="00226F77">
        <w:rPr>
          <w:rFonts w:ascii="Verdana" w:hAnsi="Verdana"/>
          <w:lang w:val="es-US"/>
        </w:rPr>
        <w:t xml:space="preserve"> </w:t>
      </w:r>
    </w:p>
    <w:p w:rsidR="00AD6EA0" w:rsidRPr="00226F77" w:rsidRDefault="00AD6EA0" w:rsidP="0005581B">
      <w:pPr>
        <w:spacing w:after="120"/>
        <w:rPr>
          <w:rFonts w:ascii="Verdana" w:hAnsi="Verdana"/>
          <w:b/>
          <w:u w:val="single" w:color="000000"/>
          <w:lang w:val="es-US"/>
        </w:rPr>
      </w:pPr>
      <w:r w:rsidRPr="00226F77">
        <w:rPr>
          <w:rFonts w:ascii="Verdana" w:hAnsi="Verdana"/>
          <w:b/>
          <w:bCs/>
          <w:u w:val="single"/>
          <w:lang w:val="es-US"/>
        </w:rPr>
        <w:t>Modificaciones de este aviso</w:t>
      </w:r>
      <w:r w:rsidR="00BE0883" w:rsidRPr="00226F77">
        <w:rPr>
          <w:rFonts w:ascii="Verdana" w:hAnsi="Verdana"/>
          <w:b/>
          <w:bCs/>
          <w:u w:color="000000"/>
          <w:lang w:val="es-US"/>
        </w:rPr>
        <w:t xml:space="preserve"> </w:t>
      </w:r>
    </w:p>
    <w:p w:rsidR="00BB0AA3" w:rsidRPr="00226F77" w:rsidRDefault="00AD6EA0" w:rsidP="0005581B">
      <w:pPr>
        <w:spacing w:after="120"/>
        <w:rPr>
          <w:rFonts w:ascii="Verdana" w:hAnsi="Verdana"/>
          <w:lang w:val="es-US"/>
        </w:rPr>
      </w:pPr>
      <w:r w:rsidRPr="00226F77">
        <w:rPr>
          <w:rFonts w:ascii="Verdana" w:hAnsi="Verdana"/>
          <w:lang w:val="es-US"/>
        </w:rPr>
        <w:t>Nos reservamos el derecho a modificar este aviso. Nos reservamos el derecho a que el aviso revisado o modificado entre en vigencia para la información médica personal que ya tenemos, como también para cualquier información que recibamos en el futuro. Publicaremos una copia del aviso vigente en nuestro centro y en el sitio web del proveedor</w:t>
      </w:r>
      <w:r w:rsidRPr="00226F77">
        <w:rPr>
          <w:rFonts w:ascii="Verdana" w:hAnsi="Verdana"/>
          <w:strike/>
          <w:lang w:val="es-US"/>
        </w:rPr>
        <w:t>.</w:t>
      </w:r>
      <w:r w:rsidRPr="00226F77">
        <w:rPr>
          <w:rFonts w:ascii="Verdana" w:hAnsi="Verdana"/>
          <w:lang w:val="es-US"/>
        </w:rPr>
        <w:t xml:space="preserve"> Recibirá una copia del aviso nuevo si el Aviso de prácticas de privacidad cambia o si usted se registra en un centro de servicios nuevo. </w:t>
      </w:r>
    </w:p>
    <w:p w:rsidR="00AD6EA0" w:rsidRPr="00226F77" w:rsidRDefault="00AD6EA0" w:rsidP="0005581B">
      <w:pPr>
        <w:spacing w:after="120"/>
        <w:rPr>
          <w:rFonts w:ascii="Verdana" w:hAnsi="Verdana"/>
          <w:b/>
          <w:u w:val="single" w:color="000000"/>
          <w:lang w:val="es-US"/>
        </w:rPr>
      </w:pPr>
      <w:r w:rsidRPr="00226F77">
        <w:rPr>
          <w:rFonts w:ascii="Verdana" w:hAnsi="Verdana"/>
          <w:b/>
          <w:bCs/>
          <w:u w:val="single"/>
          <w:lang w:val="es-US"/>
        </w:rPr>
        <w:t>Quejas</w:t>
      </w:r>
      <w:r w:rsidR="00BE0883" w:rsidRPr="00226F77">
        <w:rPr>
          <w:rFonts w:ascii="Verdana" w:hAnsi="Verdana"/>
          <w:b/>
          <w:bCs/>
          <w:u w:color="000000"/>
          <w:lang w:val="es-US"/>
        </w:rPr>
        <w:t xml:space="preserve"> </w:t>
      </w:r>
    </w:p>
    <w:p w:rsidR="00AD6EA0" w:rsidRPr="00226F77" w:rsidRDefault="00AD6EA0" w:rsidP="0005581B">
      <w:pPr>
        <w:spacing w:after="120"/>
        <w:rPr>
          <w:rFonts w:ascii="Verdana" w:hAnsi="Verdana"/>
          <w:lang w:val="es-US"/>
        </w:rPr>
      </w:pPr>
      <w:r w:rsidRPr="00226F77">
        <w:rPr>
          <w:rFonts w:ascii="Verdana" w:hAnsi="Verdana"/>
          <w:lang w:val="es-US"/>
        </w:rPr>
        <w:t>Todos los programas de la Agencia de Servicios de Atención Médica se comprometen a proteger la privacidad de su información médica personal. Si cree que se vulneraron sus derechos de privacidad, puede presentar una queja ante el departamento en el que cree que se produjo el hecho. Investigaremos su reclamo oportunamente y, si es necesario, tomaremos medidas correctivas.</w:t>
      </w:r>
      <w:r w:rsidR="00BE0883" w:rsidRPr="00226F77">
        <w:rPr>
          <w:rFonts w:ascii="Verdana" w:hAnsi="Verdana"/>
          <w:lang w:val="es-US"/>
        </w:rPr>
        <w:t xml:space="preserve"> </w:t>
      </w:r>
    </w:p>
    <w:p w:rsidR="007738C9" w:rsidRPr="00226F77" w:rsidRDefault="007738C9" w:rsidP="0005581B">
      <w:pPr>
        <w:spacing w:after="120"/>
        <w:rPr>
          <w:rFonts w:ascii="Verdana" w:hAnsi="Verdana"/>
          <w:lang w:val="es-US"/>
        </w:rPr>
      </w:pPr>
    </w:p>
    <w:p w:rsidR="007738C9" w:rsidRPr="00226F77" w:rsidRDefault="007738C9" w:rsidP="0005581B">
      <w:pPr>
        <w:spacing w:after="120"/>
        <w:rPr>
          <w:rFonts w:ascii="Verdana" w:hAnsi="Verdana"/>
          <w:lang w:val="es-US"/>
        </w:rPr>
      </w:pPr>
    </w:p>
    <w:p w:rsidR="007738C9" w:rsidRPr="00226F77" w:rsidRDefault="007738C9" w:rsidP="0005581B">
      <w:pPr>
        <w:spacing w:after="120"/>
        <w:rPr>
          <w:rFonts w:ascii="Verdana" w:hAnsi="Verdana"/>
          <w:lang w:val="es-US"/>
        </w:rPr>
      </w:pPr>
    </w:p>
    <w:p w:rsidR="008C17C1" w:rsidRPr="00226F77" w:rsidRDefault="00AD6EA0" w:rsidP="0005581B">
      <w:pPr>
        <w:spacing w:after="120"/>
        <w:rPr>
          <w:rFonts w:ascii="Verdana" w:hAnsi="Verdana"/>
          <w:lang w:val="es-US"/>
        </w:rPr>
      </w:pPr>
      <w:r w:rsidRPr="00226F77">
        <w:rPr>
          <w:rFonts w:ascii="Verdana" w:hAnsi="Verdana"/>
          <w:lang w:val="es-US"/>
        </w:rPr>
        <w:lastRenderedPageBreak/>
        <w:t xml:space="preserve">Todas las quejas deben presentarse por escrito. No recibirá sanciones por presentar una queja. Puede obtener una copia del formulario e instrucciones para presentar una queja si se comunica con alguno de los siguientes recursos: </w:t>
      </w:r>
    </w:p>
    <w:tbl>
      <w:tblPr>
        <w:tblW w:w="10997" w:type="dxa"/>
        <w:tblCellMar>
          <w:top w:w="7" w:type="dxa"/>
          <w:left w:w="107" w:type="dxa"/>
          <w:right w:w="51" w:type="dxa"/>
        </w:tblCellMar>
        <w:tblLook w:val="04A0"/>
      </w:tblPr>
      <w:tblGrid>
        <w:gridCol w:w="6317"/>
        <w:gridCol w:w="4680"/>
      </w:tblGrid>
      <w:tr w:rsidR="00974920" w:rsidRPr="00226F77" w:rsidTr="00974920">
        <w:trPr>
          <w:trHeight w:val="837"/>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226F77" w:rsidRDefault="00974920" w:rsidP="0005581B">
            <w:pPr>
              <w:spacing w:after="120"/>
              <w:ind w:left="1"/>
              <w:rPr>
                <w:rFonts w:ascii="Verdana" w:hAnsi="Verdana"/>
                <w:color w:val="000000"/>
                <w:lang w:val="es-US"/>
              </w:rPr>
            </w:pPr>
            <w:r w:rsidRPr="00226F77">
              <w:rPr>
                <w:rFonts w:ascii="Verdana" w:hAnsi="Verdana"/>
                <w:b/>
                <w:bCs/>
                <w:color w:val="000000"/>
                <w:lang w:val="es-US"/>
              </w:rPr>
              <w:t xml:space="preserve">SERVICIOS DE ATENCIÓN DE SALUD CONDUCTUAL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226F77" w:rsidRDefault="00974920" w:rsidP="0005581B">
            <w:pPr>
              <w:spacing w:after="120"/>
              <w:ind w:left="1"/>
              <w:rPr>
                <w:rFonts w:ascii="Verdana" w:hAnsi="Verdana"/>
                <w:color w:val="000000"/>
                <w:lang w:val="es-US"/>
              </w:rPr>
            </w:pPr>
            <w:r w:rsidRPr="00226F77">
              <w:rPr>
                <w:rFonts w:ascii="Verdana" w:hAnsi="Verdana"/>
                <w:color w:val="000000"/>
                <w:lang w:val="es-US"/>
              </w:rPr>
              <w:t xml:space="preserve">Consumer Assistance Office </w:t>
            </w:r>
          </w:p>
          <w:p w:rsidR="00974920" w:rsidRPr="00226F77" w:rsidRDefault="00974920" w:rsidP="0005581B">
            <w:pPr>
              <w:spacing w:after="120"/>
              <w:ind w:left="1"/>
              <w:rPr>
                <w:rFonts w:ascii="Verdana" w:hAnsi="Verdana"/>
                <w:color w:val="000000"/>
                <w:lang w:val="es-US"/>
              </w:rPr>
            </w:pPr>
            <w:r w:rsidRPr="00226F77">
              <w:rPr>
                <w:rFonts w:ascii="Verdana" w:hAnsi="Verdana"/>
                <w:color w:val="000000"/>
                <w:lang w:val="es-US"/>
              </w:rPr>
              <w:t xml:space="preserve">2000 Embarcadero Cove, Suite 400 </w:t>
            </w:r>
          </w:p>
          <w:p w:rsidR="00974920" w:rsidRPr="00226F77" w:rsidRDefault="00974920" w:rsidP="0005581B">
            <w:pPr>
              <w:spacing w:after="120"/>
              <w:ind w:left="1"/>
              <w:rPr>
                <w:rFonts w:ascii="Verdana" w:hAnsi="Verdana"/>
                <w:color w:val="000000"/>
                <w:lang w:val="es-US"/>
              </w:rPr>
            </w:pPr>
            <w:r w:rsidRPr="00226F77">
              <w:rPr>
                <w:rFonts w:ascii="Verdana" w:hAnsi="Verdana"/>
                <w:color w:val="000000"/>
                <w:lang w:val="es-US"/>
              </w:rPr>
              <w:t xml:space="preserve">Oakland, CA 94606 </w:t>
            </w:r>
          </w:p>
          <w:p w:rsidR="00974920" w:rsidRPr="00226F77" w:rsidRDefault="00974920" w:rsidP="0005581B">
            <w:pPr>
              <w:spacing w:after="120"/>
              <w:ind w:left="1"/>
              <w:rPr>
                <w:rFonts w:ascii="Verdana" w:hAnsi="Verdana"/>
                <w:color w:val="000000"/>
                <w:lang w:val="es-US"/>
              </w:rPr>
            </w:pPr>
            <w:r w:rsidRPr="00226F77">
              <w:rPr>
                <w:rFonts w:ascii="Verdana" w:hAnsi="Verdana"/>
                <w:color w:val="000000"/>
                <w:lang w:val="es-US"/>
              </w:rPr>
              <w:t>(800) 779-0787</w:t>
            </w:r>
            <w:r w:rsidRPr="00226F77">
              <w:rPr>
                <w:rFonts w:ascii="Verdana" w:hAnsi="Verdana"/>
                <w:b/>
                <w:bCs/>
                <w:color w:val="000000"/>
                <w:lang w:val="es-US"/>
              </w:rPr>
              <w:t xml:space="preserve"> </w:t>
            </w:r>
          </w:p>
        </w:tc>
      </w:tr>
      <w:tr w:rsidR="00974920" w:rsidRPr="00226F77" w:rsidTr="00974920">
        <w:trPr>
          <w:trHeight w:val="1432"/>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226F77" w:rsidRDefault="00974920" w:rsidP="0005581B">
            <w:pPr>
              <w:spacing w:after="120"/>
              <w:jc w:val="both"/>
              <w:rPr>
                <w:rFonts w:ascii="Verdana" w:hAnsi="Verdana"/>
                <w:color w:val="000000"/>
                <w:lang w:val="es-US"/>
              </w:rPr>
            </w:pPr>
            <w:r w:rsidRPr="00226F77">
              <w:rPr>
                <w:rFonts w:ascii="Verdana" w:hAnsi="Verdana"/>
                <w:b/>
                <w:bCs/>
                <w:color w:val="000000"/>
                <w:lang w:val="es-US"/>
              </w:rPr>
              <w:t xml:space="preserve">DEPARTAMENTO DE SALUD AMBIENTAL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 xml:space="preserve">Office of the Director </w:t>
            </w:r>
          </w:p>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1131 Harbor Parkway</w:t>
            </w:r>
          </w:p>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 xml:space="preserve">Alameda, CA 94502 </w:t>
            </w:r>
          </w:p>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(510) 567-6700</w:t>
            </w:r>
          </w:p>
        </w:tc>
      </w:tr>
      <w:tr w:rsidR="00974920" w:rsidRPr="00226F77" w:rsidTr="00974920">
        <w:trPr>
          <w:trHeight w:val="1440"/>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226F77" w:rsidRDefault="00974920" w:rsidP="0005581B">
            <w:pPr>
              <w:spacing w:after="120"/>
              <w:rPr>
                <w:rFonts w:ascii="Verdana" w:hAnsi="Verdana"/>
                <w:color w:val="000000"/>
                <w:lang w:val="es-US"/>
              </w:rPr>
            </w:pPr>
            <w:r w:rsidRPr="00226F77">
              <w:rPr>
                <w:rFonts w:ascii="Verdana" w:hAnsi="Verdana"/>
                <w:b/>
                <w:bCs/>
                <w:color w:val="000000"/>
                <w:lang w:val="es-US"/>
              </w:rPr>
              <w:t>ADMINISTRACIÓN Y SERVICIOS DE SALUD PARA INDIGENTES</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 xml:space="preserve">Office of the Director </w:t>
            </w:r>
          </w:p>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 xml:space="preserve">1000 San Leandro Blvd, Suite 300 </w:t>
            </w:r>
          </w:p>
          <w:p w:rsidR="00974920" w:rsidRPr="00226F77" w:rsidRDefault="00974920" w:rsidP="0005581B">
            <w:pPr>
              <w:spacing w:after="120"/>
              <w:jc w:val="both"/>
              <w:rPr>
                <w:rFonts w:ascii="Verdana" w:hAnsi="Verdana"/>
                <w:color w:val="000000"/>
                <w:lang w:val="es-US"/>
              </w:rPr>
            </w:pPr>
            <w:r w:rsidRPr="00226F77">
              <w:rPr>
                <w:rFonts w:ascii="Verdana" w:hAnsi="Verdana"/>
                <w:color w:val="000000"/>
                <w:lang w:val="es-US"/>
              </w:rPr>
              <w:t xml:space="preserve">San Leandro, CA 94577 </w:t>
            </w:r>
          </w:p>
          <w:p w:rsidR="00974920" w:rsidRPr="00226F77" w:rsidRDefault="00974920" w:rsidP="0005581B">
            <w:pPr>
              <w:spacing w:after="120"/>
              <w:rPr>
                <w:rFonts w:ascii="Verdana" w:hAnsi="Verdana"/>
                <w:color w:val="000000"/>
                <w:lang w:val="es-US"/>
              </w:rPr>
            </w:pPr>
            <w:r w:rsidRPr="00226F77">
              <w:rPr>
                <w:rFonts w:ascii="Verdana" w:hAnsi="Verdana"/>
                <w:color w:val="000000"/>
                <w:lang w:val="es-US"/>
              </w:rPr>
              <w:t xml:space="preserve">(510) 618-3452 </w:t>
            </w:r>
          </w:p>
        </w:tc>
      </w:tr>
      <w:tr w:rsidR="00974920" w:rsidRPr="00226F77" w:rsidTr="00974920">
        <w:trPr>
          <w:trHeight w:val="1711"/>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226F77" w:rsidRDefault="00974920" w:rsidP="0005581B">
            <w:pPr>
              <w:spacing w:after="120"/>
              <w:ind w:left="1"/>
              <w:rPr>
                <w:rFonts w:ascii="Verdana" w:hAnsi="Verdana"/>
                <w:color w:val="000000"/>
                <w:lang w:val="es-US"/>
              </w:rPr>
            </w:pPr>
            <w:r w:rsidRPr="00226F77">
              <w:rPr>
                <w:rFonts w:ascii="Verdana" w:hAnsi="Verdana"/>
                <w:b/>
                <w:bCs/>
                <w:color w:val="000000"/>
                <w:lang w:val="es-US"/>
              </w:rPr>
              <w:t>DEPARTAMENTO DE SALUD PÚBLICA</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 xml:space="preserve">Office of the Director </w:t>
            </w:r>
          </w:p>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 xml:space="preserve">ATTN: Privacy Issue </w:t>
            </w:r>
          </w:p>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1000 Broadway 5</w:t>
            </w:r>
            <w:r w:rsidRPr="00226F77">
              <w:rPr>
                <w:rFonts w:ascii="Verdana" w:hAnsi="Verdana"/>
                <w:color w:val="000000"/>
                <w:vertAlign w:val="superscript"/>
                <w:lang w:val="es-US"/>
              </w:rPr>
              <w:t>th </w:t>
            </w:r>
            <w:r w:rsidRPr="00226F77">
              <w:rPr>
                <w:rFonts w:ascii="Verdana" w:hAnsi="Verdana"/>
                <w:color w:val="000000"/>
                <w:lang w:val="es-US"/>
              </w:rPr>
              <w:t xml:space="preserve">Floor </w:t>
            </w:r>
          </w:p>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 xml:space="preserve">Oakland, CA 94607 </w:t>
            </w:r>
          </w:p>
          <w:p w:rsidR="00974920" w:rsidRPr="00226F77" w:rsidRDefault="00974920" w:rsidP="0005581B">
            <w:pPr>
              <w:spacing w:after="120"/>
              <w:ind w:left="2"/>
              <w:rPr>
                <w:rFonts w:ascii="Verdana" w:hAnsi="Verdana"/>
                <w:color w:val="000000"/>
                <w:lang w:val="es-US"/>
              </w:rPr>
            </w:pPr>
            <w:r w:rsidRPr="00226F77">
              <w:rPr>
                <w:rFonts w:ascii="Verdana" w:hAnsi="Verdana"/>
                <w:color w:val="000000"/>
                <w:lang w:val="es-US"/>
              </w:rPr>
              <w:t>(510) 267-8000</w:t>
            </w:r>
          </w:p>
        </w:tc>
      </w:tr>
    </w:tbl>
    <w:p w:rsidR="00AD6EA0" w:rsidRPr="00226F77" w:rsidRDefault="00AD6EA0" w:rsidP="0005581B">
      <w:pPr>
        <w:spacing w:after="120"/>
        <w:rPr>
          <w:rFonts w:ascii="Verdana" w:hAnsi="Verdana"/>
          <w:color w:val="000000"/>
          <w:lang w:val="es-US"/>
        </w:rPr>
      </w:pPr>
      <w:r w:rsidRPr="00226F77">
        <w:rPr>
          <w:rFonts w:ascii="Verdana" w:hAnsi="Verdana"/>
          <w:color w:val="000000"/>
          <w:lang w:val="es-US"/>
        </w:rPr>
        <w:t>También puede presentar una queja ante el Departamento de Salud y Servicios Humanos de los Estados Unidos. El Departamento le pedirá a la HCSA que investigue la queja, de modo que la resolución puede demorar más que si usted se comunica con la HCSA directamente, a la dirección que se indica anteriormente. Para presentar una queja ante el secretario del Departamento de Salud y Servicios Humanos de los Estados Unidos, escriba a la siguiente dirección:</w:t>
      </w:r>
      <w:r w:rsidR="00BE0883" w:rsidRPr="00226F77">
        <w:rPr>
          <w:rFonts w:ascii="Verdana" w:hAnsi="Verdana"/>
          <w:color w:val="000000"/>
          <w:lang w:val="es-US"/>
        </w:rPr>
        <w:t xml:space="preserve">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Office of Civil Rights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U.S. Department of Health and Human Services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50 United Nations Plaza, Room 322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San Francisco, CA 94102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415) 437-8310; (415) 437-8311 (TDD) </w:t>
      </w:r>
    </w:p>
    <w:p w:rsidR="00AD6EA0" w:rsidRPr="00226F77" w:rsidRDefault="00AD6EA0" w:rsidP="0005581B">
      <w:pPr>
        <w:spacing w:after="120"/>
        <w:ind w:left="-5" w:hanging="10"/>
        <w:rPr>
          <w:rFonts w:ascii="Verdana" w:hAnsi="Verdana"/>
          <w:color w:val="000000"/>
          <w:lang w:val="es-US"/>
        </w:rPr>
      </w:pPr>
      <w:r w:rsidRPr="00226F77">
        <w:rPr>
          <w:rFonts w:ascii="Verdana" w:hAnsi="Verdana"/>
          <w:b/>
          <w:bCs/>
          <w:color w:val="000000"/>
          <w:lang w:val="es-US"/>
        </w:rPr>
        <w:t xml:space="preserve">(415) 437-8329 FAX </w:t>
      </w:r>
    </w:p>
    <w:p w:rsidR="00AC2668" w:rsidRPr="00226F77" w:rsidRDefault="00AD6EA0" w:rsidP="007738C9">
      <w:pPr>
        <w:spacing w:after="120"/>
        <w:rPr>
          <w:b/>
          <w:lang w:val="es-US"/>
        </w:rPr>
      </w:pPr>
      <w:r w:rsidRPr="00226F77">
        <w:rPr>
          <w:rFonts w:ascii="Verdana" w:hAnsi="Verdana"/>
          <w:b/>
          <w:bCs/>
          <w:color w:val="000000"/>
          <w:lang w:val="es-US"/>
        </w:rPr>
        <w:t>Sitio web:</w:t>
      </w:r>
      <w:hyperlink r:id="rId26">
        <w:r w:rsidRPr="00226F77">
          <w:rPr>
            <w:rFonts w:ascii="Verdana" w:hAnsi="Verdana"/>
            <w:b/>
            <w:bCs/>
            <w:color w:val="000000"/>
            <w:lang w:val="es-US"/>
          </w:rPr>
          <w:t xml:space="preserve"> </w:t>
        </w:r>
      </w:hyperlink>
      <w:hyperlink r:id="rId27">
        <w:r w:rsidRPr="00226F77">
          <w:rPr>
            <w:rFonts w:ascii="Verdana" w:hAnsi="Verdana"/>
            <w:b/>
            <w:bCs/>
            <w:i/>
            <w:iCs/>
            <w:color w:val="000000"/>
            <w:u w:val="single"/>
            <w:lang w:val="es-US"/>
          </w:rPr>
          <w:t>www.hhs.gov/ocr</w:t>
        </w:r>
      </w:hyperlink>
      <w:bookmarkStart w:id="10" w:name="_Toc45107550"/>
      <w:r w:rsidR="0005581B" w:rsidRPr="00226F77">
        <w:rPr>
          <w:b/>
          <w:bCs/>
          <w:lang w:val="es-US"/>
        </w:rPr>
        <w:br w:type="page"/>
      </w:r>
      <w:r w:rsidR="00CF7B2D" w:rsidRPr="00226F77">
        <w:rPr>
          <w:rFonts w:ascii="Verdana" w:hAnsi="Verdana"/>
          <w:sz w:val="36"/>
          <w:szCs w:val="36"/>
          <w:lang w:val="es-US"/>
        </w:rPr>
        <w:lastRenderedPageBreak/>
        <w:t>Aviso de información del Título 42, PARTE 2, del CFR: Información sobre la divulgación del uso de drogas y alcohol del paciente</w:t>
      </w:r>
      <w:bookmarkEnd w:id="10"/>
      <w:r w:rsidR="00CF7B2D" w:rsidRPr="00226F77">
        <w:rPr>
          <w:b/>
          <w:bCs/>
          <w:lang w:val="es-US"/>
        </w:rPr>
        <w:t xml:space="preserve"> </w:t>
      </w:r>
    </w:p>
    <w:p w:rsidR="00AC2668" w:rsidRPr="00226F77" w:rsidRDefault="00AC2668" w:rsidP="0005581B">
      <w:pPr>
        <w:spacing w:after="120"/>
        <w:jc w:val="center"/>
        <w:rPr>
          <w:rFonts w:ascii="Verdana" w:hAnsi="Verdana"/>
          <w:lang w:val="es-US"/>
        </w:rPr>
      </w:pPr>
      <w:r w:rsidRPr="00226F77">
        <w:rPr>
          <w:rFonts w:ascii="Verdana" w:hAnsi="Verdana"/>
          <w:lang w:val="es-US"/>
        </w:rPr>
        <w:t>LÉALO CON ATENCIÓN.</w:t>
      </w:r>
    </w:p>
    <w:tbl>
      <w:tblPr>
        <w:tblW w:w="0" w:type="auto"/>
        <w:tblLayout w:type="fixed"/>
        <w:tblLook w:val="04A0"/>
      </w:tblPr>
      <w:tblGrid>
        <w:gridCol w:w="10440"/>
      </w:tblGrid>
      <w:tr w:rsidR="00A601D8" w:rsidRPr="00226F77" w:rsidTr="001C60F9">
        <w:tc>
          <w:tcPr>
            <w:tcW w:w="10440" w:type="dxa"/>
            <w:shd w:val="clear" w:color="auto" w:fill="auto"/>
          </w:tcPr>
          <w:p w:rsidR="00B054C2" w:rsidRPr="00226F77" w:rsidRDefault="00AC2668" w:rsidP="0005581B">
            <w:pPr>
              <w:spacing w:after="120"/>
              <w:jc w:val="center"/>
              <w:rPr>
                <w:rFonts w:ascii="Verdana" w:eastAsia="Calibri" w:hAnsi="Verdana"/>
                <w:i/>
                <w:lang w:val="es-US"/>
              </w:rPr>
            </w:pPr>
            <w:r w:rsidRPr="00226F77">
              <w:rPr>
                <w:rFonts w:ascii="Verdana" w:hAnsi="Verdana"/>
                <w:lang w:val="es-US"/>
              </w:rPr>
              <w:t>(Solo se aplica a los beneficiarios que reciben tratamiento por abuso de sustancias)</w:t>
            </w:r>
          </w:p>
        </w:tc>
      </w:tr>
      <w:tr w:rsidR="00A601D8" w:rsidRPr="00226F77" w:rsidTr="001C60F9">
        <w:trPr>
          <w:trHeight w:val="2997"/>
        </w:trPr>
        <w:tc>
          <w:tcPr>
            <w:tcW w:w="10440" w:type="dxa"/>
            <w:shd w:val="clear" w:color="auto" w:fill="auto"/>
          </w:tcPr>
          <w:p w:rsidR="00A601D8" w:rsidRPr="00226F77" w:rsidRDefault="00A601D8" w:rsidP="0005581B">
            <w:pPr>
              <w:spacing w:after="120"/>
              <w:ind w:right="-31"/>
              <w:rPr>
                <w:rFonts w:ascii="Verdana" w:eastAsia="Calibri" w:hAnsi="Verdana"/>
                <w:lang w:val="es-US"/>
              </w:rPr>
            </w:pPr>
            <w:r w:rsidRPr="00226F77">
              <w:rPr>
                <w:rFonts w:ascii="Verdana" w:eastAsia="Calibri" w:hAnsi="Verdana"/>
                <w:b/>
                <w:bCs/>
                <w:u w:val="single"/>
                <w:lang w:val="es-US"/>
              </w:rPr>
              <w:t>Título 42, PARTE 2</w:t>
            </w:r>
            <w:r w:rsidRPr="00226F77">
              <w:rPr>
                <w:rFonts w:ascii="Verdana" w:eastAsia="Calibri" w:hAnsi="Verdana"/>
                <w:b/>
                <w:bCs/>
                <w:lang w:val="es-US"/>
              </w:rPr>
              <w:t>:</w:t>
            </w:r>
            <w:r w:rsidRPr="00226F77">
              <w:rPr>
                <w:rFonts w:ascii="Verdana" w:eastAsia="Calibri" w:hAnsi="Verdana"/>
                <w:lang w:val="es-US"/>
              </w:rPr>
              <w:t xml:space="preserve"> La información general de la atención médica, incluido el pago correspondiente, está protegida por las leyes y regulaciones federales, como la Ley de Portabilidad y Responsabilidad de Seguro Médico (</w:t>
            </w:r>
            <w:r w:rsidRPr="00226F77">
              <w:rPr>
                <w:rFonts w:ascii="Verdana" w:eastAsia="Calibri" w:hAnsi="Verdana"/>
                <w:i/>
                <w:iCs/>
                <w:lang w:val="es-US"/>
              </w:rPr>
              <w:t>Health Insurance Portability and Accountability Act</w:t>
            </w:r>
            <w:r w:rsidRPr="00226F77">
              <w:rPr>
                <w:rFonts w:ascii="Verdana" w:eastAsia="Calibri" w:hAnsi="Verdana"/>
                <w:lang w:val="es-US"/>
              </w:rPr>
              <w:t>, HIPAA) de 1996, Título 42 del Código de los EE. UU. § 1320d y siguientes, Título 45 del CFR, Partes 160 y 164, y la Ley de Confidencialidad (</w:t>
            </w:r>
            <w:r w:rsidRPr="00226F77">
              <w:rPr>
                <w:rFonts w:ascii="Verdana" w:eastAsia="Calibri" w:hAnsi="Verdana"/>
                <w:i/>
                <w:iCs/>
                <w:lang w:val="es-US"/>
              </w:rPr>
              <w:t>Confidentiality Law</w:t>
            </w:r>
            <w:r w:rsidRPr="00226F77">
              <w:rPr>
                <w:rFonts w:ascii="Verdana" w:eastAsia="Calibri" w:hAnsi="Verdana"/>
                <w:lang w:val="es-US"/>
              </w:rPr>
              <w:t>), Título 42 del Código de los EE. UU. § 290dd-2 y Título 42 del Código de los EE. UU., Parte 2. Según estas leyes y regulaciones, la confidencialidad del tratamiento para el trastorno por abuso de sustancias (SUD) protege la identidad, el diagnóstico, el pronóstico médico o el registro de tratamiento que se origina en la prestación de los servicios de un programa que recibe fondos federales o una actividad relacionada con la educación, la prevención, la capacitación, el tratamiento, la rehabilitación o la investigación del abuso de sustancias. El proveedor no puede comunicarle a una persona ajena sobre su participación en el programa, ni tampoco revelar ninguna información que lo identifique como un paciente que se encuentra un tratamiento por el uso de alcohol o drogas o que esté protegida de alguna manera, salvo en la medida que lo permita la ley federal.</w:t>
            </w:r>
          </w:p>
          <w:p w:rsidR="00A601D8" w:rsidRPr="00226F77" w:rsidRDefault="00A601D8" w:rsidP="0005581B">
            <w:pPr>
              <w:spacing w:after="120"/>
              <w:rPr>
                <w:rFonts w:ascii="Verdana" w:eastAsia="Calibri" w:hAnsi="Verdana"/>
                <w:lang w:val="es-US"/>
              </w:rPr>
            </w:pPr>
            <w:r w:rsidRPr="00226F77">
              <w:rPr>
                <w:rFonts w:ascii="Verdana" w:eastAsia="Calibri" w:hAnsi="Verdana"/>
                <w:lang w:val="es-US"/>
              </w:rPr>
              <w:t xml:space="preserve">Un proveedor debe obtener su consentimiento escrito antes de divulgar información suya a efectos del pago. Por ejemplo, el proveedor debe obtener su consentimiento escrito antes de divulgar información suya a su seguro médico para que reciba el pago de los servicios. Un proveedor también debe obtener su consentimiento escrito antes de poder vender información suya o divulgarla a efectos de marketing. En general, usted debe firmar un consentimiento escrito antes de que el proveedor pueda compartir información a efectos del tratamiento o de operaciones de atención médica. Si bien el proveedor usualmente no puede divulgar información que revelaría directa o indirectamente que un cliente es un paciente con SUD, las leyes y regulaciones federales le permiten divulgar, </w:t>
            </w:r>
            <w:r w:rsidRPr="00226F77">
              <w:rPr>
                <w:rFonts w:ascii="Verdana" w:eastAsia="Calibri" w:hAnsi="Verdana"/>
                <w:i/>
                <w:iCs/>
                <w:lang w:val="es-US"/>
              </w:rPr>
              <w:t>sin</w:t>
            </w:r>
            <w:r w:rsidRPr="00226F77">
              <w:rPr>
                <w:rFonts w:ascii="Verdana" w:eastAsia="Calibri" w:hAnsi="Verdana"/>
                <w:lang w:val="es-US"/>
              </w:rPr>
              <w:t xml:space="preserve"> su permiso por escrito, información que puede incluir lo siguiente:</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cuando un paciente representa un peligro para sí mismo o para los demás;</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cuando un paciente ha puesto en peligro o amenazado a los demás;</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cuando un paciente está gravemente discapacitado y no puede tomar una decisión racional respecto de su necesidad de tratamiento;</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cuando se sospecha que un paciente sufrió abuso o negligencia de menores;</w:t>
            </w:r>
          </w:p>
          <w:p w:rsidR="00A601D8" w:rsidRPr="00226F77" w:rsidRDefault="00A601D8" w:rsidP="00226F77">
            <w:pPr>
              <w:numPr>
                <w:ilvl w:val="0"/>
                <w:numId w:val="7"/>
              </w:numPr>
              <w:spacing w:after="120"/>
              <w:contextualSpacing/>
              <w:rPr>
                <w:rFonts w:ascii="Verdana" w:eastAsia="Calibri" w:hAnsi="Verdana"/>
                <w:lang w:val="es-US"/>
              </w:rPr>
            </w:pPr>
            <w:r w:rsidRPr="00226F77">
              <w:rPr>
                <w:rFonts w:ascii="Verdana" w:eastAsia="Calibri" w:hAnsi="Verdana"/>
                <w:lang w:val="es-US"/>
              </w:rPr>
              <w:t>cuando se sospecha que un paciente sufrió abuso de adultos mayores;</w:t>
            </w:r>
          </w:p>
          <w:p w:rsidR="00A601D8" w:rsidRPr="00226F77" w:rsidRDefault="00A601D8" w:rsidP="0005581B">
            <w:pPr>
              <w:keepLines/>
              <w:numPr>
                <w:ilvl w:val="0"/>
                <w:numId w:val="7"/>
              </w:numPr>
              <w:spacing w:after="120"/>
              <w:ind w:right="59"/>
              <w:contextualSpacing/>
              <w:rPr>
                <w:rFonts w:ascii="Verdana" w:eastAsia="Calibri" w:hAnsi="Verdana"/>
                <w:lang w:val="es-US"/>
              </w:rPr>
            </w:pPr>
            <w:r w:rsidRPr="00226F77">
              <w:rPr>
                <w:rFonts w:ascii="Verdana" w:eastAsia="Calibri" w:hAnsi="Verdana"/>
                <w:lang w:val="es-US"/>
              </w:rPr>
              <w:t>cuando un paciente se encuentra en emergencia médica y no puede otorgar el permiso;</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cuando la información del paciente se utiliza para una revisión de calidad;</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lastRenderedPageBreak/>
              <w:t>en virtud de un acuerdo con una organización de servicio calificada (</w:t>
            </w:r>
            <w:r w:rsidRPr="00226F77">
              <w:rPr>
                <w:rFonts w:ascii="Verdana" w:eastAsia="Calibri" w:hAnsi="Verdana"/>
                <w:i/>
                <w:iCs/>
                <w:lang w:val="es-US"/>
              </w:rPr>
              <w:t>Qualified Service Organization</w:t>
            </w:r>
            <w:r w:rsidRPr="00226F77">
              <w:rPr>
                <w:rFonts w:ascii="Verdana" w:eastAsia="Calibri" w:hAnsi="Verdana"/>
                <w:lang w:val="es-US"/>
              </w:rPr>
              <w:t>, QSO), p. ej., para conservar registros, realizar tareas de contabilidad o prestar otros servicios profesionales; y</w:t>
            </w:r>
          </w:p>
          <w:p w:rsidR="00A601D8" w:rsidRPr="00226F77" w:rsidRDefault="00A601D8" w:rsidP="0005581B">
            <w:pPr>
              <w:numPr>
                <w:ilvl w:val="0"/>
                <w:numId w:val="7"/>
              </w:numPr>
              <w:spacing w:after="120"/>
              <w:contextualSpacing/>
              <w:rPr>
                <w:rFonts w:ascii="Verdana" w:eastAsia="Calibri" w:hAnsi="Verdana"/>
                <w:lang w:val="es-US"/>
              </w:rPr>
            </w:pPr>
            <w:r w:rsidRPr="00226F77">
              <w:rPr>
                <w:rFonts w:ascii="Verdana" w:eastAsia="Calibri" w:hAnsi="Verdana"/>
                <w:lang w:val="es-US"/>
              </w:rPr>
              <w:t>para que los organismos de acreditación y licenciamiento la sometan a revisiones.</w:t>
            </w:r>
          </w:p>
          <w:p w:rsidR="00A601D8" w:rsidRPr="00226F77" w:rsidRDefault="00A601D8" w:rsidP="0005581B">
            <w:pPr>
              <w:spacing w:after="120"/>
              <w:contextualSpacing/>
              <w:rPr>
                <w:rFonts w:ascii="Verdana" w:eastAsia="Calibri" w:hAnsi="Verdana"/>
                <w:lang w:val="es-US"/>
              </w:rPr>
            </w:pPr>
            <w:r w:rsidRPr="00226F77">
              <w:rPr>
                <w:rFonts w:ascii="Verdana" w:eastAsia="Calibri" w:hAnsi="Verdana"/>
                <w:lang w:val="es-US"/>
              </w:rPr>
              <w:t xml:space="preserve">Se considera un delito infringir la legislación y las regulaciones federales a través de un programa sujeto al Título 42, Parte 2 del CFR; las presuntas infracciones deben denunciarse ante las autoridades competentes, incluido el fiscal estadounidense del distrito del norte de California (450 Golden Gate Avenue, San Francisco, CA 94102) y el Departamento de Servicios de Atención Médica de California (1501 Capital Avenue, MS 0000, Sacramento, California 95389-7413). </w:t>
            </w:r>
          </w:p>
          <w:p w:rsidR="00A601D8" w:rsidRPr="00226F77" w:rsidRDefault="00A601D8" w:rsidP="0005581B">
            <w:pPr>
              <w:spacing w:after="120"/>
              <w:contextualSpacing/>
              <w:rPr>
                <w:rFonts w:ascii="Verdana" w:eastAsia="Calibri" w:hAnsi="Verdana"/>
                <w:lang w:val="es-US"/>
              </w:rPr>
            </w:pPr>
            <w:r w:rsidRPr="00226F77">
              <w:rPr>
                <w:rFonts w:ascii="Verdana" w:eastAsia="Calibri" w:hAnsi="Verdana"/>
                <w:lang w:val="es-US"/>
              </w:rPr>
              <w:t>Antes de que el proveedor pueda usar o divulgar información sobre su salud de una manera que no se haya descrito anteriormente o esté permitida por las leyes o regulaciones vigentes (p. ej., Título 42, Parte 2 del CFR), primero debe conseguir su consentimiento escrito específico donde se permita dicha divulgación. Todo consentimiento escrito podrá ser revocado por usted verbalmente o por escrito.</w:t>
            </w:r>
          </w:p>
          <w:p w:rsidR="00A601D8" w:rsidRPr="00226F77" w:rsidRDefault="00A601D8" w:rsidP="0005581B">
            <w:pPr>
              <w:spacing w:after="120"/>
              <w:ind w:right="-121"/>
              <w:rPr>
                <w:rFonts w:ascii="Verdana" w:eastAsia="Calibri" w:hAnsi="Verdana"/>
                <w:spacing w:val="-2"/>
                <w:lang w:val="es-US"/>
              </w:rPr>
            </w:pPr>
            <w:r w:rsidRPr="00226F77">
              <w:rPr>
                <w:rFonts w:ascii="Verdana" w:eastAsia="Calibri" w:hAnsi="Verdana"/>
                <w:spacing w:val="-2"/>
                <w:u w:val="single"/>
                <w:lang w:val="es-US"/>
              </w:rPr>
              <w:t>Responsabilidades del proveedor:</w:t>
            </w:r>
            <w:r w:rsidR="00BE0883" w:rsidRPr="00226F77">
              <w:rPr>
                <w:rFonts w:ascii="Verdana" w:eastAsia="Calibri" w:hAnsi="Verdana"/>
                <w:spacing w:val="-2"/>
                <w:lang w:val="es-US"/>
              </w:rPr>
              <w:t xml:space="preserve"> </w:t>
            </w:r>
            <w:r w:rsidRPr="00226F77">
              <w:rPr>
                <w:rFonts w:ascii="Verdana" w:eastAsia="Calibri" w:hAnsi="Verdana"/>
                <w:spacing w:val="-2"/>
                <w:lang w:val="es-US"/>
              </w:rPr>
              <w:t>La ley exige que el proveedor mantenga la privacidad de su información médica y sobre el SUD y que le entregue un aviso sobre sus responsabilidades legales y prácticas de privacidad con respecto a tal información. La ley también le exige cumplir con los términos de este aviso y poner en vigencia sus nuevas disposiciones para toda la información de salud protegida que contenga. Los avisos sobre revisiones y actualizaciones se entregarán durante las sesiones de tratamiento y se publicarán en el panel de avisos públicos de la recepción.</w:t>
            </w:r>
          </w:p>
          <w:p w:rsidR="00A601D8" w:rsidRPr="00226F77" w:rsidRDefault="00A601D8" w:rsidP="0005581B">
            <w:pPr>
              <w:spacing w:after="120"/>
              <w:rPr>
                <w:rFonts w:ascii="Verdana" w:eastAsia="Calibri" w:hAnsi="Verdana"/>
                <w:b/>
                <w:lang w:val="es-US"/>
              </w:rPr>
            </w:pPr>
            <w:r w:rsidRPr="00226F77">
              <w:rPr>
                <w:rFonts w:ascii="Verdana" w:eastAsia="Calibri" w:hAnsi="Verdana"/>
                <w:u w:val="single"/>
                <w:lang w:val="es-US"/>
              </w:rPr>
              <w:t>Quejas y denuncia de infracciones:</w:t>
            </w:r>
            <w:r w:rsidR="00BE0883" w:rsidRPr="00226F77">
              <w:rPr>
                <w:rFonts w:ascii="Verdana" w:eastAsia="Calibri" w:hAnsi="Verdana"/>
                <w:u w:val="single"/>
                <w:lang w:val="es-US"/>
              </w:rPr>
              <w:t xml:space="preserve"> </w:t>
            </w:r>
            <w:r w:rsidRPr="00226F77">
              <w:rPr>
                <w:rFonts w:ascii="Verdana" w:eastAsia="Calibri" w:hAnsi="Verdana"/>
                <w:lang w:val="es-US"/>
              </w:rPr>
              <w:t xml:space="preserve">Si usted no está satisfecho con alguna cuestión relacionada con los servicios que recibe, incluidos los problemas con la confidencialidad, o si se siente incómodo para hablar con su proveedor sobre algún tema, puede comunicarse con </w:t>
            </w:r>
            <w:r w:rsidRPr="00226F77">
              <w:rPr>
                <w:rFonts w:ascii="Verdana" w:eastAsia="Calibri" w:hAnsi="Verdana"/>
                <w:b/>
                <w:bCs/>
                <w:lang w:val="es-US"/>
              </w:rPr>
              <w:t>Asistencia al consumidor al</w:t>
            </w:r>
            <w:r w:rsidRPr="00226F77">
              <w:rPr>
                <w:rFonts w:ascii="Verdana" w:eastAsia="Calibri" w:hAnsi="Verdana"/>
                <w:lang w:val="es-US"/>
              </w:rPr>
              <w:t xml:space="preserve"> </w:t>
            </w:r>
            <w:r w:rsidRPr="00226F77">
              <w:rPr>
                <w:rFonts w:ascii="Verdana" w:eastAsia="Calibri" w:hAnsi="Verdana"/>
                <w:b/>
                <w:bCs/>
                <w:lang w:val="es-US"/>
              </w:rPr>
              <w:t>1 (800) 779-0787</w:t>
            </w:r>
            <w:r w:rsidRPr="00226F77">
              <w:rPr>
                <w:rFonts w:ascii="Verdana" w:eastAsia="Calibri" w:hAnsi="Verdana"/>
                <w:lang w:val="es-US"/>
              </w:rPr>
              <w:t>.</w:t>
            </w:r>
            <w:r w:rsidR="00BE0883" w:rsidRPr="00226F77">
              <w:rPr>
                <w:rFonts w:ascii="Verdana" w:eastAsia="Calibri" w:hAnsi="Verdana"/>
                <w:lang w:val="es-US"/>
              </w:rPr>
              <w:t xml:space="preserve"> </w:t>
            </w:r>
            <w:r w:rsidRPr="00226F77">
              <w:rPr>
                <w:rFonts w:ascii="Verdana" w:eastAsia="Calibri" w:hAnsi="Verdana"/>
                <w:lang w:val="es-US"/>
              </w:rPr>
              <w:t>Consulte el proceso de resolución de problemas del beneficiario en las páginas 4 y 5 de este paquete para obtener más información.</w:t>
            </w:r>
          </w:p>
        </w:tc>
      </w:tr>
    </w:tbl>
    <w:p w:rsidR="000E3D15" w:rsidRPr="00226F77" w:rsidRDefault="000E3D15" w:rsidP="0005581B">
      <w:pPr>
        <w:spacing w:after="120"/>
        <w:jc w:val="center"/>
        <w:rPr>
          <w:rFonts w:ascii="Verdana" w:hAnsi="Verdana"/>
          <w:lang w:val="es-US"/>
        </w:rPr>
        <w:sectPr w:rsidR="000E3D15" w:rsidRPr="00226F77" w:rsidSect="001E36D7">
          <w:footerReference w:type="first" r:id="rId28"/>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2754"/>
        <w:gridCol w:w="4158"/>
      </w:tblGrid>
      <w:tr w:rsidR="00DE1EDB" w:rsidRPr="00226F77" w:rsidTr="00F73952">
        <w:trPr>
          <w:trHeight w:val="369"/>
        </w:trPr>
        <w:tc>
          <w:tcPr>
            <w:tcW w:w="5850" w:type="dxa"/>
            <w:gridSpan w:val="2"/>
            <w:vAlign w:val="center"/>
          </w:tcPr>
          <w:p w:rsidR="00DE1EDB" w:rsidRPr="00226F77" w:rsidRDefault="00DE1EDB" w:rsidP="0005581B">
            <w:pPr>
              <w:spacing w:after="120"/>
              <w:rPr>
                <w:rFonts w:ascii="Verdana" w:hAnsi="Verdana" w:cs="Arial"/>
                <w:sz w:val="23"/>
                <w:szCs w:val="23"/>
                <w:lang w:val="es-US"/>
              </w:rPr>
            </w:pPr>
            <w:r w:rsidRPr="00226F77">
              <w:rPr>
                <w:rFonts w:ascii="Verdana" w:hAnsi="Verdana" w:cs="Arial"/>
                <w:sz w:val="23"/>
                <w:szCs w:val="23"/>
                <w:lang w:val="es-US"/>
              </w:rPr>
              <w:lastRenderedPageBreak/>
              <w:t>Nombre del beneficiario:</w:t>
            </w:r>
          </w:p>
        </w:tc>
        <w:tc>
          <w:tcPr>
            <w:tcW w:w="4158" w:type="dxa"/>
            <w:vMerge w:val="restart"/>
          </w:tcPr>
          <w:p w:rsidR="00DE1EDB" w:rsidRPr="00226F77" w:rsidRDefault="00DE1EDB" w:rsidP="0005581B">
            <w:pPr>
              <w:spacing w:after="120"/>
              <w:rPr>
                <w:rFonts w:ascii="Verdana" w:hAnsi="Verdana" w:cs="Arial"/>
                <w:sz w:val="23"/>
                <w:szCs w:val="23"/>
                <w:lang w:val="es-US"/>
              </w:rPr>
            </w:pPr>
            <w:r w:rsidRPr="00226F77">
              <w:rPr>
                <w:rFonts w:ascii="Verdana" w:hAnsi="Verdana" w:cs="Arial"/>
                <w:sz w:val="23"/>
                <w:szCs w:val="23"/>
                <w:lang w:val="es-US"/>
              </w:rPr>
              <w:t>Nombre del programa:</w:t>
            </w:r>
          </w:p>
          <w:p w:rsidR="00F73952" w:rsidRPr="00226F77" w:rsidRDefault="00F73952" w:rsidP="0005581B">
            <w:pPr>
              <w:spacing w:after="120"/>
              <w:rPr>
                <w:rFonts w:ascii="Verdana" w:hAnsi="Verdana" w:cs="Arial"/>
                <w:sz w:val="23"/>
                <w:szCs w:val="23"/>
                <w:lang w:val="es-US"/>
              </w:rPr>
            </w:pPr>
          </w:p>
          <w:p w:rsidR="00DE1EDB" w:rsidRPr="00226F77" w:rsidRDefault="00DE1EDB" w:rsidP="0005581B">
            <w:pPr>
              <w:spacing w:after="120"/>
              <w:rPr>
                <w:rFonts w:ascii="Verdana" w:hAnsi="Verdana" w:cs="Arial"/>
                <w:lang w:val="es-US"/>
              </w:rPr>
            </w:pPr>
            <w:r w:rsidRPr="00226F77">
              <w:rPr>
                <w:rFonts w:ascii="Verdana" w:hAnsi="Verdana" w:cs="Arial"/>
                <w:sz w:val="23"/>
                <w:szCs w:val="23"/>
                <w:lang w:val="es-US"/>
              </w:rPr>
              <w:t>N.° de RU (si corresponde):</w:t>
            </w:r>
            <w:r w:rsidR="00BE0883" w:rsidRPr="00226F77">
              <w:rPr>
                <w:rFonts w:ascii="Verdana" w:hAnsi="Verdana" w:cs="Arial"/>
                <w:lang w:val="es-US"/>
              </w:rPr>
              <w:t xml:space="preserve"> </w:t>
            </w:r>
          </w:p>
        </w:tc>
      </w:tr>
      <w:tr w:rsidR="00DE1EDB" w:rsidRPr="00226F77" w:rsidTr="00C81315">
        <w:trPr>
          <w:trHeight w:val="367"/>
        </w:trPr>
        <w:tc>
          <w:tcPr>
            <w:tcW w:w="3096" w:type="dxa"/>
            <w:vAlign w:val="center"/>
          </w:tcPr>
          <w:p w:rsidR="00DE1EDB" w:rsidRPr="00226F77" w:rsidRDefault="00DE1EDB" w:rsidP="0005581B">
            <w:pPr>
              <w:spacing w:after="120"/>
              <w:rPr>
                <w:rFonts w:ascii="Verdana" w:hAnsi="Verdana" w:cs="Arial"/>
                <w:sz w:val="23"/>
                <w:szCs w:val="23"/>
                <w:lang w:val="es-US"/>
              </w:rPr>
            </w:pPr>
            <w:r w:rsidRPr="00226F77">
              <w:rPr>
                <w:rFonts w:ascii="Verdana" w:hAnsi="Verdana" w:cs="Arial"/>
                <w:sz w:val="23"/>
                <w:szCs w:val="23"/>
                <w:lang w:val="es-US"/>
              </w:rPr>
              <w:t>Fecha de nacimiento:</w:t>
            </w:r>
            <w:r w:rsidR="001E670B" w:rsidRPr="00226F77">
              <w:rPr>
                <w:rFonts w:ascii="Verdana" w:hAnsi="Verdana" w:cs="Arial"/>
                <w:sz w:val="23"/>
                <w:szCs w:val="23"/>
                <w:lang w:val="es-US"/>
              </w:rPr>
              <w:br/>
            </w:r>
          </w:p>
        </w:tc>
        <w:tc>
          <w:tcPr>
            <w:tcW w:w="2754" w:type="dxa"/>
            <w:vAlign w:val="center"/>
          </w:tcPr>
          <w:p w:rsidR="00DE1EDB" w:rsidRPr="00226F77" w:rsidRDefault="00DE1EDB" w:rsidP="0005581B">
            <w:pPr>
              <w:spacing w:after="120"/>
              <w:rPr>
                <w:rFonts w:ascii="Verdana" w:hAnsi="Verdana" w:cs="Arial"/>
                <w:sz w:val="23"/>
                <w:szCs w:val="23"/>
                <w:lang w:val="es-US"/>
              </w:rPr>
            </w:pPr>
            <w:r w:rsidRPr="00226F77">
              <w:rPr>
                <w:rFonts w:ascii="Verdana" w:hAnsi="Verdana" w:cs="Arial"/>
                <w:sz w:val="23"/>
                <w:szCs w:val="23"/>
                <w:lang w:val="es-US"/>
              </w:rPr>
              <w:t>Fecha de admisión:</w:t>
            </w:r>
            <w:r w:rsidR="001E670B" w:rsidRPr="00226F77">
              <w:rPr>
                <w:rFonts w:ascii="Verdana" w:hAnsi="Verdana" w:cs="Arial"/>
                <w:sz w:val="23"/>
                <w:szCs w:val="23"/>
                <w:lang w:val="es-US"/>
              </w:rPr>
              <w:br/>
            </w:r>
          </w:p>
        </w:tc>
        <w:tc>
          <w:tcPr>
            <w:tcW w:w="4158" w:type="dxa"/>
            <w:vMerge/>
            <w:vAlign w:val="bottom"/>
          </w:tcPr>
          <w:p w:rsidR="00DE1EDB" w:rsidRPr="00226F77" w:rsidRDefault="00DE1EDB" w:rsidP="0005581B">
            <w:pPr>
              <w:spacing w:after="120"/>
              <w:rPr>
                <w:rFonts w:ascii="Verdana" w:hAnsi="Verdana" w:cs="Arial"/>
                <w:lang w:val="es-US"/>
              </w:rPr>
            </w:pPr>
          </w:p>
        </w:tc>
      </w:tr>
      <w:tr w:rsidR="00DE1EDB" w:rsidRPr="00226F77" w:rsidTr="00C81315">
        <w:trPr>
          <w:trHeight w:val="367"/>
        </w:trPr>
        <w:tc>
          <w:tcPr>
            <w:tcW w:w="5850" w:type="dxa"/>
            <w:gridSpan w:val="2"/>
            <w:vAlign w:val="center"/>
          </w:tcPr>
          <w:p w:rsidR="00DE1EDB" w:rsidRPr="00226F77" w:rsidRDefault="00DE1EDB" w:rsidP="0005581B">
            <w:pPr>
              <w:spacing w:after="120"/>
              <w:rPr>
                <w:rFonts w:ascii="Verdana" w:hAnsi="Verdana" w:cs="Arial"/>
                <w:sz w:val="23"/>
                <w:szCs w:val="23"/>
                <w:lang w:val="es-US"/>
              </w:rPr>
            </w:pPr>
            <w:r w:rsidRPr="00226F77">
              <w:rPr>
                <w:rFonts w:ascii="Verdana" w:hAnsi="Verdana" w:cs="Arial"/>
                <w:sz w:val="23"/>
                <w:szCs w:val="23"/>
                <w:lang w:val="es-US"/>
              </w:rPr>
              <w:t>N.° de INSYST:</w:t>
            </w:r>
          </w:p>
        </w:tc>
        <w:tc>
          <w:tcPr>
            <w:tcW w:w="4158" w:type="dxa"/>
            <w:vMerge/>
            <w:vAlign w:val="bottom"/>
          </w:tcPr>
          <w:p w:rsidR="00DE1EDB" w:rsidRPr="00226F77" w:rsidRDefault="00DE1EDB" w:rsidP="0005581B">
            <w:pPr>
              <w:spacing w:after="120"/>
              <w:rPr>
                <w:rFonts w:ascii="Verdana" w:hAnsi="Verdana" w:cs="Arial"/>
                <w:lang w:val="es-US"/>
              </w:rPr>
            </w:pPr>
          </w:p>
        </w:tc>
      </w:tr>
    </w:tbl>
    <w:p w:rsidR="007754C9" w:rsidRPr="00226F77" w:rsidRDefault="007754C9" w:rsidP="0005581B">
      <w:pPr>
        <w:pStyle w:val="Heading1"/>
        <w:spacing w:before="0" w:after="120"/>
        <w:rPr>
          <w:sz w:val="32"/>
          <w:lang w:val="es-US"/>
        </w:rPr>
      </w:pPr>
      <w:bookmarkStart w:id="11" w:name="_Toc45107551"/>
      <w:r w:rsidRPr="00226F77">
        <w:rPr>
          <w:sz w:val="32"/>
          <w:lang w:val="es-US"/>
        </w:rPr>
        <w:t>Acuse de recibo</w:t>
      </w:r>
      <w:bookmarkEnd w:id="11"/>
    </w:p>
    <w:p w:rsidR="007754C9" w:rsidRPr="00226F77" w:rsidRDefault="007754C9" w:rsidP="00226F77">
      <w:pPr>
        <w:rPr>
          <w:rFonts w:ascii="Verdana" w:hAnsi="Verdana"/>
          <w:b/>
          <w:sz w:val="23"/>
          <w:szCs w:val="23"/>
          <w:u w:val="single"/>
          <w:lang w:val="es-US"/>
        </w:rPr>
      </w:pPr>
      <w:r w:rsidRPr="00226F77">
        <w:rPr>
          <w:rFonts w:ascii="Verdana" w:hAnsi="Verdana"/>
          <w:b/>
          <w:bCs/>
          <w:sz w:val="23"/>
          <w:szCs w:val="23"/>
          <w:u w:val="single"/>
          <w:lang w:val="es-US"/>
        </w:rPr>
        <w:t>Consentimiento para los servicios</w:t>
      </w:r>
    </w:p>
    <w:p w:rsidR="007754C9" w:rsidRPr="00226F77" w:rsidRDefault="007754C9" w:rsidP="00226F77">
      <w:pPr>
        <w:rPr>
          <w:rFonts w:ascii="Verdana" w:hAnsi="Verdana"/>
          <w:sz w:val="23"/>
          <w:szCs w:val="23"/>
          <w:lang w:val="es-US"/>
        </w:rPr>
      </w:pPr>
      <w:r w:rsidRPr="00226F77">
        <w:rPr>
          <w:rFonts w:ascii="Verdana" w:hAnsi="Verdana"/>
          <w:sz w:val="23"/>
          <w:szCs w:val="23"/>
          <w:lang w:val="es-US"/>
        </w:rPr>
        <w:t xml:space="preserve">Tal como se señaló en la primera página de este paquete, </w:t>
      </w:r>
      <w:r w:rsidRPr="00226F77">
        <w:rPr>
          <w:rFonts w:ascii="Verdana" w:hAnsi="Verdana"/>
          <w:sz w:val="23"/>
          <w:szCs w:val="23"/>
          <w:u w:val="single"/>
          <w:lang w:val="es-US"/>
        </w:rPr>
        <w:t>al firmar a continuación, usted otorga su consentimiento</w:t>
      </w:r>
      <w:r w:rsidRPr="00226F77">
        <w:rPr>
          <w:rFonts w:ascii="Verdana" w:hAnsi="Verdana"/>
          <w:sz w:val="23"/>
          <w:szCs w:val="23"/>
          <w:lang w:val="es-US"/>
        </w:rPr>
        <w:t xml:space="preserve"> para recibir servicios de atención de la salud conductual por parte de este proveedor.</w:t>
      </w:r>
      <w:r w:rsidR="00BE0883" w:rsidRPr="00226F77">
        <w:rPr>
          <w:rFonts w:ascii="Verdana" w:hAnsi="Verdana"/>
          <w:sz w:val="23"/>
          <w:szCs w:val="23"/>
          <w:lang w:val="es-US"/>
        </w:rPr>
        <w:t xml:space="preserve"> </w:t>
      </w:r>
      <w:r w:rsidRPr="00226F77">
        <w:rPr>
          <w:rFonts w:ascii="Verdana" w:hAnsi="Verdana"/>
          <w:sz w:val="23"/>
          <w:szCs w:val="23"/>
          <w:lang w:val="es-US"/>
        </w:rPr>
        <w:t>Si usted es el representante legal del beneficiario, al firmar otorga tal consentimiento.</w:t>
      </w:r>
    </w:p>
    <w:p w:rsidR="007754C9" w:rsidRPr="00226F77" w:rsidRDefault="007754C9" w:rsidP="00226F77">
      <w:pPr>
        <w:rPr>
          <w:rFonts w:ascii="Verdana" w:hAnsi="Verdana"/>
          <w:b/>
          <w:sz w:val="23"/>
          <w:szCs w:val="23"/>
          <w:u w:val="single"/>
          <w:lang w:val="es-US"/>
        </w:rPr>
      </w:pPr>
      <w:r w:rsidRPr="00226F77">
        <w:rPr>
          <w:rFonts w:ascii="Verdana" w:hAnsi="Verdana"/>
          <w:b/>
          <w:bCs/>
          <w:sz w:val="23"/>
          <w:szCs w:val="23"/>
          <w:u w:val="single"/>
          <w:lang w:val="es-US"/>
        </w:rPr>
        <w:t>Materiales informativos</w:t>
      </w:r>
    </w:p>
    <w:p w:rsidR="007754C9" w:rsidRPr="00226F77" w:rsidRDefault="007754C9" w:rsidP="00226F77">
      <w:pPr>
        <w:ind w:right="-14"/>
        <w:rPr>
          <w:rFonts w:ascii="Verdana" w:hAnsi="Verdana"/>
          <w:sz w:val="23"/>
          <w:szCs w:val="23"/>
          <w:lang w:val="es-US"/>
        </w:rPr>
      </w:pPr>
      <w:r w:rsidRPr="00226F77">
        <w:rPr>
          <w:rFonts w:ascii="Verdana" w:hAnsi="Verdana"/>
          <w:sz w:val="23"/>
          <w:szCs w:val="23"/>
          <w:lang w:val="es-US"/>
        </w:rPr>
        <w:t>Su firma también significa que los materiales indicados a continuación fueron analizados en un idioma o de una manera que usted pudo entender, que se le entregó el paquete de materiales informativos para que lo conservara, y que acepta el método de entrega de la Guía y el Directorio de proveedores, tal como se indica a continuación.</w:t>
      </w:r>
      <w:r w:rsidR="00BE0883" w:rsidRPr="00226F77">
        <w:rPr>
          <w:rFonts w:ascii="Verdana" w:hAnsi="Verdana"/>
          <w:sz w:val="23"/>
          <w:szCs w:val="23"/>
          <w:lang w:val="es-US"/>
        </w:rPr>
        <w:t xml:space="preserve"> </w:t>
      </w:r>
      <w:r w:rsidRPr="00226F77">
        <w:rPr>
          <w:rFonts w:ascii="Verdana" w:hAnsi="Verdana"/>
          <w:sz w:val="23"/>
          <w:szCs w:val="23"/>
          <w:lang w:val="es-US"/>
        </w:rPr>
        <w:t>Puede solicitar una explicación o copias de estos materiales nuevamente en cualquier momento.</w:t>
      </w:r>
      <w:r w:rsidR="00BE0883" w:rsidRPr="00226F77">
        <w:rPr>
          <w:rFonts w:ascii="Verdana" w:hAnsi="Verdana"/>
          <w:sz w:val="23"/>
          <w:szCs w:val="23"/>
          <w:lang w:val="es-US"/>
        </w:rPr>
        <w:t xml:space="preserve"> </w:t>
      </w:r>
    </w:p>
    <w:p w:rsidR="000E3D15" w:rsidRPr="00226F77" w:rsidRDefault="007754C9" w:rsidP="00226F77">
      <w:pPr>
        <w:rPr>
          <w:rFonts w:ascii="Verdana" w:hAnsi="Verdana"/>
          <w:b/>
          <w:sz w:val="23"/>
          <w:szCs w:val="23"/>
          <w:lang w:val="es-US"/>
        </w:rPr>
      </w:pPr>
      <w:r w:rsidRPr="00226F77">
        <w:rPr>
          <w:rFonts w:ascii="Verdana" w:hAnsi="Verdana"/>
          <w:b/>
          <w:bCs/>
          <w:sz w:val="23"/>
          <w:szCs w:val="23"/>
          <w:u w:val="single"/>
          <w:lang w:val="es-US"/>
        </w:rPr>
        <w:t>Notificación inicial</w:t>
      </w:r>
    </w:p>
    <w:p w:rsidR="007754C9" w:rsidRPr="00226F77" w:rsidRDefault="007754C9" w:rsidP="00226F77">
      <w:pPr>
        <w:rPr>
          <w:rFonts w:ascii="Verdana" w:hAnsi="Verdana"/>
          <w:sz w:val="23"/>
          <w:szCs w:val="23"/>
          <w:lang w:val="es-US"/>
        </w:rPr>
      </w:pPr>
      <w:r w:rsidRPr="00226F77">
        <w:rPr>
          <w:rFonts w:ascii="Verdana" w:hAnsi="Verdana"/>
          <w:sz w:val="23"/>
          <w:szCs w:val="23"/>
          <w:lang w:val="es-US"/>
        </w:rPr>
        <w:t>Marque las siguientes casillas para indicar qué materiales se analizaron con usted al momento de la admisión o en alguna otra oportunidad.</w:t>
      </w:r>
    </w:p>
    <w:p w:rsidR="007754C9" w:rsidRPr="00226F77" w:rsidRDefault="007754C9" w:rsidP="0005581B">
      <w:pPr>
        <w:numPr>
          <w:ilvl w:val="0"/>
          <w:numId w:val="10"/>
        </w:numPr>
        <w:spacing w:after="60"/>
        <w:rPr>
          <w:rFonts w:ascii="Verdana" w:hAnsi="Verdana"/>
          <w:sz w:val="23"/>
          <w:szCs w:val="23"/>
          <w:lang w:val="es-US"/>
        </w:rPr>
      </w:pPr>
      <w:r w:rsidRPr="00226F77">
        <w:rPr>
          <w:rFonts w:ascii="Verdana" w:hAnsi="Verdana"/>
          <w:sz w:val="23"/>
          <w:szCs w:val="23"/>
          <w:lang w:val="es-US"/>
        </w:rPr>
        <w:t>Consentimiento para los servicios</w:t>
      </w:r>
    </w:p>
    <w:p w:rsidR="007754C9" w:rsidRPr="00226F77" w:rsidRDefault="007754C9" w:rsidP="0005581B">
      <w:pPr>
        <w:numPr>
          <w:ilvl w:val="0"/>
          <w:numId w:val="10"/>
        </w:numPr>
        <w:spacing w:after="60"/>
        <w:rPr>
          <w:rFonts w:ascii="Verdana" w:hAnsi="Verdana"/>
          <w:sz w:val="23"/>
          <w:szCs w:val="23"/>
          <w:lang w:val="es-US"/>
        </w:rPr>
      </w:pPr>
      <w:r w:rsidRPr="00226F77">
        <w:rPr>
          <w:rFonts w:ascii="Verdana" w:hAnsi="Verdana"/>
          <w:sz w:val="23"/>
          <w:szCs w:val="23"/>
          <w:lang w:val="es-US"/>
        </w:rPr>
        <w:t>Libertad de elección</w:t>
      </w:r>
    </w:p>
    <w:p w:rsidR="009A4904" w:rsidRPr="00226F77" w:rsidRDefault="009A4904" w:rsidP="0005581B">
      <w:pPr>
        <w:numPr>
          <w:ilvl w:val="0"/>
          <w:numId w:val="10"/>
        </w:numPr>
        <w:spacing w:after="60"/>
        <w:rPr>
          <w:rFonts w:ascii="Verdana" w:hAnsi="Verdana"/>
          <w:sz w:val="23"/>
          <w:szCs w:val="23"/>
          <w:lang w:val="es-US"/>
        </w:rPr>
      </w:pPr>
      <w:r w:rsidRPr="00226F77">
        <w:rPr>
          <w:rFonts w:ascii="Verdana" w:hAnsi="Verdana"/>
          <w:sz w:val="23"/>
          <w:szCs w:val="23"/>
          <w:lang w:val="es-US"/>
        </w:rPr>
        <w:t>Confidencialidad y privacidad</w:t>
      </w:r>
    </w:p>
    <w:p w:rsidR="009A4904" w:rsidRPr="00226F77" w:rsidRDefault="009A4904" w:rsidP="0005581B">
      <w:pPr>
        <w:numPr>
          <w:ilvl w:val="0"/>
          <w:numId w:val="10"/>
        </w:numPr>
        <w:spacing w:after="60"/>
        <w:rPr>
          <w:rFonts w:ascii="Verdana" w:hAnsi="Verdana"/>
          <w:spacing w:val="-16"/>
          <w:sz w:val="23"/>
          <w:szCs w:val="23"/>
          <w:lang w:val="es-US"/>
        </w:rPr>
      </w:pPr>
      <w:r w:rsidRPr="00226F77">
        <w:rPr>
          <w:rFonts w:ascii="Verdana" w:hAnsi="Verdana"/>
          <w:spacing w:val="-16"/>
          <w:sz w:val="23"/>
          <w:szCs w:val="23"/>
          <w:lang w:val="es-US"/>
        </w:rPr>
        <w:t>Mantener un lugar agradable y seguro (</w:t>
      </w:r>
      <w:r w:rsidRPr="00226F77">
        <w:rPr>
          <w:rFonts w:ascii="Verdana" w:hAnsi="Verdana"/>
          <w:i/>
          <w:iCs/>
          <w:spacing w:val="-16"/>
          <w:sz w:val="23"/>
          <w:szCs w:val="23"/>
          <w:lang w:val="es-US"/>
        </w:rPr>
        <w:t>no es un material informativo exigido por el Estado</w:t>
      </w:r>
      <w:r w:rsidRPr="00226F77">
        <w:rPr>
          <w:rFonts w:ascii="Verdana" w:hAnsi="Verdana"/>
          <w:spacing w:val="-16"/>
          <w:sz w:val="23"/>
          <w:szCs w:val="23"/>
          <w:lang w:val="es-US"/>
        </w:rPr>
        <w:t>)</w:t>
      </w:r>
    </w:p>
    <w:p w:rsidR="00B5115B" w:rsidRPr="00226F77" w:rsidRDefault="007754C9" w:rsidP="0005581B">
      <w:pPr>
        <w:numPr>
          <w:ilvl w:val="0"/>
          <w:numId w:val="10"/>
        </w:numPr>
        <w:spacing w:after="60"/>
        <w:rPr>
          <w:rFonts w:ascii="Verdana" w:hAnsi="Verdana"/>
          <w:sz w:val="23"/>
          <w:szCs w:val="23"/>
          <w:lang w:val="es-US"/>
        </w:rPr>
      </w:pPr>
      <w:r w:rsidRPr="00226F77">
        <w:rPr>
          <w:rFonts w:ascii="Verdana" w:hAnsi="Verdana"/>
          <w:sz w:val="23"/>
          <w:szCs w:val="23"/>
          <w:lang w:val="es-US"/>
        </w:rPr>
        <w:t>“Guía del beneficiario para servicios de salud mental de Medi-Cal” O “Guía para servicios de medicamentos de Medi-Cal”</w:t>
      </w:r>
    </w:p>
    <w:p w:rsidR="00B5115B" w:rsidRPr="00226F77" w:rsidRDefault="00974920" w:rsidP="0005581B">
      <w:pPr>
        <w:spacing w:after="60"/>
        <w:ind w:firstLine="630"/>
        <w:rPr>
          <w:rFonts w:ascii="Verdana" w:hAnsi="Verdana"/>
          <w:sz w:val="23"/>
          <w:szCs w:val="23"/>
          <w:lang w:val="es-US"/>
        </w:rPr>
      </w:pPr>
      <w:r w:rsidRPr="00226F77">
        <w:rPr>
          <w:rFonts w:ascii="Verdana" w:hAnsi="Verdana"/>
          <w:sz w:val="23"/>
          <w:szCs w:val="23"/>
          <w:lang w:val="es-US"/>
        </w:rPr>
        <w:t>Entrega:</w:t>
      </w:r>
      <w:r w:rsidRPr="00226F77">
        <w:rPr>
          <w:rFonts w:ascii="Verdana" w:hAnsi="Verdana"/>
          <w:sz w:val="23"/>
          <w:szCs w:val="23"/>
          <w:lang w:val="es-US"/>
        </w:rPr>
        <w:tab/>
      </w:r>
      <w:r w:rsidRPr="00226F77">
        <w:rPr>
          <w:rFonts w:ascii="Verdana" w:hAnsi="Verdana"/>
          <w:sz w:val="23"/>
          <w:szCs w:val="23"/>
          <w:lang w:val="es-US"/>
        </w:rPr>
        <w:fldChar w:fldCharType="begin">
          <w:ffData>
            <w:name w:val="Check1"/>
            <w:enabled/>
            <w:calcOnExit w:val="0"/>
            <w:checkBox>
              <w:sizeAuto/>
              <w:default w:val="0"/>
            </w:checkBox>
          </w:ffData>
        </w:fldChar>
      </w:r>
      <w:bookmarkStart w:id="12" w:name="Check1"/>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2"/>
      <w:r w:rsidR="001E670B" w:rsidRPr="00226F77">
        <w:rPr>
          <w:rFonts w:ascii="Verdana" w:hAnsi="Verdana"/>
          <w:sz w:val="23"/>
          <w:szCs w:val="23"/>
          <w:lang w:val="es-US"/>
        </w:rPr>
        <w:t xml:space="preserve"> </w:t>
      </w:r>
      <w:r w:rsidRPr="00226F77">
        <w:rPr>
          <w:rFonts w:ascii="Verdana" w:hAnsi="Verdana"/>
          <w:sz w:val="23"/>
          <w:szCs w:val="23"/>
          <w:lang w:val="es-US"/>
        </w:rPr>
        <w:t>Web</w:t>
      </w:r>
      <w:r w:rsidRPr="00226F77">
        <w:rPr>
          <w:rFonts w:ascii="Verdana" w:hAnsi="Verdana"/>
          <w:sz w:val="23"/>
          <w:szCs w:val="23"/>
          <w:lang w:val="es-US"/>
        </w:rPr>
        <w:tab/>
      </w:r>
      <w:r w:rsidRPr="00226F77">
        <w:rPr>
          <w:rFonts w:ascii="Verdana" w:hAnsi="Verdana"/>
          <w:sz w:val="23"/>
          <w:szCs w:val="23"/>
          <w:lang w:val="es-US"/>
        </w:rPr>
        <w:fldChar w:fldCharType="begin">
          <w:ffData>
            <w:name w:val="Check2"/>
            <w:enabled/>
            <w:calcOnExit w:val="0"/>
            <w:checkBox>
              <w:sizeAuto/>
              <w:default w:val="0"/>
            </w:checkBox>
          </w:ffData>
        </w:fldChar>
      </w:r>
      <w:bookmarkStart w:id="13" w:name="Check2"/>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3"/>
      <w:r w:rsidR="001E670B" w:rsidRPr="00226F77">
        <w:rPr>
          <w:rFonts w:ascii="Verdana" w:hAnsi="Verdana"/>
          <w:sz w:val="23"/>
          <w:szCs w:val="23"/>
          <w:lang w:val="es-US"/>
        </w:rPr>
        <w:t xml:space="preserve"> </w:t>
      </w:r>
      <w:r w:rsidRPr="00226F77">
        <w:rPr>
          <w:rFonts w:ascii="Verdana" w:hAnsi="Verdana"/>
          <w:sz w:val="23"/>
          <w:szCs w:val="23"/>
          <w:lang w:val="es-US"/>
        </w:rPr>
        <w:t>Correo electrónico</w:t>
      </w:r>
      <w:r w:rsidRPr="00226F77">
        <w:rPr>
          <w:rFonts w:ascii="Verdana" w:hAnsi="Verdana"/>
          <w:sz w:val="23"/>
          <w:szCs w:val="23"/>
          <w:lang w:val="es-US"/>
        </w:rPr>
        <w:tab/>
      </w:r>
      <w:r w:rsidRPr="00226F77">
        <w:rPr>
          <w:rFonts w:ascii="Verdana" w:hAnsi="Verdana"/>
          <w:sz w:val="23"/>
          <w:szCs w:val="23"/>
          <w:lang w:val="es-US"/>
        </w:rPr>
        <w:fldChar w:fldCharType="begin">
          <w:ffData>
            <w:name w:val="Check3"/>
            <w:enabled/>
            <w:calcOnExit w:val="0"/>
            <w:checkBox>
              <w:sizeAuto/>
              <w:default w:val="0"/>
            </w:checkBox>
          </w:ffData>
        </w:fldChar>
      </w:r>
      <w:bookmarkStart w:id="14" w:name="Check3"/>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4"/>
      <w:r w:rsidR="001E670B" w:rsidRPr="00226F77">
        <w:rPr>
          <w:rFonts w:ascii="Verdana" w:hAnsi="Verdana"/>
          <w:sz w:val="23"/>
          <w:szCs w:val="23"/>
          <w:lang w:val="es-US"/>
        </w:rPr>
        <w:t xml:space="preserve"> </w:t>
      </w:r>
      <w:r w:rsidRPr="00226F77">
        <w:rPr>
          <w:rFonts w:ascii="Verdana" w:hAnsi="Verdana"/>
          <w:sz w:val="23"/>
          <w:szCs w:val="23"/>
          <w:lang w:val="es-US"/>
        </w:rPr>
        <w:t>Copia impresa</w:t>
      </w:r>
    </w:p>
    <w:p w:rsidR="007754C9" w:rsidRPr="00226F77" w:rsidRDefault="007754C9" w:rsidP="0005581B">
      <w:pPr>
        <w:numPr>
          <w:ilvl w:val="0"/>
          <w:numId w:val="10"/>
        </w:numPr>
        <w:spacing w:after="60"/>
        <w:rPr>
          <w:rFonts w:ascii="Verdana" w:hAnsi="Verdana"/>
          <w:sz w:val="23"/>
          <w:szCs w:val="23"/>
          <w:lang w:val="es-US"/>
        </w:rPr>
      </w:pPr>
      <w:r w:rsidRPr="00226F77">
        <w:rPr>
          <w:rFonts w:ascii="Verdana" w:hAnsi="Verdana"/>
          <w:sz w:val="23"/>
          <w:szCs w:val="23"/>
          <w:lang w:val="es-US"/>
        </w:rPr>
        <w:t>Directorio de proveedores del Plan de Salud Conductual del condado de Alameda</w:t>
      </w:r>
    </w:p>
    <w:p w:rsidR="000C762E" w:rsidRPr="00226F77" w:rsidRDefault="000C762E" w:rsidP="0005581B">
      <w:pPr>
        <w:spacing w:after="60"/>
        <w:ind w:left="630"/>
        <w:rPr>
          <w:rFonts w:ascii="Verdana" w:hAnsi="Verdana"/>
          <w:sz w:val="23"/>
          <w:szCs w:val="23"/>
          <w:lang w:val="es-US"/>
        </w:rPr>
      </w:pPr>
      <w:r w:rsidRPr="00226F77">
        <w:rPr>
          <w:rFonts w:ascii="Verdana" w:hAnsi="Verdana"/>
          <w:sz w:val="23"/>
          <w:szCs w:val="23"/>
          <w:lang w:val="es-US"/>
        </w:rPr>
        <w:t>Entrega:</w:t>
      </w:r>
      <w:r w:rsidRPr="00226F77">
        <w:rPr>
          <w:rFonts w:ascii="Verdana" w:hAnsi="Verdana"/>
          <w:sz w:val="23"/>
          <w:szCs w:val="23"/>
          <w:lang w:val="es-US"/>
        </w:rPr>
        <w:tab/>
      </w:r>
      <w:r w:rsidRPr="00226F77">
        <w:rPr>
          <w:rFonts w:ascii="Verdana" w:hAnsi="Verdana"/>
          <w:sz w:val="23"/>
          <w:szCs w:val="23"/>
          <w:lang w:val="es-US"/>
        </w:rPr>
        <w:fldChar w:fldCharType="begin">
          <w:ffData>
            <w:name w:val="Check4"/>
            <w:enabled/>
            <w:calcOnExit w:val="0"/>
            <w:checkBox>
              <w:sizeAuto/>
              <w:default w:val="0"/>
            </w:checkBox>
          </w:ffData>
        </w:fldChar>
      </w:r>
      <w:bookmarkStart w:id="15" w:name="Check4"/>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5"/>
      <w:r w:rsidR="001E670B" w:rsidRPr="00226F77">
        <w:rPr>
          <w:rFonts w:ascii="Verdana" w:hAnsi="Verdana"/>
          <w:sz w:val="23"/>
          <w:szCs w:val="23"/>
          <w:lang w:val="es-US"/>
        </w:rPr>
        <w:t xml:space="preserve"> </w:t>
      </w:r>
      <w:r w:rsidRPr="00226F77">
        <w:rPr>
          <w:rFonts w:ascii="Verdana" w:hAnsi="Verdana"/>
          <w:sz w:val="23"/>
          <w:szCs w:val="23"/>
          <w:lang w:val="es-US"/>
        </w:rPr>
        <w:t>Web</w:t>
      </w:r>
      <w:r w:rsidRPr="00226F77">
        <w:rPr>
          <w:rFonts w:ascii="Verdana" w:hAnsi="Verdana"/>
          <w:sz w:val="23"/>
          <w:szCs w:val="23"/>
          <w:lang w:val="es-US"/>
        </w:rPr>
        <w:tab/>
      </w:r>
      <w:r w:rsidRPr="00226F77">
        <w:rPr>
          <w:rFonts w:ascii="Verdana" w:hAnsi="Verdana"/>
          <w:sz w:val="23"/>
          <w:szCs w:val="23"/>
          <w:lang w:val="es-US"/>
        </w:rPr>
        <w:fldChar w:fldCharType="begin">
          <w:ffData>
            <w:name w:val="Check5"/>
            <w:enabled/>
            <w:calcOnExit w:val="0"/>
            <w:checkBox>
              <w:sizeAuto/>
              <w:default w:val="0"/>
            </w:checkBox>
          </w:ffData>
        </w:fldChar>
      </w:r>
      <w:bookmarkStart w:id="16" w:name="Check5"/>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6"/>
      <w:r w:rsidR="001E670B" w:rsidRPr="00226F77">
        <w:rPr>
          <w:rFonts w:ascii="Verdana" w:hAnsi="Verdana"/>
          <w:sz w:val="23"/>
          <w:szCs w:val="23"/>
          <w:lang w:val="es-US"/>
        </w:rPr>
        <w:t xml:space="preserve"> </w:t>
      </w:r>
      <w:r w:rsidRPr="00226F77">
        <w:rPr>
          <w:rFonts w:ascii="Verdana" w:hAnsi="Verdana"/>
          <w:sz w:val="23"/>
          <w:szCs w:val="23"/>
          <w:lang w:val="es-US"/>
        </w:rPr>
        <w:t>Correo electrónico</w:t>
      </w:r>
      <w:r w:rsidRPr="00226F77">
        <w:rPr>
          <w:rFonts w:ascii="Verdana" w:hAnsi="Verdana"/>
          <w:sz w:val="23"/>
          <w:szCs w:val="23"/>
          <w:lang w:val="es-US"/>
        </w:rPr>
        <w:tab/>
      </w:r>
      <w:r w:rsidRPr="00226F77">
        <w:rPr>
          <w:rFonts w:ascii="Verdana" w:hAnsi="Verdana"/>
          <w:sz w:val="23"/>
          <w:szCs w:val="23"/>
          <w:lang w:val="es-US"/>
        </w:rPr>
        <w:fldChar w:fldCharType="begin">
          <w:ffData>
            <w:name w:val="Check6"/>
            <w:enabled/>
            <w:calcOnExit w:val="0"/>
            <w:checkBox>
              <w:sizeAuto/>
              <w:default w:val="0"/>
            </w:checkBox>
          </w:ffData>
        </w:fldChar>
      </w:r>
      <w:bookmarkStart w:id="17" w:name="Check6"/>
      <w:r w:rsidRPr="00226F77">
        <w:rPr>
          <w:rFonts w:ascii="Verdana" w:hAnsi="Verdana"/>
          <w:sz w:val="23"/>
          <w:szCs w:val="23"/>
          <w:lang w:val="es-US"/>
        </w:rPr>
        <w:instrText xml:space="preserve"> FORMCHECKBOX </w:instrText>
      </w:r>
      <w:r w:rsidR="002F7F0F" w:rsidRPr="00226F77">
        <w:rPr>
          <w:rFonts w:ascii="Verdana" w:hAnsi="Verdana"/>
          <w:sz w:val="23"/>
          <w:szCs w:val="23"/>
          <w:lang w:val="es-US"/>
        </w:rPr>
      </w:r>
      <w:r w:rsidR="002F7F0F" w:rsidRPr="00226F77">
        <w:rPr>
          <w:rFonts w:ascii="Verdana" w:hAnsi="Verdana"/>
          <w:sz w:val="23"/>
          <w:szCs w:val="23"/>
          <w:lang w:val="es-US"/>
        </w:rPr>
        <w:fldChar w:fldCharType="separate"/>
      </w:r>
      <w:r w:rsidRPr="00226F77">
        <w:rPr>
          <w:rFonts w:ascii="Verdana" w:hAnsi="Verdana"/>
          <w:sz w:val="23"/>
          <w:szCs w:val="23"/>
          <w:lang w:val="es-US"/>
        </w:rPr>
        <w:fldChar w:fldCharType="end"/>
      </w:r>
      <w:bookmarkEnd w:id="17"/>
      <w:r w:rsidR="001E670B" w:rsidRPr="00226F77">
        <w:rPr>
          <w:rFonts w:ascii="Verdana" w:hAnsi="Verdana"/>
          <w:sz w:val="23"/>
          <w:szCs w:val="23"/>
          <w:lang w:val="es-US"/>
        </w:rPr>
        <w:t xml:space="preserve"> </w:t>
      </w:r>
      <w:r w:rsidRPr="00226F77">
        <w:rPr>
          <w:rFonts w:ascii="Verdana" w:hAnsi="Verdana"/>
          <w:sz w:val="23"/>
          <w:szCs w:val="23"/>
          <w:lang w:val="es-US"/>
        </w:rPr>
        <w:t>Copia impresa</w:t>
      </w:r>
    </w:p>
    <w:p w:rsidR="009A4904" w:rsidRPr="00226F77" w:rsidRDefault="009A4904" w:rsidP="0005581B">
      <w:pPr>
        <w:numPr>
          <w:ilvl w:val="0"/>
          <w:numId w:val="10"/>
        </w:numPr>
        <w:spacing w:after="60"/>
        <w:rPr>
          <w:rFonts w:ascii="Verdana" w:hAnsi="Verdana"/>
          <w:sz w:val="23"/>
          <w:szCs w:val="23"/>
          <w:lang w:val="es-US"/>
        </w:rPr>
      </w:pPr>
      <w:r w:rsidRPr="00226F77">
        <w:rPr>
          <w:rFonts w:ascii="Verdana" w:hAnsi="Verdana"/>
          <w:sz w:val="23"/>
          <w:szCs w:val="23"/>
          <w:lang w:val="es-US"/>
        </w:rPr>
        <w:t>Información para la resolución de problemas del beneficiario</w:t>
      </w:r>
    </w:p>
    <w:p w:rsidR="007754C9" w:rsidRPr="00226F77" w:rsidRDefault="007754C9" w:rsidP="0005581B">
      <w:pPr>
        <w:numPr>
          <w:ilvl w:val="0"/>
          <w:numId w:val="10"/>
        </w:numPr>
        <w:spacing w:after="60"/>
        <w:rPr>
          <w:rFonts w:ascii="Verdana" w:hAnsi="Verdana"/>
          <w:bCs/>
          <w:i/>
          <w:sz w:val="23"/>
          <w:szCs w:val="23"/>
          <w:lang w:val="es-US"/>
        </w:rPr>
      </w:pPr>
      <w:r w:rsidRPr="00226F77">
        <w:rPr>
          <w:rFonts w:ascii="Verdana" w:hAnsi="Verdana"/>
          <w:sz w:val="23"/>
          <w:szCs w:val="23"/>
          <w:lang w:val="es-US"/>
        </w:rPr>
        <w:t>Información sobre directivas anticipadas (</w:t>
      </w:r>
      <w:r w:rsidRPr="00226F77">
        <w:rPr>
          <w:rFonts w:ascii="Verdana" w:hAnsi="Verdana"/>
          <w:i/>
          <w:iCs/>
          <w:sz w:val="23"/>
          <w:szCs w:val="23"/>
          <w:lang w:val="es-US"/>
        </w:rPr>
        <w:t>para mayores de 18 años y cuando el paciente cumpla los 18 años</w:t>
      </w:r>
      <w:r w:rsidRPr="00226F77">
        <w:rPr>
          <w:rFonts w:ascii="Verdana" w:hAnsi="Verdana"/>
          <w:sz w:val="23"/>
          <w:szCs w:val="23"/>
          <w:lang w:val="es-US"/>
        </w:rPr>
        <w:t>)</w:t>
      </w:r>
      <w:r w:rsidR="00BE0883" w:rsidRPr="00226F77">
        <w:rPr>
          <w:rFonts w:ascii="Verdana" w:hAnsi="Verdana"/>
          <w:sz w:val="23"/>
          <w:szCs w:val="23"/>
          <w:lang w:val="es-US"/>
        </w:rPr>
        <w:t xml:space="preserve"> </w:t>
      </w:r>
    </w:p>
    <w:p w:rsidR="007754C9" w:rsidRPr="00226F77" w:rsidRDefault="007754C9" w:rsidP="001E670B">
      <w:pPr>
        <w:tabs>
          <w:tab w:val="left" w:pos="7740"/>
        </w:tabs>
        <w:spacing w:after="60"/>
        <w:ind w:left="1080"/>
        <w:rPr>
          <w:rFonts w:ascii="Verdana" w:hAnsi="Verdana"/>
          <w:bCs/>
          <w:i/>
          <w:sz w:val="23"/>
          <w:szCs w:val="23"/>
          <w:lang w:val="es-US"/>
        </w:rPr>
      </w:pPr>
      <w:r w:rsidRPr="00226F77">
        <w:rPr>
          <w:rFonts w:ascii="Verdana" w:hAnsi="Verdana"/>
          <w:i/>
          <w:iCs/>
          <w:sz w:val="23"/>
          <w:szCs w:val="23"/>
          <w:lang w:val="es-US"/>
        </w:rPr>
        <w:t>¿Alguna vez ha redactado directivas anticipadas?</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7"/>
            <w:enabled/>
            <w:calcOnExit w:val="0"/>
            <w:checkBox>
              <w:sizeAuto/>
              <w:default w:val="0"/>
            </w:checkBox>
          </w:ffData>
        </w:fldChar>
      </w:r>
      <w:bookmarkStart w:id="18" w:name="Check7"/>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18"/>
      <w:r w:rsidR="001E670B" w:rsidRPr="00226F77">
        <w:rPr>
          <w:rFonts w:ascii="Verdana" w:hAnsi="Verdana"/>
          <w:i/>
          <w:iCs/>
          <w:sz w:val="23"/>
          <w:szCs w:val="23"/>
          <w:lang w:val="es-US"/>
        </w:rPr>
        <w:t xml:space="preserve"> </w:t>
      </w:r>
      <w:r w:rsidRPr="00226F77">
        <w:rPr>
          <w:rFonts w:ascii="Verdana" w:hAnsi="Verdana"/>
          <w:i/>
          <w:iCs/>
          <w:sz w:val="23"/>
          <w:szCs w:val="23"/>
          <w:lang w:val="es-US"/>
        </w:rPr>
        <w:t>Sí</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8"/>
            <w:enabled/>
            <w:calcOnExit w:val="0"/>
            <w:checkBox>
              <w:sizeAuto/>
              <w:default w:val="0"/>
            </w:checkBox>
          </w:ffData>
        </w:fldChar>
      </w:r>
      <w:bookmarkStart w:id="19" w:name="Check8"/>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19"/>
      <w:r w:rsidR="001E670B" w:rsidRPr="00226F77">
        <w:rPr>
          <w:rFonts w:ascii="Verdana" w:hAnsi="Verdana"/>
          <w:i/>
          <w:iCs/>
          <w:sz w:val="23"/>
          <w:szCs w:val="23"/>
          <w:lang w:val="es-US"/>
        </w:rPr>
        <w:t xml:space="preserve"> </w:t>
      </w:r>
      <w:r w:rsidRPr="00226F77">
        <w:rPr>
          <w:rFonts w:ascii="Verdana" w:hAnsi="Verdana"/>
          <w:i/>
          <w:iCs/>
          <w:sz w:val="23"/>
          <w:szCs w:val="23"/>
          <w:lang w:val="es-US"/>
        </w:rPr>
        <w:t>No</w:t>
      </w:r>
    </w:p>
    <w:p w:rsidR="000A34A4" w:rsidRPr="00226F77" w:rsidRDefault="007754C9" w:rsidP="001E670B">
      <w:pPr>
        <w:tabs>
          <w:tab w:val="left" w:pos="7740"/>
        </w:tabs>
        <w:spacing w:after="60"/>
        <w:ind w:left="1080"/>
        <w:rPr>
          <w:rFonts w:ascii="Verdana" w:hAnsi="Verdana"/>
          <w:b/>
          <w:bCs/>
          <w:i/>
          <w:sz w:val="23"/>
          <w:szCs w:val="23"/>
          <w:lang w:val="es-US"/>
        </w:rPr>
      </w:pPr>
      <w:r w:rsidRPr="00226F77">
        <w:rPr>
          <w:rFonts w:ascii="Verdana" w:hAnsi="Verdana"/>
          <w:i/>
          <w:iCs/>
          <w:sz w:val="23"/>
          <w:szCs w:val="23"/>
          <w:lang w:val="es-US"/>
        </w:rPr>
        <w:t xml:space="preserve">En caso afirmativo, ¿podemos guardar una copia </w:t>
      </w:r>
      <w:r w:rsidR="001E670B" w:rsidRPr="00226F77">
        <w:rPr>
          <w:rFonts w:ascii="Verdana" w:hAnsi="Verdana"/>
          <w:i/>
          <w:iCs/>
          <w:sz w:val="23"/>
          <w:szCs w:val="23"/>
          <w:lang w:val="es-US"/>
        </w:rPr>
        <w:br/>
      </w:r>
      <w:r w:rsidRPr="00226F77">
        <w:rPr>
          <w:rFonts w:ascii="Verdana" w:hAnsi="Verdana"/>
          <w:i/>
          <w:iCs/>
          <w:sz w:val="23"/>
          <w:szCs w:val="23"/>
          <w:lang w:val="es-US"/>
        </w:rPr>
        <w:t>para nuestros registros?</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10"/>
            <w:enabled/>
            <w:calcOnExit w:val="0"/>
            <w:checkBox>
              <w:sizeAuto/>
              <w:default w:val="0"/>
            </w:checkBox>
          </w:ffData>
        </w:fldChar>
      </w:r>
      <w:bookmarkStart w:id="20" w:name="Check10"/>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20"/>
      <w:r w:rsidR="001E670B" w:rsidRPr="00226F77">
        <w:rPr>
          <w:rFonts w:ascii="Verdana" w:hAnsi="Verdana"/>
          <w:i/>
          <w:iCs/>
          <w:sz w:val="23"/>
          <w:szCs w:val="23"/>
          <w:lang w:val="es-US"/>
        </w:rPr>
        <w:t xml:space="preserve"> </w:t>
      </w:r>
      <w:r w:rsidRPr="00226F77">
        <w:rPr>
          <w:rFonts w:ascii="Verdana" w:hAnsi="Verdana"/>
          <w:i/>
          <w:iCs/>
          <w:sz w:val="23"/>
          <w:szCs w:val="23"/>
          <w:lang w:val="es-US"/>
        </w:rPr>
        <w:t>Sí</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9"/>
            <w:enabled/>
            <w:calcOnExit w:val="0"/>
            <w:checkBox>
              <w:sizeAuto/>
              <w:default w:val="0"/>
            </w:checkBox>
          </w:ffData>
        </w:fldChar>
      </w:r>
      <w:bookmarkStart w:id="21" w:name="Check9"/>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21"/>
      <w:r w:rsidR="001E670B" w:rsidRPr="00226F77">
        <w:rPr>
          <w:rFonts w:ascii="Verdana" w:hAnsi="Verdana"/>
          <w:i/>
          <w:iCs/>
          <w:sz w:val="23"/>
          <w:szCs w:val="23"/>
          <w:lang w:val="es-US"/>
        </w:rPr>
        <w:t xml:space="preserve"> </w:t>
      </w:r>
      <w:r w:rsidRPr="00226F77">
        <w:rPr>
          <w:rFonts w:ascii="Verdana" w:hAnsi="Verdana"/>
          <w:i/>
          <w:iCs/>
          <w:sz w:val="23"/>
          <w:szCs w:val="23"/>
          <w:lang w:val="es-US"/>
        </w:rPr>
        <w:t>No</w:t>
      </w:r>
    </w:p>
    <w:p w:rsidR="007754C9" w:rsidRPr="00226F77" w:rsidRDefault="007754C9" w:rsidP="001E670B">
      <w:pPr>
        <w:tabs>
          <w:tab w:val="left" w:pos="7740"/>
        </w:tabs>
        <w:spacing w:after="60"/>
        <w:ind w:left="720" w:firstLine="360"/>
        <w:rPr>
          <w:rFonts w:ascii="Verdana" w:hAnsi="Verdana"/>
          <w:b/>
          <w:bCs/>
          <w:i/>
          <w:sz w:val="23"/>
          <w:szCs w:val="23"/>
          <w:lang w:val="es-US"/>
        </w:rPr>
      </w:pPr>
      <w:r w:rsidRPr="00226F77">
        <w:rPr>
          <w:rFonts w:ascii="Verdana" w:hAnsi="Verdana"/>
          <w:i/>
          <w:iCs/>
          <w:sz w:val="23"/>
          <w:szCs w:val="23"/>
          <w:lang w:val="es-US"/>
        </w:rPr>
        <w:t>En caso negativo, ¿podemos ayudarlo a redactarlas?</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11"/>
            <w:enabled/>
            <w:calcOnExit w:val="0"/>
            <w:checkBox>
              <w:sizeAuto/>
              <w:default w:val="0"/>
            </w:checkBox>
          </w:ffData>
        </w:fldChar>
      </w:r>
      <w:bookmarkStart w:id="22" w:name="Check11"/>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22"/>
      <w:r w:rsidR="001E670B" w:rsidRPr="00226F77">
        <w:rPr>
          <w:rFonts w:ascii="Verdana" w:hAnsi="Verdana"/>
          <w:i/>
          <w:iCs/>
          <w:sz w:val="23"/>
          <w:szCs w:val="23"/>
          <w:lang w:val="es-US"/>
        </w:rPr>
        <w:t xml:space="preserve"> </w:t>
      </w:r>
      <w:r w:rsidRPr="00226F77">
        <w:rPr>
          <w:rFonts w:ascii="Verdana" w:hAnsi="Verdana"/>
          <w:i/>
          <w:iCs/>
          <w:sz w:val="23"/>
          <w:szCs w:val="23"/>
          <w:lang w:val="es-US"/>
        </w:rPr>
        <w:t>Sí</w:t>
      </w:r>
      <w:r w:rsidRPr="00226F77">
        <w:rPr>
          <w:rFonts w:ascii="Verdana" w:hAnsi="Verdana"/>
          <w:i/>
          <w:iCs/>
          <w:sz w:val="23"/>
          <w:szCs w:val="23"/>
          <w:lang w:val="es-US"/>
        </w:rPr>
        <w:tab/>
      </w:r>
      <w:r w:rsidRPr="00226F77">
        <w:rPr>
          <w:rFonts w:ascii="Verdana" w:hAnsi="Verdana"/>
          <w:i/>
          <w:iCs/>
          <w:sz w:val="23"/>
          <w:szCs w:val="23"/>
          <w:lang w:val="es-US"/>
        </w:rPr>
        <w:fldChar w:fldCharType="begin">
          <w:ffData>
            <w:name w:val="Check12"/>
            <w:enabled/>
            <w:calcOnExit w:val="0"/>
            <w:checkBox>
              <w:sizeAuto/>
              <w:default w:val="0"/>
            </w:checkBox>
          </w:ffData>
        </w:fldChar>
      </w:r>
      <w:bookmarkStart w:id="23" w:name="Check12"/>
      <w:r w:rsidRPr="00226F77">
        <w:rPr>
          <w:rFonts w:ascii="Verdana" w:hAnsi="Verdana"/>
          <w:i/>
          <w:iCs/>
          <w:sz w:val="23"/>
          <w:szCs w:val="23"/>
          <w:lang w:val="es-US"/>
        </w:rPr>
        <w:instrText xml:space="preserve"> FORMCHECKBOX </w:instrText>
      </w:r>
      <w:r w:rsidR="002F7F0F" w:rsidRPr="00226F77">
        <w:rPr>
          <w:rFonts w:ascii="Verdana" w:hAnsi="Verdana"/>
          <w:i/>
          <w:iCs/>
          <w:sz w:val="23"/>
          <w:szCs w:val="23"/>
          <w:lang w:val="es-US"/>
        </w:rPr>
      </w:r>
      <w:r w:rsidR="002F7F0F" w:rsidRPr="00226F77">
        <w:rPr>
          <w:rFonts w:ascii="Verdana" w:hAnsi="Verdana"/>
          <w:i/>
          <w:iCs/>
          <w:sz w:val="23"/>
          <w:szCs w:val="23"/>
          <w:lang w:val="es-US"/>
        </w:rPr>
        <w:fldChar w:fldCharType="separate"/>
      </w:r>
      <w:r w:rsidRPr="00226F77">
        <w:rPr>
          <w:rFonts w:ascii="Verdana" w:hAnsi="Verdana"/>
          <w:i/>
          <w:iCs/>
          <w:sz w:val="23"/>
          <w:szCs w:val="23"/>
          <w:lang w:val="es-US"/>
        </w:rPr>
        <w:fldChar w:fldCharType="end"/>
      </w:r>
      <w:bookmarkEnd w:id="23"/>
      <w:r w:rsidR="001E670B" w:rsidRPr="00226F77">
        <w:rPr>
          <w:rFonts w:ascii="Verdana" w:hAnsi="Verdana"/>
          <w:i/>
          <w:iCs/>
          <w:sz w:val="23"/>
          <w:szCs w:val="23"/>
          <w:lang w:val="es-US"/>
        </w:rPr>
        <w:t xml:space="preserve"> </w:t>
      </w:r>
      <w:r w:rsidRPr="00226F77">
        <w:rPr>
          <w:rFonts w:ascii="Verdana" w:hAnsi="Verdana"/>
          <w:i/>
          <w:iCs/>
          <w:sz w:val="23"/>
          <w:szCs w:val="23"/>
          <w:lang w:val="es-US"/>
        </w:rPr>
        <w:t>No</w:t>
      </w:r>
    </w:p>
    <w:p w:rsidR="007754C9" w:rsidRPr="00226F77" w:rsidRDefault="009A4904" w:rsidP="0005581B">
      <w:pPr>
        <w:numPr>
          <w:ilvl w:val="0"/>
          <w:numId w:val="10"/>
        </w:numPr>
        <w:spacing w:after="60"/>
        <w:rPr>
          <w:rFonts w:ascii="Verdana" w:hAnsi="Verdana"/>
          <w:sz w:val="23"/>
          <w:szCs w:val="23"/>
          <w:lang w:val="es-US"/>
        </w:rPr>
      </w:pPr>
      <w:r w:rsidRPr="00226F77">
        <w:rPr>
          <w:rFonts w:ascii="Verdana" w:hAnsi="Verdana"/>
          <w:sz w:val="23"/>
          <w:szCs w:val="23"/>
          <w:lang w:val="es-US"/>
        </w:rPr>
        <w:t>Aviso de prácticas de privacidad: HIPAA e HITECH</w:t>
      </w:r>
    </w:p>
    <w:p w:rsidR="007754C9" w:rsidRPr="00226F77" w:rsidRDefault="007754C9" w:rsidP="0005581B">
      <w:pPr>
        <w:numPr>
          <w:ilvl w:val="0"/>
          <w:numId w:val="10"/>
        </w:numPr>
        <w:spacing w:after="60"/>
        <w:rPr>
          <w:rFonts w:ascii="Verdana" w:hAnsi="Verdana"/>
          <w:sz w:val="23"/>
          <w:szCs w:val="23"/>
          <w:lang w:val="es-US"/>
        </w:rPr>
      </w:pPr>
      <w:r w:rsidRPr="00226F77">
        <w:rPr>
          <w:rFonts w:ascii="Verdana" w:hAnsi="Verdana"/>
          <w:sz w:val="23"/>
          <w:szCs w:val="23"/>
          <w:lang w:val="es-US"/>
        </w:rPr>
        <w:t>Aviso de información del Título 42, PARTE 2, del CFR: Información sobre la divulgación del uso de drogas y alcohol del paciente (</w:t>
      </w:r>
      <w:r w:rsidRPr="00226F77">
        <w:rPr>
          <w:rFonts w:ascii="Verdana" w:hAnsi="Verdana"/>
          <w:i/>
          <w:iCs/>
          <w:sz w:val="23"/>
          <w:szCs w:val="23"/>
          <w:lang w:val="es-US"/>
        </w:rPr>
        <w:t>solo para pacientes que reciben los servicios de tratamiento por uso de sustancias</w:t>
      </w:r>
      <w:r w:rsidRPr="00226F77">
        <w:rPr>
          <w:rFonts w:ascii="Verdana" w:hAnsi="Verdana"/>
          <w:sz w:val="23"/>
          <w:szCs w:val="23"/>
          <w:lang w:val="es-US"/>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8"/>
        <w:gridCol w:w="2280"/>
      </w:tblGrid>
      <w:tr w:rsidR="007754C9" w:rsidRPr="00226F77" w:rsidTr="00226F77">
        <w:trPr>
          <w:trHeight w:val="647"/>
        </w:trPr>
        <w:tc>
          <w:tcPr>
            <w:tcW w:w="8628" w:type="dxa"/>
            <w:vAlign w:val="bottom"/>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Firma del beneficiario:</w:t>
            </w:r>
          </w:p>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(o su representante legal, si corresponde)</w:t>
            </w:r>
          </w:p>
        </w:tc>
        <w:tc>
          <w:tcPr>
            <w:tcW w:w="2280" w:type="dxa"/>
            <w:vAlign w:val="bottom"/>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Fecha:</w:t>
            </w:r>
          </w:p>
        </w:tc>
      </w:tr>
      <w:tr w:rsidR="007754C9" w:rsidRPr="00226F77" w:rsidTr="009A02D8">
        <w:trPr>
          <w:trHeight w:val="575"/>
        </w:trPr>
        <w:tc>
          <w:tcPr>
            <w:tcW w:w="8628" w:type="dxa"/>
            <w:vAlign w:val="bottom"/>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Iniciales del testigo médico clínico/del personal:</w:t>
            </w:r>
          </w:p>
        </w:tc>
        <w:tc>
          <w:tcPr>
            <w:tcW w:w="2280" w:type="dxa"/>
            <w:vAlign w:val="bottom"/>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Fecha:</w:t>
            </w:r>
          </w:p>
        </w:tc>
      </w:tr>
      <w:tr w:rsidR="009A02D8" w:rsidRPr="00226F77" w:rsidTr="00F73952">
        <w:trPr>
          <w:trHeight w:val="548"/>
        </w:trPr>
        <w:tc>
          <w:tcPr>
            <w:tcW w:w="10908" w:type="dxa"/>
            <w:gridSpan w:val="2"/>
            <w:vAlign w:val="bottom"/>
          </w:tcPr>
          <w:p w:rsidR="009A02D8" w:rsidRPr="00226F77" w:rsidRDefault="009A02D8" w:rsidP="0005581B">
            <w:pPr>
              <w:spacing w:after="120"/>
              <w:rPr>
                <w:rFonts w:ascii="Verdana" w:hAnsi="Verdana"/>
                <w:sz w:val="23"/>
                <w:szCs w:val="23"/>
                <w:lang w:val="es-US"/>
              </w:rPr>
            </w:pPr>
            <w:r w:rsidRPr="00226F77">
              <w:rPr>
                <w:rFonts w:ascii="Verdana" w:hAnsi="Verdana"/>
                <w:sz w:val="23"/>
                <w:szCs w:val="23"/>
                <w:lang w:val="es-US"/>
              </w:rPr>
              <w:t xml:space="preserve">Dirección de correo electrónico para enviar la Guía y el Directorio de proveedores, </w:t>
            </w:r>
            <w:r w:rsidR="001E670B" w:rsidRPr="00226F77">
              <w:rPr>
                <w:rFonts w:ascii="Verdana" w:hAnsi="Verdana"/>
                <w:sz w:val="23"/>
                <w:szCs w:val="23"/>
                <w:lang w:val="es-US"/>
              </w:rPr>
              <w:br/>
            </w:r>
            <w:r w:rsidRPr="00226F77">
              <w:rPr>
                <w:rFonts w:ascii="Verdana" w:hAnsi="Verdana"/>
                <w:sz w:val="23"/>
                <w:szCs w:val="23"/>
                <w:lang w:val="es-US"/>
              </w:rPr>
              <w:t>si corresponde:</w:t>
            </w:r>
          </w:p>
        </w:tc>
      </w:tr>
    </w:tbl>
    <w:p w:rsidR="007754C9" w:rsidRPr="00226F77" w:rsidRDefault="007754C9" w:rsidP="001E670B">
      <w:pPr>
        <w:keepNext/>
        <w:spacing w:after="120"/>
        <w:rPr>
          <w:rFonts w:ascii="Verdana" w:hAnsi="Verdana"/>
          <w:bCs/>
          <w:sz w:val="23"/>
          <w:szCs w:val="23"/>
          <w:lang w:val="es-US"/>
        </w:rPr>
      </w:pPr>
      <w:r w:rsidRPr="00226F77">
        <w:rPr>
          <w:rFonts w:ascii="Verdana" w:hAnsi="Verdana"/>
          <w:b/>
          <w:bCs/>
          <w:sz w:val="23"/>
          <w:szCs w:val="23"/>
          <w:lang w:val="es-US"/>
        </w:rPr>
        <w:t xml:space="preserve">Notificación anual: </w:t>
      </w:r>
      <w:r w:rsidRPr="00226F77">
        <w:rPr>
          <w:rFonts w:ascii="Verdana" w:hAnsi="Verdana"/>
          <w:sz w:val="23"/>
          <w:szCs w:val="23"/>
          <w:lang w:val="es-US"/>
        </w:rPr>
        <w:t>El proveedor debe recordarle todos los años que los materiales indicados anteriormente están disponibles para su revisión.</w:t>
      </w:r>
      <w:r w:rsidR="00BE0883" w:rsidRPr="00226F77">
        <w:rPr>
          <w:rFonts w:ascii="Verdana" w:hAnsi="Verdana"/>
          <w:sz w:val="23"/>
          <w:szCs w:val="23"/>
          <w:lang w:val="es-US"/>
        </w:rPr>
        <w:t xml:space="preserve"> </w:t>
      </w:r>
      <w:r w:rsidRPr="00226F77">
        <w:rPr>
          <w:rFonts w:ascii="Verdana" w:hAnsi="Verdana"/>
          <w:sz w:val="23"/>
          <w:szCs w:val="23"/>
          <w:lang w:val="es-US"/>
        </w:rPr>
        <w:t>Coloque sus iniciales y la fecha en un cuadro a continuación para indicar cuándo se hará efectivo.</w:t>
      </w:r>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363"/>
        <w:gridCol w:w="2362"/>
        <w:gridCol w:w="2363"/>
      </w:tblGrid>
      <w:tr w:rsidR="007754C9" w:rsidRPr="00226F77" w:rsidTr="000C762E">
        <w:trPr>
          <w:trHeight w:val="818"/>
        </w:trPr>
        <w:tc>
          <w:tcPr>
            <w:tcW w:w="2362" w:type="dxa"/>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Iniciales y fecha:</w:t>
            </w:r>
          </w:p>
        </w:tc>
        <w:tc>
          <w:tcPr>
            <w:tcW w:w="2363" w:type="dxa"/>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Iniciales y fecha:</w:t>
            </w:r>
          </w:p>
        </w:tc>
        <w:tc>
          <w:tcPr>
            <w:tcW w:w="2362" w:type="dxa"/>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Iniciales y fecha:</w:t>
            </w:r>
          </w:p>
        </w:tc>
        <w:tc>
          <w:tcPr>
            <w:tcW w:w="2363" w:type="dxa"/>
          </w:tcPr>
          <w:p w:rsidR="007754C9" w:rsidRPr="00226F77" w:rsidRDefault="007754C9" w:rsidP="0005581B">
            <w:pPr>
              <w:spacing w:after="120"/>
              <w:rPr>
                <w:rFonts w:ascii="Verdana" w:hAnsi="Verdana"/>
                <w:sz w:val="23"/>
                <w:szCs w:val="23"/>
                <w:lang w:val="es-US"/>
              </w:rPr>
            </w:pPr>
            <w:r w:rsidRPr="00226F77">
              <w:rPr>
                <w:rFonts w:ascii="Verdana" w:hAnsi="Verdana"/>
                <w:sz w:val="23"/>
                <w:szCs w:val="23"/>
                <w:lang w:val="es-US"/>
              </w:rPr>
              <w:t>Iniciales y fecha:</w:t>
            </w:r>
          </w:p>
        </w:tc>
      </w:tr>
    </w:tbl>
    <w:p w:rsidR="00F73952" w:rsidRPr="00226F77" w:rsidRDefault="007754C9" w:rsidP="00226F77">
      <w:pPr>
        <w:spacing w:after="120"/>
        <w:rPr>
          <w:rFonts w:ascii="Verdana" w:hAnsi="Verdana" w:cs="Arial"/>
          <w:i/>
          <w:sz w:val="23"/>
          <w:szCs w:val="23"/>
          <w:u w:val="single"/>
          <w:lang w:val="es-US"/>
        </w:rPr>
        <w:sectPr w:rsidR="00F73952" w:rsidRPr="00226F77" w:rsidSect="00F73952">
          <w:pgSz w:w="12240" w:h="20160" w:code="5"/>
          <w:pgMar w:top="1350" w:right="540" w:bottom="990" w:left="1008" w:header="547" w:footer="317" w:gutter="0"/>
          <w:cols w:space="720"/>
          <w:titlePg/>
          <w:docGrid w:linePitch="360"/>
        </w:sectPr>
      </w:pPr>
      <w:r w:rsidRPr="00226F77">
        <w:rPr>
          <w:rFonts w:ascii="Verdana" w:hAnsi="Verdana"/>
          <w:sz w:val="23"/>
          <w:szCs w:val="23"/>
          <w:lang w:val="es-US"/>
        </w:rPr>
        <w:t xml:space="preserve">Use un cuadro para cada año (ver arriba) para las iniciales del </w:t>
      </w:r>
      <w:r w:rsidRPr="00226F77">
        <w:rPr>
          <w:rFonts w:ascii="Verdana" w:hAnsi="Verdana"/>
          <w:b/>
          <w:bCs/>
          <w:sz w:val="23"/>
          <w:szCs w:val="23"/>
          <w:lang w:val="es-US"/>
        </w:rPr>
        <w:t>beneficiario</w:t>
      </w:r>
      <w:r w:rsidRPr="00226F77">
        <w:rPr>
          <w:rFonts w:ascii="Verdana" w:hAnsi="Verdana"/>
          <w:sz w:val="23"/>
          <w:szCs w:val="23"/>
          <w:lang w:val="es-US"/>
        </w:rPr>
        <w:t xml:space="preserve"> (o su representante legal) y la fecha.</w:t>
      </w:r>
    </w:p>
    <w:p w:rsidR="007754C9" w:rsidRPr="00226F77" w:rsidRDefault="007754C9" w:rsidP="0005581B">
      <w:pPr>
        <w:pStyle w:val="Style1"/>
        <w:numPr>
          <w:ilvl w:val="0"/>
          <w:numId w:val="13"/>
        </w:numPr>
        <w:rPr>
          <w:lang w:val="es-US"/>
        </w:rPr>
      </w:pPr>
      <w:bookmarkStart w:id="24" w:name="_Toc45107552"/>
      <w:r w:rsidRPr="00226F77">
        <w:rPr>
          <w:lang w:val="es-US"/>
        </w:rPr>
        <w:lastRenderedPageBreak/>
        <w:t>Instrucciones del proveedor:</w:t>
      </w:r>
      <w:bookmarkEnd w:id="24"/>
      <w:r w:rsidRPr="00226F77">
        <w:rPr>
          <w:lang w:val="es-US"/>
        </w:rPr>
        <w:t xml:space="preserve"> </w:t>
      </w:r>
    </w:p>
    <w:p w:rsidR="007754C9" w:rsidRPr="00226F77" w:rsidRDefault="007754C9" w:rsidP="0005581B">
      <w:pPr>
        <w:numPr>
          <w:ilvl w:val="0"/>
          <w:numId w:val="6"/>
        </w:numPr>
        <w:tabs>
          <w:tab w:val="clear" w:pos="360"/>
        </w:tabs>
        <w:spacing w:after="120"/>
        <w:ind w:left="720" w:right="252" w:hanging="180"/>
        <w:rPr>
          <w:rFonts w:ascii="Verdana" w:hAnsi="Verdana" w:cs="Arial"/>
          <w:i/>
          <w:lang w:val="es-US"/>
        </w:rPr>
      </w:pPr>
      <w:r w:rsidRPr="00226F77">
        <w:rPr>
          <w:rFonts w:ascii="Verdana" w:hAnsi="Verdana" w:cs="Arial"/>
          <w:i/>
          <w:iCs/>
          <w:lang w:val="es-US"/>
        </w:rPr>
        <w:t>Notificación inicial: Analice todos los elementos relevantes del paquete con el beneficiario (o su representante legal) en su idioma o método de comunicación preferido.</w:t>
      </w:r>
      <w:r w:rsidR="00BE0883" w:rsidRPr="00226F77">
        <w:rPr>
          <w:rFonts w:ascii="Verdana" w:hAnsi="Verdana" w:cs="Arial"/>
          <w:i/>
          <w:iCs/>
          <w:lang w:val="es-US"/>
        </w:rPr>
        <w:t xml:space="preserve"> </w:t>
      </w:r>
      <w:r w:rsidRPr="00226F77">
        <w:rPr>
          <w:rFonts w:ascii="Verdana" w:hAnsi="Verdana" w:cs="Arial"/>
          <w:i/>
          <w:iCs/>
          <w:lang w:val="es-US"/>
        </w:rPr>
        <w:t>Complete el cuadro de información identificatoria que se encuentra en la parte superior de la página anterior.</w:t>
      </w:r>
      <w:r w:rsidR="00BE0883" w:rsidRPr="00226F77">
        <w:rPr>
          <w:rFonts w:ascii="Verdana" w:hAnsi="Verdana" w:cs="Arial"/>
          <w:i/>
          <w:iCs/>
          <w:lang w:val="es-US"/>
        </w:rPr>
        <w:t xml:space="preserve"> </w:t>
      </w:r>
      <w:r w:rsidRPr="00226F77">
        <w:rPr>
          <w:rFonts w:ascii="Verdana" w:hAnsi="Verdana" w:cs="Arial"/>
          <w:i/>
          <w:iCs/>
          <w:lang w:val="es-US"/>
        </w:rPr>
        <w:t>Marque las casillas de verificación relevantes para indicar los elementos analizados/provistos.</w:t>
      </w:r>
      <w:r w:rsidR="00BE0883" w:rsidRPr="00226F77">
        <w:rPr>
          <w:rFonts w:ascii="Verdana" w:hAnsi="Verdana" w:cs="Arial"/>
          <w:i/>
          <w:iCs/>
          <w:lang w:val="es-US"/>
        </w:rPr>
        <w:t xml:space="preserve"> </w:t>
      </w:r>
      <w:r w:rsidRPr="00226F77">
        <w:rPr>
          <w:rFonts w:ascii="Verdana" w:hAnsi="Verdana" w:cs="Arial"/>
          <w:i/>
          <w:iCs/>
          <w:lang w:val="es-US"/>
        </w:rPr>
        <w:t>Pídale al beneficiario que firme y coloque la fecha en el cuadro correspondiente.</w:t>
      </w:r>
      <w:r w:rsidR="00BE0883" w:rsidRPr="00226F77">
        <w:rPr>
          <w:rFonts w:ascii="Verdana" w:hAnsi="Verdana" w:cs="Arial"/>
          <w:i/>
          <w:iCs/>
          <w:lang w:val="es-US"/>
        </w:rPr>
        <w:t xml:space="preserve"> </w:t>
      </w:r>
      <w:r w:rsidRPr="00226F77">
        <w:rPr>
          <w:rFonts w:ascii="Verdana" w:hAnsi="Verdana" w:cs="Arial"/>
          <w:i/>
          <w:iCs/>
          <w:lang w:val="es-US"/>
        </w:rPr>
        <w:t>Coloque las iniciales del personal y la fecha en el cuadro correspondiente.</w:t>
      </w:r>
      <w:r w:rsidR="00BE0883" w:rsidRPr="00226F77">
        <w:rPr>
          <w:rFonts w:ascii="Verdana" w:hAnsi="Verdana" w:cs="Arial"/>
          <w:i/>
          <w:iCs/>
          <w:lang w:val="es-US"/>
        </w:rPr>
        <w:t xml:space="preserve"> </w:t>
      </w:r>
      <w:r w:rsidRPr="00226F77">
        <w:rPr>
          <w:rFonts w:ascii="Verdana" w:hAnsi="Verdana" w:cs="Arial"/>
          <w:i/>
          <w:iCs/>
          <w:lang w:val="es-US"/>
        </w:rPr>
        <w:t>Entregue el resto del paquete de materiales informativos al beneficiario para que lo conserve.</w:t>
      </w:r>
      <w:r w:rsidR="00BE0883" w:rsidRPr="00226F77">
        <w:rPr>
          <w:rFonts w:ascii="Verdana" w:hAnsi="Verdana" w:cs="Arial"/>
          <w:i/>
          <w:iCs/>
          <w:lang w:val="es-US"/>
        </w:rPr>
        <w:t xml:space="preserve"> </w:t>
      </w:r>
      <w:r w:rsidRPr="00226F77">
        <w:rPr>
          <w:rFonts w:ascii="Verdana" w:hAnsi="Verdana" w:cs="Arial"/>
          <w:i/>
          <w:iCs/>
          <w:lang w:val="es-US"/>
        </w:rPr>
        <w:t>Archive esta página de firma en la historia clínica.</w:t>
      </w:r>
    </w:p>
    <w:p w:rsidR="007754C9" w:rsidRPr="00226F77" w:rsidRDefault="007754C9" w:rsidP="0005581B">
      <w:pPr>
        <w:numPr>
          <w:ilvl w:val="0"/>
          <w:numId w:val="6"/>
        </w:numPr>
        <w:tabs>
          <w:tab w:val="clear" w:pos="360"/>
        </w:tabs>
        <w:spacing w:after="120"/>
        <w:ind w:left="720" w:right="252" w:hanging="180"/>
        <w:rPr>
          <w:rFonts w:ascii="Verdana" w:hAnsi="Verdana" w:cs="Arial"/>
          <w:i/>
          <w:lang w:val="es-US"/>
        </w:rPr>
      </w:pPr>
      <w:r w:rsidRPr="00226F77">
        <w:rPr>
          <w:rFonts w:ascii="Verdana" w:hAnsi="Verdana" w:cs="Arial"/>
          <w:i/>
          <w:iCs/>
          <w:lang w:val="es-US"/>
        </w:rPr>
        <w:t>Notificaciones anuales: Recuérdeles a los beneficiarios que todos los materiales se encuentran disponibles para su revisión, y repáselos, si así lo solicitan.</w:t>
      </w:r>
      <w:r w:rsidR="00BE0883" w:rsidRPr="00226F77">
        <w:rPr>
          <w:rFonts w:ascii="Verdana" w:hAnsi="Verdana" w:cs="Arial"/>
          <w:i/>
          <w:iCs/>
          <w:lang w:val="es-US"/>
        </w:rPr>
        <w:t xml:space="preserve"> </w:t>
      </w:r>
      <w:r w:rsidRPr="00226F77">
        <w:rPr>
          <w:rFonts w:ascii="Verdana" w:hAnsi="Verdana" w:cs="Arial"/>
          <w:i/>
          <w:iCs/>
          <w:lang w:val="es-US"/>
        </w:rPr>
        <w:t>En los cuadros provistos, pídale al beneficiario que coloque sus iniciales y la fecha que corresponda.</w:t>
      </w:r>
    </w:p>
    <w:p w:rsidR="007754C9" w:rsidRPr="00226F77" w:rsidRDefault="007754C9" w:rsidP="0005581B">
      <w:pPr>
        <w:numPr>
          <w:ilvl w:val="0"/>
          <w:numId w:val="6"/>
        </w:numPr>
        <w:tabs>
          <w:tab w:val="clear" w:pos="360"/>
        </w:tabs>
        <w:spacing w:after="120"/>
        <w:ind w:left="720" w:right="252" w:hanging="180"/>
        <w:rPr>
          <w:rFonts w:ascii="Verdana" w:hAnsi="Verdana" w:cs="Arial"/>
          <w:i/>
          <w:lang w:val="es-US"/>
        </w:rPr>
      </w:pPr>
      <w:r w:rsidRPr="00226F77">
        <w:rPr>
          <w:rFonts w:ascii="Verdana" w:hAnsi="Verdana" w:cs="Arial"/>
          <w:i/>
          <w:iCs/>
          <w:lang w:val="es-US"/>
        </w:rPr>
        <w:t xml:space="preserve">En </w:t>
      </w:r>
      <w:hyperlink r:id="rId29" w:history="1">
        <w:r w:rsidRPr="00226F77">
          <w:rPr>
            <w:rStyle w:val="Hyperlink"/>
            <w:rFonts w:ascii="Verdana" w:hAnsi="Verdana" w:cs="Arial"/>
            <w:i/>
            <w:iCs/>
            <w:lang w:val="es-US"/>
          </w:rPr>
          <w:t>http://www.acbhcs.org/providers/QA/General/informing.htm</w:t>
        </w:r>
      </w:hyperlink>
      <w:r w:rsidRPr="00226F77">
        <w:rPr>
          <w:rFonts w:ascii="Verdana" w:hAnsi="Verdana" w:cs="Arial"/>
          <w:i/>
          <w:iCs/>
          <w:lang w:val="es-US"/>
        </w:rPr>
        <w:t>, encontrará el paquete en todos los idiomas y una hoja de instrucciones detallada.</w:t>
      </w:r>
    </w:p>
    <w:sectPr w:rsidR="007754C9" w:rsidRPr="00226F77" w:rsidSect="00F73952">
      <w:pgSz w:w="12240" w:h="15840" w:code="1"/>
      <w:pgMar w:top="1350" w:right="540" w:bottom="990" w:left="1008" w:header="547"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8C9" w:rsidRDefault="007738C9">
      <w:r>
        <w:separator/>
      </w:r>
    </w:p>
  </w:endnote>
  <w:endnote w:type="continuationSeparator" w:id="0">
    <w:p w:rsidR="007738C9" w:rsidRDefault="007738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 Mitra">
    <w:altName w:val="Courier New"/>
    <w:charset w:val="B2"/>
    <w:family w:val="auto"/>
    <w:pitch w:val="variable"/>
    <w:sig w:usb0="00002000"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0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Khmer OS System">
    <w:altName w:val="Leelawadee UI"/>
    <w:charset w:val="00"/>
    <w:family w:val="auto"/>
    <w:pitch w:val="variable"/>
    <w:sig w:usb0="A00000EF" w:usb1="5000204A" w:usb2="00010000" w:usb3="00000000" w:csb0="00000111" w:csb1="00000000"/>
  </w:font>
  <w:font w:name="DengXian">
    <w:altName w:val="等线"/>
    <w:charset w:val="86"/>
    <w:family w:val="auto"/>
    <w:pitch w:val="variable"/>
    <w:sig w:usb0="A00002BF" w:usb1="38CF7CFA" w:usb2="00000016" w:usb3="00000000" w:csb0="0004000F" w:csb1="00000000"/>
  </w:font>
  <w:font w:name="Raavi">
    <w:panose1 w:val="02000500000000000000"/>
    <w:charset w:val="01"/>
    <w:family w:val="roman"/>
    <w:notTrueType/>
    <w:pitch w:val="variable"/>
    <w:sig w:usb0="00000000" w:usb1="00000000" w:usb2="00000000" w:usb3="00000000" w:csb0="00000000"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Default="007738C9" w:rsidP="0010564E">
    <w:pPr>
      <w:pStyle w:val="Footer"/>
      <w:tabs>
        <w:tab w:val="left" w:pos="465"/>
        <w:tab w:val="right" w:pos="10224"/>
      </w:tabs>
    </w:pPr>
    <w:r>
      <w:rPr>
        <w:lang w:val="es-US"/>
      </w:rPr>
      <w:tab/>
    </w:r>
    <w:r>
      <w:rPr>
        <w:rFonts w:ascii="Calibri" w:hAnsi="Calibri"/>
        <w:sz w:val="18"/>
        <w:szCs w:val="18"/>
        <w:lang w:val="es-US"/>
      </w:rPr>
      <w:t>QA:</w:t>
    </w:r>
    <w:r>
      <w:rPr>
        <w:lang w:val="es-US"/>
      </w:rPr>
      <w:t xml:space="preserve"> </w:t>
    </w:r>
    <w:r>
      <w:rPr>
        <w:rFonts w:ascii="Calibri" w:hAnsi="Calibri"/>
        <w:sz w:val="18"/>
        <w:szCs w:val="18"/>
        <w:lang w:val="es-US"/>
      </w:rPr>
      <w:t>Materiales informativos – 6_2020</w:t>
    </w:r>
    <w:r>
      <w:rPr>
        <w:lang w:val="es-US"/>
      </w:rPr>
      <w:tab/>
    </w:r>
    <w:r>
      <w:rPr>
        <w:lang w:val="es-US"/>
      </w:rPr>
      <w:tab/>
    </w:r>
    <w:r>
      <w:rPr>
        <w:lang w:val="es-US"/>
      </w:rPr>
      <w:tab/>
    </w:r>
  </w:p>
  <w:p w:rsidR="007738C9" w:rsidRPr="000C762E" w:rsidRDefault="007738C9" w:rsidP="0010564E">
    <w:pPr>
      <w:pStyle w:val="Footer"/>
      <w:tabs>
        <w:tab w:val="clear" w:pos="4320"/>
        <w:tab w:val="clear" w:pos="8640"/>
        <w:tab w:val="left" w:pos="2130"/>
      </w:tabs>
      <w:rPr>
        <w:rFonts w:ascii="Calibri" w:hAnsi="Calibri"/>
        <w:sz w:val="18"/>
        <w:szCs w:val="18"/>
      </w:rPr>
    </w:pPr>
    <w:r>
      <w:rPr>
        <w:lang w:val="es-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Pr="000E3D15" w:rsidRDefault="007738C9" w:rsidP="000E3D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Pr="00225246" w:rsidRDefault="007738C9" w:rsidP="00225246">
    <w:pPr>
      <w:pStyle w:val="Footer"/>
      <w:tabs>
        <w:tab w:val="left" w:pos="465"/>
        <w:tab w:val="right" w:pos="10224"/>
      </w:tabs>
    </w:pPr>
    <w:r>
      <w:rPr>
        <w:rFonts w:ascii="Calibri" w:hAnsi="Calibri"/>
        <w:sz w:val="18"/>
        <w:szCs w:val="18"/>
        <w:lang w:val="es-US"/>
      </w:rPr>
      <w:t>QA:</w:t>
    </w:r>
    <w:r>
      <w:rPr>
        <w:lang w:val="es-US"/>
      </w:rPr>
      <w:t xml:space="preserve"> </w:t>
    </w:r>
    <w:r>
      <w:rPr>
        <w:rFonts w:ascii="Calibri" w:hAnsi="Calibri"/>
        <w:sz w:val="18"/>
        <w:szCs w:val="18"/>
        <w:lang w:val="es-US"/>
      </w:rPr>
      <w:t>Materiales informativos – 6_2020</w:t>
    </w:r>
    <w:r>
      <w:rPr>
        <w:lang w:val="es-US"/>
      </w:rPr>
      <w:tab/>
    </w:r>
    <w:r>
      <w:rPr>
        <w:lang w:val="es-US"/>
      </w:rPr>
      <w:tab/>
    </w:r>
    <w:r>
      <w:rPr>
        <w:lang w:val="es-US"/>
      </w:rPr>
      <w:tab/>
      <w:t xml:space="preserve">Página </w:t>
    </w:r>
    <w:r>
      <w:rPr>
        <w:lang w:val="es-US"/>
      </w:rPr>
      <w:fldChar w:fldCharType="begin"/>
    </w:r>
    <w:r>
      <w:rPr>
        <w:lang w:val="es-US"/>
      </w:rPr>
      <w:instrText xml:space="preserve"> PAGE  \* Arabic  \* MERGEFORMAT </w:instrText>
    </w:r>
    <w:r>
      <w:rPr>
        <w:lang w:val="es-US"/>
      </w:rPr>
      <w:fldChar w:fldCharType="separate"/>
    </w:r>
    <w:r w:rsidR="008F23EA" w:rsidRPr="008F23EA">
      <w:rPr>
        <w:b/>
        <w:bCs/>
        <w:noProof/>
        <w:lang w:val="es-US"/>
      </w:rPr>
      <w:t>24</w:t>
    </w:r>
    <w:r>
      <w:rPr>
        <w:lang w:val="es-US"/>
      </w:rPr>
      <w:fldChar w:fldCharType="end"/>
    </w:r>
    <w:r>
      <w:rPr>
        <w:lang w:val="es-US"/>
      </w:rPr>
      <w:t xml:space="preserve"> de </w:t>
    </w:r>
    <w:r>
      <w:rPr>
        <w:b/>
        <w:bCs/>
        <w:lang w:val="es-US"/>
      </w:rPr>
      <w:t>27</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Pr="00225246" w:rsidRDefault="007738C9" w:rsidP="000E3D15">
    <w:pPr>
      <w:pStyle w:val="Footer"/>
      <w:tabs>
        <w:tab w:val="left" w:pos="465"/>
        <w:tab w:val="right" w:pos="10224"/>
      </w:tabs>
    </w:pPr>
    <w:r>
      <w:rPr>
        <w:rFonts w:ascii="Calibri" w:hAnsi="Calibri"/>
        <w:sz w:val="18"/>
        <w:szCs w:val="18"/>
        <w:lang w:val="es-US"/>
      </w:rPr>
      <w:t>QA:</w:t>
    </w:r>
    <w:r>
      <w:rPr>
        <w:lang w:val="es-US"/>
      </w:rPr>
      <w:t xml:space="preserve"> </w:t>
    </w:r>
    <w:r>
      <w:rPr>
        <w:rFonts w:ascii="Calibri" w:hAnsi="Calibri"/>
        <w:sz w:val="18"/>
        <w:szCs w:val="18"/>
        <w:lang w:val="es-US"/>
      </w:rPr>
      <w:t>Materiales informativos – 6_2020</w:t>
    </w:r>
    <w:r>
      <w:rPr>
        <w:lang w:val="es-US"/>
      </w:rPr>
      <w:tab/>
    </w:r>
    <w:r>
      <w:rPr>
        <w:lang w:val="es-US"/>
      </w:rPr>
      <w:tab/>
    </w:r>
    <w:r>
      <w:rPr>
        <w:lang w:val="es-US"/>
      </w:rPr>
      <w:tab/>
      <w:t xml:space="preserve">Página </w:t>
    </w:r>
    <w:r>
      <w:rPr>
        <w:lang w:val="es-US"/>
      </w:rPr>
      <w:fldChar w:fldCharType="begin"/>
    </w:r>
    <w:r>
      <w:rPr>
        <w:lang w:val="es-US"/>
      </w:rPr>
      <w:instrText xml:space="preserve"> PAGE  \* Arabic  \* MERGEFORMAT </w:instrText>
    </w:r>
    <w:r>
      <w:rPr>
        <w:lang w:val="es-US"/>
      </w:rPr>
      <w:fldChar w:fldCharType="separate"/>
    </w:r>
    <w:r w:rsidR="008F23EA" w:rsidRPr="008F23EA">
      <w:rPr>
        <w:b/>
        <w:bCs/>
        <w:noProof/>
        <w:lang w:val="es-US"/>
      </w:rPr>
      <w:t>26</w:t>
    </w:r>
    <w:r>
      <w:rPr>
        <w:lang w:val="es-US"/>
      </w:rPr>
      <w:fldChar w:fldCharType="end"/>
    </w:r>
    <w:r>
      <w:rPr>
        <w:lang w:val="es-US"/>
      </w:rPr>
      <w:t xml:space="preserve"> de</w:t>
    </w:r>
    <w:r w:rsidRPr="00BE0883">
      <w:rPr>
        <w:lang w:val="es-US"/>
      </w:rPr>
      <w:t xml:space="preserve"> </w:t>
    </w:r>
    <w:r>
      <w:rPr>
        <w:b/>
        <w:bCs/>
        <w:lang w:val="es-US"/>
      </w:rPr>
      <w:t>27</w:t>
    </w:r>
  </w:p>
  <w:p w:rsidR="007738C9" w:rsidRPr="000E3D15" w:rsidRDefault="007738C9" w:rsidP="000E3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8C9" w:rsidRDefault="007738C9">
      <w:r>
        <w:separator/>
      </w:r>
    </w:p>
  </w:footnote>
  <w:footnote w:type="continuationSeparator" w:id="0">
    <w:p w:rsidR="007738C9" w:rsidRDefault="00773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Default="007738C9" w:rsidP="00A978D3">
    <w:pPr>
      <w:pStyle w:val="Header"/>
      <w:jc w:val="right"/>
    </w:pPr>
    <w:r>
      <w:rPr>
        <w:noProof/>
        <w:lang w:eastAsia="zh-CN"/>
      </w:rPr>
      <w:drawing>
        <wp:inline distT="0" distB="0" distL="0" distR="0">
          <wp:extent cx="762000" cy="561975"/>
          <wp:effectExtent l="19050" t="0" r="0" b="0"/>
          <wp:docPr id="2" name="Picture 2"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Symbols Only"/>
                  <pic:cNvPicPr>
                    <a:picLocks noChangeAspect="1" noChangeArrowheads="1"/>
                  </pic:cNvPicPr>
                </pic:nvPicPr>
                <pic:blipFill>
                  <a:blip r:embed="rId1"/>
                  <a:srcRect/>
                  <a:stretch>
                    <a:fillRect/>
                  </a:stretch>
                </pic:blipFill>
                <pic:spPr bwMode="auto">
                  <a:xfrm>
                    <a:off x="0" y="0"/>
                    <a:ext cx="762000" cy="5619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8C9" w:rsidRPr="00790B6B" w:rsidRDefault="007738C9" w:rsidP="000E3D15">
    <w:pPr>
      <w:pStyle w:val="Header"/>
      <w:jc w:val="center"/>
    </w:pPr>
    <w:r>
      <w:rPr>
        <w:rFonts w:ascii="Verdana" w:hAnsi="Verdana"/>
        <w:noProof/>
        <w:lang w:eastAsia="zh-CN"/>
      </w:rPr>
      <w:drawing>
        <wp:inline distT="0" distB="0" distL="0" distR="0">
          <wp:extent cx="2962275" cy="809625"/>
          <wp:effectExtent l="19050" t="0" r="9525" b="0"/>
          <wp:docPr id="1" name="Picture 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BH_full"/>
                  <pic:cNvPicPr>
                    <a:picLocks noChangeAspect="1" noChangeArrowheads="1"/>
                  </pic:cNvPicPr>
                </pic:nvPicPr>
                <pic:blipFill>
                  <a:blip r:embed="rId1"/>
                  <a:srcRect/>
                  <a:stretch>
                    <a:fillRect/>
                  </a:stretch>
                </pic:blipFill>
                <pic:spPr bwMode="auto">
                  <a:xfrm>
                    <a:off x="0" y="0"/>
                    <a:ext cx="2962275" cy="8096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A0"/>
    <w:multiLevelType w:val="hybridMultilevel"/>
    <w:tmpl w:val="4FD4108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8B31AB"/>
    <w:multiLevelType w:val="hybridMultilevel"/>
    <w:tmpl w:val="34642F5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74CB"/>
    <w:multiLevelType w:val="hybridMultilevel"/>
    <w:tmpl w:val="D884E2E4"/>
    <w:lvl w:ilvl="0" w:tplc="77CAE5D8">
      <w:start w:val="1"/>
      <w:numFmt w:val="bullet"/>
      <w:lvlText w:val=""/>
      <w:lvlJc w:val="left"/>
      <w:pPr>
        <w:tabs>
          <w:tab w:val="num" w:pos="63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31030CA8"/>
    <w:multiLevelType w:val="hybridMultilevel"/>
    <w:tmpl w:val="CD920336"/>
    <w:lvl w:ilvl="0" w:tplc="66DA1606">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005B3F"/>
    <w:multiLevelType w:val="hybridMultilevel"/>
    <w:tmpl w:val="7402D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157D9C"/>
    <w:multiLevelType w:val="hybridMultilevel"/>
    <w:tmpl w:val="1566328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E64D9B"/>
    <w:multiLevelType w:val="hybridMultilevel"/>
    <w:tmpl w:val="B23088D4"/>
    <w:lvl w:ilvl="0" w:tplc="B0FC675C">
      <w:start w:val="1"/>
      <w:numFmt w:val="bullet"/>
      <w:lvlText w:val="□"/>
      <w:lvlJc w:val="left"/>
      <w:pPr>
        <w:tabs>
          <w:tab w:val="num" w:pos="630"/>
        </w:tabs>
        <w:ind w:left="630" w:hanging="360"/>
      </w:pPr>
      <w:rPr>
        <w:rFonts w:ascii="Courier New" w:hAnsi="Courier New" w:hint="default"/>
        <w:sz w:val="28"/>
        <w:szCs w:val="28"/>
      </w:rPr>
    </w:lvl>
    <w:lvl w:ilvl="1" w:tplc="FCC6DBCE">
      <w:start w:val="1"/>
      <w:numFmt w:val="bullet"/>
      <w:lvlText w:val="□"/>
      <w:lvlJc w:val="left"/>
      <w:pPr>
        <w:tabs>
          <w:tab w:val="num" w:pos="1350"/>
        </w:tabs>
        <w:ind w:left="1350" w:hanging="360"/>
      </w:pPr>
      <w:rPr>
        <w:rFonts w:ascii="Courier New" w:hAnsi="Courier New"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6172236E"/>
    <w:multiLevelType w:val="hybridMultilevel"/>
    <w:tmpl w:val="C3DA0272"/>
    <w:lvl w:ilvl="0" w:tplc="77CAE5D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8A00406"/>
    <w:multiLevelType w:val="hybridMultilevel"/>
    <w:tmpl w:val="34FE8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12A90"/>
    <w:multiLevelType w:val="hybridMultilevel"/>
    <w:tmpl w:val="2A06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F2EC3"/>
    <w:multiLevelType w:val="hybridMultilevel"/>
    <w:tmpl w:val="39A4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17453"/>
    <w:multiLevelType w:val="hybridMultilevel"/>
    <w:tmpl w:val="D9B48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10"/>
  </w:num>
  <w:num w:numId="8">
    <w:abstractNumId w:val="11"/>
  </w:num>
  <w:num w:numId="9">
    <w:abstractNumId w:val="5"/>
  </w:num>
  <w:num w:numId="10">
    <w:abstractNumId w:val="6"/>
  </w:num>
  <w:num w:numId="11">
    <w:abstractNumId w:val="12"/>
  </w:num>
  <w:num w:numId="12">
    <w:abstractNumId w:val="9"/>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4096" w:nlCheck="1" w:checkStyle="0"/>
  <w:activeWritingStyle w:appName="MSWord" w:lang="es-US" w:vendorID="64" w:dllVersion="4096" w:nlCheck="1" w:checkStyle="0"/>
  <w:activeWritingStyle w:appName="MSWord" w:lang="en-US" w:vendorID="64" w:dllVersion="0" w:nlCheck="1" w:checkStyle="0"/>
  <w:activeWritingStyle w:appName="MSWord" w:lang="es-US" w:vendorID="64" w:dllVersion="0" w:nlCheck="1" w:checkStyle="0"/>
  <w:activeWritingStyle w:appName="MSWord" w:lang="es-AR" w:vendorID="64" w:dllVersion="0" w:nlCheck="1" w:checkStyle="0"/>
  <w:activeWritingStyle w:appName="MSWord" w:lang="ru-RU" w:vendorID="64" w:dllVersion="0" w:nlCheck="1" w:checkStyle="0"/>
  <w:activeWritingStyle w:appName="MSWord" w:lang="zh-CN" w:vendorID="64" w:dllVersion="0" w:nlCheck="1" w:checkStyle="1"/>
  <w:activeWritingStyle w:appName="MSWord" w:lang="ja-JP" w:vendorID="64" w:dllVersion="0" w:nlCheck="1" w:checkStyle="1"/>
  <w:activeWritingStyle w:appName="MSWord" w:lang="es-US"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stylePaneFormatFilter w:val="3F01"/>
  <w:documentProtection w:edit="readOnly" w:enforcement="0"/>
  <w:defaultTabStop w:val="720"/>
  <w:hyphenationZone w:val="425"/>
  <w:drawingGridHorizontalSpacing w:val="120"/>
  <w:displayHorizontalDrawingGridEvery w:val="2"/>
  <w:displayVerticalDrawingGridEvery w:val="2"/>
  <w:characterSpacingControl w:val="doNotCompress"/>
  <w:hdrShapeDefaults>
    <o:shapedefaults v:ext="edit" spidmax="3074">
      <o:colormru v:ext="edit" colors="#46ae50,#3a9242"/>
    </o:shapedefaults>
  </w:hdrShapeDefaults>
  <w:footnotePr>
    <w:footnote w:id="-1"/>
    <w:footnote w:id="0"/>
  </w:footnotePr>
  <w:endnotePr>
    <w:endnote w:id="-1"/>
    <w:endnote w:id="0"/>
  </w:endnotePr>
  <w:compat/>
  <w:rsids>
    <w:rsidRoot w:val="00770EA0"/>
    <w:rsid w:val="00001445"/>
    <w:rsid w:val="000025E9"/>
    <w:rsid w:val="000028E3"/>
    <w:rsid w:val="00002EA4"/>
    <w:rsid w:val="00004C40"/>
    <w:rsid w:val="0000500F"/>
    <w:rsid w:val="000051C1"/>
    <w:rsid w:val="00005927"/>
    <w:rsid w:val="0000599D"/>
    <w:rsid w:val="00007492"/>
    <w:rsid w:val="00010A81"/>
    <w:rsid w:val="00010B1A"/>
    <w:rsid w:val="00011AB8"/>
    <w:rsid w:val="000131F4"/>
    <w:rsid w:val="000143FD"/>
    <w:rsid w:val="00014E70"/>
    <w:rsid w:val="00015791"/>
    <w:rsid w:val="00016579"/>
    <w:rsid w:val="00016904"/>
    <w:rsid w:val="00017567"/>
    <w:rsid w:val="000202D3"/>
    <w:rsid w:val="0002122D"/>
    <w:rsid w:val="00021AF5"/>
    <w:rsid w:val="00021BD4"/>
    <w:rsid w:val="0002210F"/>
    <w:rsid w:val="000224A7"/>
    <w:rsid w:val="00022E10"/>
    <w:rsid w:val="00023530"/>
    <w:rsid w:val="000243AA"/>
    <w:rsid w:val="000256A8"/>
    <w:rsid w:val="00027DA7"/>
    <w:rsid w:val="00030B5C"/>
    <w:rsid w:val="00030F2F"/>
    <w:rsid w:val="000329E1"/>
    <w:rsid w:val="00034262"/>
    <w:rsid w:val="000349F2"/>
    <w:rsid w:val="00035536"/>
    <w:rsid w:val="000358E9"/>
    <w:rsid w:val="00035CB3"/>
    <w:rsid w:val="00037FD9"/>
    <w:rsid w:val="00040B28"/>
    <w:rsid w:val="0004128E"/>
    <w:rsid w:val="00041B0D"/>
    <w:rsid w:val="00041BEA"/>
    <w:rsid w:val="000423D3"/>
    <w:rsid w:val="000427FA"/>
    <w:rsid w:val="000440D9"/>
    <w:rsid w:val="000447CC"/>
    <w:rsid w:val="00044833"/>
    <w:rsid w:val="00044B11"/>
    <w:rsid w:val="0004652A"/>
    <w:rsid w:val="0005159A"/>
    <w:rsid w:val="00051AD5"/>
    <w:rsid w:val="00052635"/>
    <w:rsid w:val="00053195"/>
    <w:rsid w:val="00055549"/>
    <w:rsid w:val="0005566B"/>
    <w:rsid w:val="0005581B"/>
    <w:rsid w:val="00055D18"/>
    <w:rsid w:val="0005712B"/>
    <w:rsid w:val="000573CB"/>
    <w:rsid w:val="0005787B"/>
    <w:rsid w:val="00060192"/>
    <w:rsid w:val="0006299A"/>
    <w:rsid w:val="00062D24"/>
    <w:rsid w:val="0006320D"/>
    <w:rsid w:val="000641BF"/>
    <w:rsid w:val="00065211"/>
    <w:rsid w:val="000656C2"/>
    <w:rsid w:val="000672C8"/>
    <w:rsid w:val="00067B7E"/>
    <w:rsid w:val="000701A0"/>
    <w:rsid w:val="00070310"/>
    <w:rsid w:val="000704B0"/>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741A"/>
    <w:rsid w:val="00087803"/>
    <w:rsid w:val="00087C2F"/>
    <w:rsid w:val="00087DBC"/>
    <w:rsid w:val="00091C89"/>
    <w:rsid w:val="00092930"/>
    <w:rsid w:val="000930C3"/>
    <w:rsid w:val="00093A64"/>
    <w:rsid w:val="00093DA6"/>
    <w:rsid w:val="0009444B"/>
    <w:rsid w:val="00094787"/>
    <w:rsid w:val="00094AED"/>
    <w:rsid w:val="00094F8B"/>
    <w:rsid w:val="000954C9"/>
    <w:rsid w:val="000960F8"/>
    <w:rsid w:val="00096341"/>
    <w:rsid w:val="00097CF3"/>
    <w:rsid w:val="000A1535"/>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1ACE"/>
    <w:rsid w:val="000B34F8"/>
    <w:rsid w:val="000B3804"/>
    <w:rsid w:val="000B3983"/>
    <w:rsid w:val="000B42DA"/>
    <w:rsid w:val="000B4564"/>
    <w:rsid w:val="000B580D"/>
    <w:rsid w:val="000B5F77"/>
    <w:rsid w:val="000B664C"/>
    <w:rsid w:val="000C0E6A"/>
    <w:rsid w:val="000C123A"/>
    <w:rsid w:val="000C1B33"/>
    <w:rsid w:val="000C4761"/>
    <w:rsid w:val="000C52F3"/>
    <w:rsid w:val="000C5FF3"/>
    <w:rsid w:val="000C60AC"/>
    <w:rsid w:val="000C752E"/>
    <w:rsid w:val="000C762E"/>
    <w:rsid w:val="000D0066"/>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F59"/>
    <w:rsid w:val="000E15FD"/>
    <w:rsid w:val="000E2739"/>
    <w:rsid w:val="000E2F85"/>
    <w:rsid w:val="000E3158"/>
    <w:rsid w:val="000E3D15"/>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6387"/>
    <w:rsid w:val="0011032C"/>
    <w:rsid w:val="00110E6D"/>
    <w:rsid w:val="00112347"/>
    <w:rsid w:val="0011250E"/>
    <w:rsid w:val="00113030"/>
    <w:rsid w:val="001138CA"/>
    <w:rsid w:val="001138F7"/>
    <w:rsid w:val="001140E2"/>
    <w:rsid w:val="00114C88"/>
    <w:rsid w:val="00115808"/>
    <w:rsid w:val="0011692E"/>
    <w:rsid w:val="00117855"/>
    <w:rsid w:val="0012028C"/>
    <w:rsid w:val="00120E4A"/>
    <w:rsid w:val="00121A07"/>
    <w:rsid w:val="0012258A"/>
    <w:rsid w:val="001225CD"/>
    <w:rsid w:val="00122FC3"/>
    <w:rsid w:val="001237B0"/>
    <w:rsid w:val="0012456F"/>
    <w:rsid w:val="00124F1C"/>
    <w:rsid w:val="00125224"/>
    <w:rsid w:val="00125A42"/>
    <w:rsid w:val="00125C0E"/>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60269"/>
    <w:rsid w:val="00160AAE"/>
    <w:rsid w:val="00162178"/>
    <w:rsid w:val="00162555"/>
    <w:rsid w:val="00162A19"/>
    <w:rsid w:val="001643F9"/>
    <w:rsid w:val="00164AFE"/>
    <w:rsid w:val="00165557"/>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6B4"/>
    <w:rsid w:val="00184EDC"/>
    <w:rsid w:val="00184F4E"/>
    <w:rsid w:val="001853AF"/>
    <w:rsid w:val="0018626E"/>
    <w:rsid w:val="001865BE"/>
    <w:rsid w:val="0018666A"/>
    <w:rsid w:val="001873C8"/>
    <w:rsid w:val="001874CA"/>
    <w:rsid w:val="0018778B"/>
    <w:rsid w:val="00187DA2"/>
    <w:rsid w:val="00191ACA"/>
    <w:rsid w:val="00191D59"/>
    <w:rsid w:val="00191D64"/>
    <w:rsid w:val="00191E0A"/>
    <w:rsid w:val="00191FEB"/>
    <w:rsid w:val="0019248B"/>
    <w:rsid w:val="00193AE6"/>
    <w:rsid w:val="00194ADB"/>
    <w:rsid w:val="00195C30"/>
    <w:rsid w:val="00196F4C"/>
    <w:rsid w:val="0019737F"/>
    <w:rsid w:val="001974D1"/>
    <w:rsid w:val="001A05CE"/>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229B"/>
    <w:rsid w:val="001C2572"/>
    <w:rsid w:val="001C3050"/>
    <w:rsid w:val="001C4B3F"/>
    <w:rsid w:val="001C56BC"/>
    <w:rsid w:val="001C60F9"/>
    <w:rsid w:val="001C74C1"/>
    <w:rsid w:val="001D094C"/>
    <w:rsid w:val="001D2254"/>
    <w:rsid w:val="001D2579"/>
    <w:rsid w:val="001D2DCA"/>
    <w:rsid w:val="001D3974"/>
    <w:rsid w:val="001D3ADD"/>
    <w:rsid w:val="001D4781"/>
    <w:rsid w:val="001D4C9C"/>
    <w:rsid w:val="001D4E0C"/>
    <w:rsid w:val="001D6D48"/>
    <w:rsid w:val="001D7798"/>
    <w:rsid w:val="001E184A"/>
    <w:rsid w:val="001E2BDE"/>
    <w:rsid w:val="001E2D3C"/>
    <w:rsid w:val="001E312A"/>
    <w:rsid w:val="001E31E8"/>
    <w:rsid w:val="001E36D7"/>
    <w:rsid w:val="001E670B"/>
    <w:rsid w:val="001E7D7E"/>
    <w:rsid w:val="001F0F89"/>
    <w:rsid w:val="001F4957"/>
    <w:rsid w:val="001F52CB"/>
    <w:rsid w:val="001F5AF4"/>
    <w:rsid w:val="001F66B8"/>
    <w:rsid w:val="001F680D"/>
    <w:rsid w:val="001F6F65"/>
    <w:rsid w:val="001F75F6"/>
    <w:rsid w:val="0020086A"/>
    <w:rsid w:val="00200E0C"/>
    <w:rsid w:val="00204F53"/>
    <w:rsid w:val="002053F0"/>
    <w:rsid w:val="0020572F"/>
    <w:rsid w:val="00205A33"/>
    <w:rsid w:val="0020789C"/>
    <w:rsid w:val="0021056E"/>
    <w:rsid w:val="00211317"/>
    <w:rsid w:val="002126F3"/>
    <w:rsid w:val="0021425E"/>
    <w:rsid w:val="00214CAC"/>
    <w:rsid w:val="002157A3"/>
    <w:rsid w:val="00215A0F"/>
    <w:rsid w:val="0021701A"/>
    <w:rsid w:val="0021797C"/>
    <w:rsid w:val="00217FB4"/>
    <w:rsid w:val="0022246E"/>
    <w:rsid w:val="00222BAF"/>
    <w:rsid w:val="002241E6"/>
    <w:rsid w:val="00225246"/>
    <w:rsid w:val="002255BC"/>
    <w:rsid w:val="00225A19"/>
    <w:rsid w:val="002260F7"/>
    <w:rsid w:val="00226F77"/>
    <w:rsid w:val="00227105"/>
    <w:rsid w:val="00230FBA"/>
    <w:rsid w:val="00231733"/>
    <w:rsid w:val="00232E83"/>
    <w:rsid w:val="00233286"/>
    <w:rsid w:val="00233DC4"/>
    <w:rsid w:val="002344AB"/>
    <w:rsid w:val="00234815"/>
    <w:rsid w:val="00235D17"/>
    <w:rsid w:val="0023605B"/>
    <w:rsid w:val="002372BF"/>
    <w:rsid w:val="00237661"/>
    <w:rsid w:val="00240F4A"/>
    <w:rsid w:val="0024209A"/>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71776"/>
    <w:rsid w:val="0027256C"/>
    <w:rsid w:val="00272C71"/>
    <w:rsid w:val="002738BC"/>
    <w:rsid w:val="00273971"/>
    <w:rsid w:val="00273AD6"/>
    <w:rsid w:val="00273ADB"/>
    <w:rsid w:val="002744FF"/>
    <w:rsid w:val="002766C2"/>
    <w:rsid w:val="002773BD"/>
    <w:rsid w:val="0027793A"/>
    <w:rsid w:val="00277A95"/>
    <w:rsid w:val="00280250"/>
    <w:rsid w:val="00281BD3"/>
    <w:rsid w:val="002823C1"/>
    <w:rsid w:val="0028276C"/>
    <w:rsid w:val="00285383"/>
    <w:rsid w:val="00285F5E"/>
    <w:rsid w:val="002911C1"/>
    <w:rsid w:val="00291890"/>
    <w:rsid w:val="00292A17"/>
    <w:rsid w:val="00293077"/>
    <w:rsid w:val="0029334C"/>
    <w:rsid w:val="002939CF"/>
    <w:rsid w:val="00293BF8"/>
    <w:rsid w:val="00294D0D"/>
    <w:rsid w:val="002952B0"/>
    <w:rsid w:val="00295419"/>
    <w:rsid w:val="00295A0A"/>
    <w:rsid w:val="00295E1B"/>
    <w:rsid w:val="002965CE"/>
    <w:rsid w:val="00297141"/>
    <w:rsid w:val="00297A33"/>
    <w:rsid w:val="00297BE1"/>
    <w:rsid w:val="002A3646"/>
    <w:rsid w:val="002A3D7F"/>
    <w:rsid w:val="002A4210"/>
    <w:rsid w:val="002A4304"/>
    <w:rsid w:val="002A58D1"/>
    <w:rsid w:val="002A641B"/>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9C9"/>
    <w:rsid w:val="002C3156"/>
    <w:rsid w:val="002C34C4"/>
    <w:rsid w:val="002C3B8F"/>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E0309"/>
    <w:rsid w:val="002E0B88"/>
    <w:rsid w:val="002E0E59"/>
    <w:rsid w:val="002E12DB"/>
    <w:rsid w:val="002E14E3"/>
    <w:rsid w:val="002E303B"/>
    <w:rsid w:val="002E3096"/>
    <w:rsid w:val="002E3A9D"/>
    <w:rsid w:val="002E50BF"/>
    <w:rsid w:val="002E7E65"/>
    <w:rsid w:val="002F23C6"/>
    <w:rsid w:val="002F246A"/>
    <w:rsid w:val="002F4F60"/>
    <w:rsid w:val="002F643F"/>
    <w:rsid w:val="002F6FF1"/>
    <w:rsid w:val="002F7B14"/>
    <w:rsid w:val="002F7E58"/>
    <w:rsid w:val="002F7F0F"/>
    <w:rsid w:val="00300A1A"/>
    <w:rsid w:val="0030120A"/>
    <w:rsid w:val="003016A7"/>
    <w:rsid w:val="0030251B"/>
    <w:rsid w:val="00302BBB"/>
    <w:rsid w:val="00303636"/>
    <w:rsid w:val="00305A3B"/>
    <w:rsid w:val="00306456"/>
    <w:rsid w:val="00306B1B"/>
    <w:rsid w:val="00306ED3"/>
    <w:rsid w:val="003102E0"/>
    <w:rsid w:val="003103FB"/>
    <w:rsid w:val="00310659"/>
    <w:rsid w:val="00310781"/>
    <w:rsid w:val="003109E3"/>
    <w:rsid w:val="00310B23"/>
    <w:rsid w:val="00311ABB"/>
    <w:rsid w:val="00311CDB"/>
    <w:rsid w:val="00311EF1"/>
    <w:rsid w:val="003127D1"/>
    <w:rsid w:val="00312856"/>
    <w:rsid w:val="003129BC"/>
    <w:rsid w:val="00313C4B"/>
    <w:rsid w:val="00314B4A"/>
    <w:rsid w:val="0031649C"/>
    <w:rsid w:val="0031780D"/>
    <w:rsid w:val="00317F3A"/>
    <w:rsid w:val="00320A53"/>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566B"/>
    <w:rsid w:val="00345860"/>
    <w:rsid w:val="003462C4"/>
    <w:rsid w:val="0034639F"/>
    <w:rsid w:val="00346457"/>
    <w:rsid w:val="00346BEF"/>
    <w:rsid w:val="00347609"/>
    <w:rsid w:val="00350302"/>
    <w:rsid w:val="00350657"/>
    <w:rsid w:val="00350842"/>
    <w:rsid w:val="0035137C"/>
    <w:rsid w:val="003518A1"/>
    <w:rsid w:val="00354C46"/>
    <w:rsid w:val="00354D35"/>
    <w:rsid w:val="00354D58"/>
    <w:rsid w:val="00355AF1"/>
    <w:rsid w:val="003573FC"/>
    <w:rsid w:val="0036266B"/>
    <w:rsid w:val="00362DDB"/>
    <w:rsid w:val="00363068"/>
    <w:rsid w:val="003638CD"/>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33A5"/>
    <w:rsid w:val="0038594B"/>
    <w:rsid w:val="00387401"/>
    <w:rsid w:val="003877C9"/>
    <w:rsid w:val="00387E77"/>
    <w:rsid w:val="003902E5"/>
    <w:rsid w:val="00390459"/>
    <w:rsid w:val="003906DA"/>
    <w:rsid w:val="00390F9C"/>
    <w:rsid w:val="00391016"/>
    <w:rsid w:val="00391D03"/>
    <w:rsid w:val="0039267F"/>
    <w:rsid w:val="00393053"/>
    <w:rsid w:val="003956E8"/>
    <w:rsid w:val="00395CBB"/>
    <w:rsid w:val="003974B7"/>
    <w:rsid w:val="00397E42"/>
    <w:rsid w:val="003A022B"/>
    <w:rsid w:val="003A16D6"/>
    <w:rsid w:val="003A285C"/>
    <w:rsid w:val="003A2A90"/>
    <w:rsid w:val="003A2A9A"/>
    <w:rsid w:val="003A3827"/>
    <w:rsid w:val="003A3C58"/>
    <w:rsid w:val="003A4244"/>
    <w:rsid w:val="003A5C11"/>
    <w:rsid w:val="003A5DA9"/>
    <w:rsid w:val="003A5E58"/>
    <w:rsid w:val="003A6551"/>
    <w:rsid w:val="003A66C4"/>
    <w:rsid w:val="003B070C"/>
    <w:rsid w:val="003B1329"/>
    <w:rsid w:val="003B1F8A"/>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1B8B"/>
    <w:rsid w:val="003F1EE4"/>
    <w:rsid w:val="003F2A24"/>
    <w:rsid w:val="003F7520"/>
    <w:rsid w:val="003F7D0A"/>
    <w:rsid w:val="003F7F26"/>
    <w:rsid w:val="004007E0"/>
    <w:rsid w:val="00400F18"/>
    <w:rsid w:val="00401E20"/>
    <w:rsid w:val="00401F9A"/>
    <w:rsid w:val="00402DDD"/>
    <w:rsid w:val="004056E3"/>
    <w:rsid w:val="004059D1"/>
    <w:rsid w:val="00405AF8"/>
    <w:rsid w:val="00406D1A"/>
    <w:rsid w:val="00407C33"/>
    <w:rsid w:val="0041036D"/>
    <w:rsid w:val="00410C06"/>
    <w:rsid w:val="004119B4"/>
    <w:rsid w:val="00411AAD"/>
    <w:rsid w:val="00412326"/>
    <w:rsid w:val="00412BC0"/>
    <w:rsid w:val="00413407"/>
    <w:rsid w:val="004137E7"/>
    <w:rsid w:val="00414CF1"/>
    <w:rsid w:val="00416BDE"/>
    <w:rsid w:val="004173FE"/>
    <w:rsid w:val="0042201C"/>
    <w:rsid w:val="004223A9"/>
    <w:rsid w:val="00422E9F"/>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6B53"/>
    <w:rsid w:val="00452F0C"/>
    <w:rsid w:val="0045563D"/>
    <w:rsid w:val="00456748"/>
    <w:rsid w:val="00456C36"/>
    <w:rsid w:val="00460257"/>
    <w:rsid w:val="00460495"/>
    <w:rsid w:val="00460602"/>
    <w:rsid w:val="00461293"/>
    <w:rsid w:val="00461C2B"/>
    <w:rsid w:val="00462540"/>
    <w:rsid w:val="00462B5A"/>
    <w:rsid w:val="00463630"/>
    <w:rsid w:val="0046397A"/>
    <w:rsid w:val="00464FDD"/>
    <w:rsid w:val="004659B3"/>
    <w:rsid w:val="0046643B"/>
    <w:rsid w:val="004703F5"/>
    <w:rsid w:val="00470741"/>
    <w:rsid w:val="00471709"/>
    <w:rsid w:val="00471C47"/>
    <w:rsid w:val="00471CF2"/>
    <w:rsid w:val="00471EA2"/>
    <w:rsid w:val="0047390B"/>
    <w:rsid w:val="00475504"/>
    <w:rsid w:val="00475DE2"/>
    <w:rsid w:val="00477F72"/>
    <w:rsid w:val="00480741"/>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1BBA"/>
    <w:rsid w:val="004B1DDF"/>
    <w:rsid w:val="004B1F4B"/>
    <w:rsid w:val="004B2B59"/>
    <w:rsid w:val="004B45AD"/>
    <w:rsid w:val="004B514C"/>
    <w:rsid w:val="004B655D"/>
    <w:rsid w:val="004B6749"/>
    <w:rsid w:val="004B6A8C"/>
    <w:rsid w:val="004B6C18"/>
    <w:rsid w:val="004C0544"/>
    <w:rsid w:val="004C139C"/>
    <w:rsid w:val="004C2E02"/>
    <w:rsid w:val="004C3FFF"/>
    <w:rsid w:val="004C4A20"/>
    <w:rsid w:val="004C5959"/>
    <w:rsid w:val="004C6286"/>
    <w:rsid w:val="004C6646"/>
    <w:rsid w:val="004C6B9E"/>
    <w:rsid w:val="004D1C51"/>
    <w:rsid w:val="004D2061"/>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F0"/>
    <w:rsid w:val="004E5D8A"/>
    <w:rsid w:val="004E5F86"/>
    <w:rsid w:val="004E7320"/>
    <w:rsid w:val="004F00ED"/>
    <w:rsid w:val="004F00FC"/>
    <w:rsid w:val="004F0640"/>
    <w:rsid w:val="004F0F11"/>
    <w:rsid w:val="004F16F2"/>
    <w:rsid w:val="004F2519"/>
    <w:rsid w:val="004F74AE"/>
    <w:rsid w:val="00500FD4"/>
    <w:rsid w:val="005015FF"/>
    <w:rsid w:val="00502E66"/>
    <w:rsid w:val="00502FA0"/>
    <w:rsid w:val="00502FA1"/>
    <w:rsid w:val="005030A6"/>
    <w:rsid w:val="005032B7"/>
    <w:rsid w:val="005041CE"/>
    <w:rsid w:val="00504983"/>
    <w:rsid w:val="005074D9"/>
    <w:rsid w:val="005103CF"/>
    <w:rsid w:val="0051058F"/>
    <w:rsid w:val="00511B53"/>
    <w:rsid w:val="00512308"/>
    <w:rsid w:val="005128FD"/>
    <w:rsid w:val="00513510"/>
    <w:rsid w:val="00513726"/>
    <w:rsid w:val="005159AC"/>
    <w:rsid w:val="005177CA"/>
    <w:rsid w:val="00517C83"/>
    <w:rsid w:val="00517DD7"/>
    <w:rsid w:val="00517DDE"/>
    <w:rsid w:val="00520DC0"/>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824"/>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5518"/>
    <w:rsid w:val="00545BBD"/>
    <w:rsid w:val="00546BA9"/>
    <w:rsid w:val="0054717A"/>
    <w:rsid w:val="00547493"/>
    <w:rsid w:val="00550C1C"/>
    <w:rsid w:val="00553CB1"/>
    <w:rsid w:val="0055407C"/>
    <w:rsid w:val="00554773"/>
    <w:rsid w:val="00555197"/>
    <w:rsid w:val="00555935"/>
    <w:rsid w:val="00555BBE"/>
    <w:rsid w:val="00557520"/>
    <w:rsid w:val="005577FB"/>
    <w:rsid w:val="00560434"/>
    <w:rsid w:val="0056120C"/>
    <w:rsid w:val="00562400"/>
    <w:rsid w:val="00563C3F"/>
    <w:rsid w:val="005642D9"/>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60D2"/>
    <w:rsid w:val="00576CAC"/>
    <w:rsid w:val="00577CC7"/>
    <w:rsid w:val="005812BE"/>
    <w:rsid w:val="0058136B"/>
    <w:rsid w:val="00581CAA"/>
    <w:rsid w:val="00582196"/>
    <w:rsid w:val="005821E4"/>
    <w:rsid w:val="00582AAE"/>
    <w:rsid w:val="0058392D"/>
    <w:rsid w:val="00585B6E"/>
    <w:rsid w:val="0058602B"/>
    <w:rsid w:val="00586669"/>
    <w:rsid w:val="00586EA7"/>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A0288"/>
    <w:rsid w:val="005A1504"/>
    <w:rsid w:val="005A1D5D"/>
    <w:rsid w:val="005A1E79"/>
    <w:rsid w:val="005A2013"/>
    <w:rsid w:val="005A5108"/>
    <w:rsid w:val="005A5FB3"/>
    <w:rsid w:val="005A623C"/>
    <w:rsid w:val="005A66FA"/>
    <w:rsid w:val="005A72C5"/>
    <w:rsid w:val="005A7E5C"/>
    <w:rsid w:val="005B00F4"/>
    <w:rsid w:val="005B0C86"/>
    <w:rsid w:val="005B2841"/>
    <w:rsid w:val="005B2B8D"/>
    <w:rsid w:val="005B3655"/>
    <w:rsid w:val="005B4818"/>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D0E"/>
    <w:rsid w:val="005D2F3E"/>
    <w:rsid w:val="005D43F0"/>
    <w:rsid w:val="005D563F"/>
    <w:rsid w:val="005D742B"/>
    <w:rsid w:val="005D787C"/>
    <w:rsid w:val="005E11EE"/>
    <w:rsid w:val="005E1B62"/>
    <w:rsid w:val="005E1BCA"/>
    <w:rsid w:val="005E3079"/>
    <w:rsid w:val="005E35C7"/>
    <w:rsid w:val="005E36E6"/>
    <w:rsid w:val="005E4221"/>
    <w:rsid w:val="005E4F5F"/>
    <w:rsid w:val="005E52D0"/>
    <w:rsid w:val="005E556F"/>
    <w:rsid w:val="005E5DC0"/>
    <w:rsid w:val="005E61B2"/>
    <w:rsid w:val="005F08D8"/>
    <w:rsid w:val="005F1EA9"/>
    <w:rsid w:val="005F65D5"/>
    <w:rsid w:val="006009CF"/>
    <w:rsid w:val="00600B70"/>
    <w:rsid w:val="00600EB3"/>
    <w:rsid w:val="00601D0C"/>
    <w:rsid w:val="00602D4B"/>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7DA2"/>
    <w:rsid w:val="0062001C"/>
    <w:rsid w:val="006208F6"/>
    <w:rsid w:val="00620FB4"/>
    <w:rsid w:val="00622544"/>
    <w:rsid w:val="0062276C"/>
    <w:rsid w:val="00623F93"/>
    <w:rsid w:val="00624D1F"/>
    <w:rsid w:val="00624FFD"/>
    <w:rsid w:val="006260BF"/>
    <w:rsid w:val="00626C50"/>
    <w:rsid w:val="00627DA3"/>
    <w:rsid w:val="00630335"/>
    <w:rsid w:val="00630607"/>
    <w:rsid w:val="00630E95"/>
    <w:rsid w:val="00631878"/>
    <w:rsid w:val="00631B00"/>
    <w:rsid w:val="00632055"/>
    <w:rsid w:val="00633BF3"/>
    <w:rsid w:val="00633EB2"/>
    <w:rsid w:val="0063659F"/>
    <w:rsid w:val="00640EA2"/>
    <w:rsid w:val="0064191D"/>
    <w:rsid w:val="00641A23"/>
    <w:rsid w:val="00641B6F"/>
    <w:rsid w:val="00642073"/>
    <w:rsid w:val="006424D0"/>
    <w:rsid w:val="00642ECA"/>
    <w:rsid w:val="0064330F"/>
    <w:rsid w:val="0064381E"/>
    <w:rsid w:val="0064417E"/>
    <w:rsid w:val="00645D43"/>
    <w:rsid w:val="00647779"/>
    <w:rsid w:val="00647919"/>
    <w:rsid w:val="0065041A"/>
    <w:rsid w:val="006528C2"/>
    <w:rsid w:val="00652B2E"/>
    <w:rsid w:val="00652DFA"/>
    <w:rsid w:val="00653BA9"/>
    <w:rsid w:val="00654008"/>
    <w:rsid w:val="00654697"/>
    <w:rsid w:val="0065484B"/>
    <w:rsid w:val="00654B56"/>
    <w:rsid w:val="00654BE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639"/>
    <w:rsid w:val="00676655"/>
    <w:rsid w:val="00677AD6"/>
    <w:rsid w:val="00680173"/>
    <w:rsid w:val="006807D9"/>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302"/>
    <w:rsid w:val="006B0FAF"/>
    <w:rsid w:val="006B1FA5"/>
    <w:rsid w:val="006B25DB"/>
    <w:rsid w:val="006B275C"/>
    <w:rsid w:val="006B2F47"/>
    <w:rsid w:val="006B334F"/>
    <w:rsid w:val="006B4A5F"/>
    <w:rsid w:val="006B4BCC"/>
    <w:rsid w:val="006B4E1D"/>
    <w:rsid w:val="006B6B3F"/>
    <w:rsid w:val="006B6D92"/>
    <w:rsid w:val="006B779B"/>
    <w:rsid w:val="006B7CDD"/>
    <w:rsid w:val="006C0BF9"/>
    <w:rsid w:val="006C0CC5"/>
    <w:rsid w:val="006C19AA"/>
    <w:rsid w:val="006C2BFE"/>
    <w:rsid w:val="006C4252"/>
    <w:rsid w:val="006C4395"/>
    <w:rsid w:val="006C46B3"/>
    <w:rsid w:val="006C47A0"/>
    <w:rsid w:val="006D0C51"/>
    <w:rsid w:val="006D0F23"/>
    <w:rsid w:val="006D2221"/>
    <w:rsid w:val="006D3034"/>
    <w:rsid w:val="006D44D5"/>
    <w:rsid w:val="006D44F3"/>
    <w:rsid w:val="006D450A"/>
    <w:rsid w:val="006D4873"/>
    <w:rsid w:val="006D4AB5"/>
    <w:rsid w:val="006E07DF"/>
    <w:rsid w:val="006E10BE"/>
    <w:rsid w:val="006E2AEB"/>
    <w:rsid w:val="006E323B"/>
    <w:rsid w:val="006E3474"/>
    <w:rsid w:val="006E3568"/>
    <w:rsid w:val="006E3C3E"/>
    <w:rsid w:val="006E4711"/>
    <w:rsid w:val="006E6295"/>
    <w:rsid w:val="006E62DC"/>
    <w:rsid w:val="006E706F"/>
    <w:rsid w:val="006E74CE"/>
    <w:rsid w:val="006E7BA6"/>
    <w:rsid w:val="006F07DC"/>
    <w:rsid w:val="006F098D"/>
    <w:rsid w:val="006F0B8A"/>
    <w:rsid w:val="006F1446"/>
    <w:rsid w:val="006F1EB3"/>
    <w:rsid w:val="006F20E4"/>
    <w:rsid w:val="006F2D77"/>
    <w:rsid w:val="006F2F1A"/>
    <w:rsid w:val="006F4390"/>
    <w:rsid w:val="006F46DB"/>
    <w:rsid w:val="006F4C07"/>
    <w:rsid w:val="006F6995"/>
    <w:rsid w:val="006F751B"/>
    <w:rsid w:val="006F7AF4"/>
    <w:rsid w:val="00700912"/>
    <w:rsid w:val="007019BD"/>
    <w:rsid w:val="007020CD"/>
    <w:rsid w:val="007031D3"/>
    <w:rsid w:val="00703D73"/>
    <w:rsid w:val="00704A75"/>
    <w:rsid w:val="00704B84"/>
    <w:rsid w:val="00705566"/>
    <w:rsid w:val="007055B6"/>
    <w:rsid w:val="00705906"/>
    <w:rsid w:val="00705F95"/>
    <w:rsid w:val="007067E8"/>
    <w:rsid w:val="00706CCC"/>
    <w:rsid w:val="007101D6"/>
    <w:rsid w:val="007106DF"/>
    <w:rsid w:val="007114F6"/>
    <w:rsid w:val="007139F4"/>
    <w:rsid w:val="0071531C"/>
    <w:rsid w:val="00715913"/>
    <w:rsid w:val="00716143"/>
    <w:rsid w:val="00716F74"/>
    <w:rsid w:val="00720521"/>
    <w:rsid w:val="00720FFE"/>
    <w:rsid w:val="00724108"/>
    <w:rsid w:val="0072444A"/>
    <w:rsid w:val="00724DA4"/>
    <w:rsid w:val="007251A4"/>
    <w:rsid w:val="00725A23"/>
    <w:rsid w:val="007307DF"/>
    <w:rsid w:val="007314B2"/>
    <w:rsid w:val="00732897"/>
    <w:rsid w:val="00734C7C"/>
    <w:rsid w:val="007354BD"/>
    <w:rsid w:val="00735F5D"/>
    <w:rsid w:val="00736D6A"/>
    <w:rsid w:val="007374E9"/>
    <w:rsid w:val="00737ADB"/>
    <w:rsid w:val="007418B8"/>
    <w:rsid w:val="00741B5B"/>
    <w:rsid w:val="00741F35"/>
    <w:rsid w:val="0074236B"/>
    <w:rsid w:val="00742A8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290C"/>
    <w:rsid w:val="007629DB"/>
    <w:rsid w:val="00763C37"/>
    <w:rsid w:val="007649C7"/>
    <w:rsid w:val="00764C9F"/>
    <w:rsid w:val="00770DB3"/>
    <w:rsid w:val="00770EA0"/>
    <w:rsid w:val="007723CE"/>
    <w:rsid w:val="00772D11"/>
    <w:rsid w:val="0077338A"/>
    <w:rsid w:val="0077345A"/>
    <w:rsid w:val="007738C9"/>
    <w:rsid w:val="00773C5E"/>
    <w:rsid w:val="007742AF"/>
    <w:rsid w:val="007749F2"/>
    <w:rsid w:val="007753C9"/>
    <w:rsid w:val="007754C9"/>
    <w:rsid w:val="00775C6C"/>
    <w:rsid w:val="00776119"/>
    <w:rsid w:val="00776723"/>
    <w:rsid w:val="0077767A"/>
    <w:rsid w:val="00780B17"/>
    <w:rsid w:val="00781389"/>
    <w:rsid w:val="00781C2F"/>
    <w:rsid w:val="00781FE1"/>
    <w:rsid w:val="00783783"/>
    <w:rsid w:val="00786844"/>
    <w:rsid w:val="00786A33"/>
    <w:rsid w:val="00787292"/>
    <w:rsid w:val="0079013F"/>
    <w:rsid w:val="00790B6B"/>
    <w:rsid w:val="00791688"/>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CFA"/>
    <w:rsid w:val="007A33AA"/>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376"/>
    <w:rsid w:val="007C03BC"/>
    <w:rsid w:val="007C2F36"/>
    <w:rsid w:val="007C310D"/>
    <w:rsid w:val="007C4107"/>
    <w:rsid w:val="007C46BE"/>
    <w:rsid w:val="007C4F4F"/>
    <w:rsid w:val="007C68EE"/>
    <w:rsid w:val="007C6FDA"/>
    <w:rsid w:val="007C7AAB"/>
    <w:rsid w:val="007D1C6E"/>
    <w:rsid w:val="007D214C"/>
    <w:rsid w:val="007D26CC"/>
    <w:rsid w:val="007D31E5"/>
    <w:rsid w:val="007D3EC9"/>
    <w:rsid w:val="007D6A6B"/>
    <w:rsid w:val="007E0D88"/>
    <w:rsid w:val="007E1002"/>
    <w:rsid w:val="007E23AC"/>
    <w:rsid w:val="007E259B"/>
    <w:rsid w:val="007E2780"/>
    <w:rsid w:val="007E3F89"/>
    <w:rsid w:val="007E4057"/>
    <w:rsid w:val="007E4F6B"/>
    <w:rsid w:val="007E5A1B"/>
    <w:rsid w:val="007E74AC"/>
    <w:rsid w:val="007F0706"/>
    <w:rsid w:val="007F09F7"/>
    <w:rsid w:val="007F1457"/>
    <w:rsid w:val="007F3C3E"/>
    <w:rsid w:val="007F43E6"/>
    <w:rsid w:val="007F4F95"/>
    <w:rsid w:val="007F4FB8"/>
    <w:rsid w:val="007F5193"/>
    <w:rsid w:val="007F533D"/>
    <w:rsid w:val="007F609A"/>
    <w:rsid w:val="007F63B8"/>
    <w:rsid w:val="007F72BA"/>
    <w:rsid w:val="007F7D16"/>
    <w:rsid w:val="0080083D"/>
    <w:rsid w:val="00800ABB"/>
    <w:rsid w:val="00801D3A"/>
    <w:rsid w:val="00802454"/>
    <w:rsid w:val="0080257C"/>
    <w:rsid w:val="00802E33"/>
    <w:rsid w:val="00804500"/>
    <w:rsid w:val="00805284"/>
    <w:rsid w:val="00805FB2"/>
    <w:rsid w:val="0080629B"/>
    <w:rsid w:val="008079CE"/>
    <w:rsid w:val="008108B8"/>
    <w:rsid w:val="00810AD6"/>
    <w:rsid w:val="0081147B"/>
    <w:rsid w:val="00812991"/>
    <w:rsid w:val="0081329B"/>
    <w:rsid w:val="008140C7"/>
    <w:rsid w:val="00814414"/>
    <w:rsid w:val="00815A62"/>
    <w:rsid w:val="00815C26"/>
    <w:rsid w:val="00816A19"/>
    <w:rsid w:val="00820E9C"/>
    <w:rsid w:val="00821F67"/>
    <w:rsid w:val="008228F7"/>
    <w:rsid w:val="00822901"/>
    <w:rsid w:val="008257F7"/>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6101"/>
    <w:rsid w:val="008367D9"/>
    <w:rsid w:val="0083688C"/>
    <w:rsid w:val="00836B85"/>
    <w:rsid w:val="00842BC1"/>
    <w:rsid w:val="00843345"/>
    <w:rsid w:val="008440CB"/>
    <w:rsid w:val="00844449"/>
    <w:rsid w:val="00845478"/>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41ED"/>
    <w:rsid w:val="00865072"/>
    <w:rsid w:val="00865875"/>
    <w:rsid w:val="00865E4D"/>
    <w:rsid w:val="00867959"/>
    <w:rsid w:val="00867D86"/>
    <w:rsid w:val="00870508"/>
    <w:rsid w:val="00870C4B"/>
    <w:rsid w:val="00870D17"/>
    <w:rsid w:val="00870DEB"/>
    <w:rsid w:val="00870F32"/>
    <w:rsid w:val="00871632"/>
    <w:rsid w:val="00872433"/>
    <w:rsid w:val="0087364D"/>
    <w:rsid w:val="0087370A"/>
    <w:rsid w:val="00874531"/>
    <w:rsid w:val="00875075"/>
    <w:rsid w:val="008755AB"/>
    <w:rsid w:val="008756EC"/>
    <w:rsid w:val="00875C8D"/>
    <w:rsid w:val="008779B5"/>
    <w:rsid w:val="008805ED"/>
    <w:rsid w:val="00881234"/>
    <w:rsid w:val="00882F93"/>
    <w:rsid w:val="008840F0"/>
    <w:rsid w:val="00884334"/>
    <w:rsid w:val="0088482D"/>
    <w:rsid w:val="00885556"/>
    <w:rsid w:val="00887326"/>
    <w:rsid w:val="00887496"/>
    <w:rsid w:val="008877B3"/>
    <w:rsid w:val="00891A66"/>
    <w:rsid w:val="00891BE7"/>
    <w:rsid w:val="008940FA"/>
    <w:rsid w:val="008946F0"/>
    <w:rsid w:val="00895AEC"/>
    <w:rsid w:val="008968F1"/>
    <w:rsid w:val="0089753C"/>
    <w:rsid w:val="008A04EC"/>
    <w:rsid w:val="008A0B24"/>
    <w:rsid w:val="008A0CAE"/>
    <w:rsid w:val="008A0D01"/>
    <w:rsid w:val="008A106C"/>
    <w:rsid w:val="008A14D3"/>
    <w:rsid w:val="008A1596"/>
    <w:rsid w:val="008A28C6"/>
    <w:rsid w:val="008A2C23"/>
    <w:rsid w:val="008A2DF5"/>
    <w:rsid w:val="008A493C"/>
    <w:rsid w:val="008A4B3D"/>
    <w:rsid w:val="008A53C9"/>
    <w:rsid w:val="008A58F8"/>
    <w:rsid w:val="008A5F92"/>
    <w:rsid w:val="008A6320"/>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4BD"/>
    <w:rsid w:val="008C1080"/>
    <w:rsid w:val="008C17C1"/>
    <w:rsid w:val="008C2473"/>
    <w:rsid w:val="008C4ACF"/>
    <w:rsid w:val="008C599B"/>
    <w:rsid w:val="008C6078"/>
    <w:rsid w:val="008C6F77"/>
    <w:rsid w:val="008C75D1"/>
    <w:rsid w:val="008D016B"/>
    <w:rsid w:val="008D1B6F"/>
    <w:rsid w:val="008D1CE7"/>
    <w:rsid w:val="008D4DF7"/>
    <w:rsid w:val="008D5F67"/>
    <w:rsid w:val="008D5FB8"/>
    <w:rsid w:val="008D6DC5"/>
    <w:rsid w:val="008D7D02"/>
    <w:rsid w:val="008E0D26"/>
    <w:rsid w:val="008E27DE"/>
    <w:rsid w:val="008E33D1"/>
    <w:rsid w:val="008E48F6"/>
    <w:rsid w:val="008E5155"/>
    <w:rsid w:val="008E5DB9"/>
    <w:rsid w:val="008F157A"/>
    <w:rsid w:val="008F23EA"/>
    <w:rsid w:val="008F296B"/>
    <w:rsid w:val="008F3CFF"/>
    <w:rsid w:val="008F44C7"/>
    <w:rsid w:val="008F480E"/>
    <w:rsid w:val="008F48C5"/>
    <w:rsid w:val="008F4B6E"/>
    <w:rsid w:val="008F5995"/>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2315"/>
    <w:rsid w:val="00912D36"/>
    <w:rsid w:val="009148DF"/>
    <w:rsid w:val="0091542A"/>
    <w:rsid w:val="00916081"/>
    <w:rsid w:val="00917531"/>
    <w:rsid w:val="00920A9F"/>
    <w:rsid w:val="00920E6B"/>
    <w:rsid w:val="00923441"/>
    <w:rsid w:val="0092465C"/>
    <w:rsid w:val="00924D90"/>
    <w:rsid w:val="00927E8D"/>
    <w:rsid w:val="00930030"/>
    <w:rsid w:val="00930B65"/>
    <w:rsid w:val="0093125C"/>
    <w:rsid w:val="00932787"/>
    <w:rsid w:val="00933FF6"/>
    <w:rsid w:val="009346C9"/>
    <w:rsid w:val="00934B58"/>
    <w:rsid w:val="0093742A"/>
    <w:rsid w:val="009401E4"/>
    <w:rsid w:val="0094032B"/>
    <w:rsid w:val="00940863"/>
    <w:rsid w:val="00940B69"/>
    <w:rsid w:val="00940F0D"/>
    <w:rsid w:val="0094284A"/>
    <w:rsid w:val="009428A7"/>
    <w:rsid w:val="00942F5C"/>
    <w:rsid w:val="00944488"/>
    <w:rsid w:val="009445E9"/>
    <w:rsid w:val="0094487B"/>
    <w:rsid w:val="00945353"/>
    <w:rsid w:val="00946214"/>
    <w:rsid w:val="00946442"/>
    <w:rsid w:val="00946B81"/>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5C8E"/>
    <w:rsid w:val="009663F5"/>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AC4"/>
    <w:rsid w:val="00984EF8"/>
    <w:rsid w:val="00985400"/>
    <w:rsid w:val="00986213"/>
    <w:rsid w:val="009862C2"/>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4129"/>
    <w:rsid w:val="009A4904"/>
    <w:rsid w:val="009A4BC4"/>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106D"/>
    <w:rsid w:val="009D1538"/>
    <w:rsid w:val="009D15D8"/>
    <w:rsid w:val="009D25A7"/>
    <w:rsid w:val="009D4D11"/>
    <w:rsid w:val="009D75EE"/>
    <w:rsid w:val="009E1838"/>
    <w:rsid w:val="009E27EA"/>
    <w:rsid w:val="009E2BE6"/>
    <w:rsid w:val="009E3FF1"/>
    <w:rsid w:val="009E4467"/>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FF9"/>
    <w:rsid w:val="00A0127F"/>
    <w:rsid w:val="00A03B5B"/>
    <w:rsid w:val="00A03D1F"/>
    <w:rsid w:val="00A03D38"/>
    <w:rsid w:val="00A06139"/>
    <w:rsid w:val="00A06CFF"/>
    <w:rsid w:val="00A1089D"/>
    <w:rsid w:val="00A10CD9"/>
    <w:rsid w:val="00A10F34"/>
    <w:rsid w:val="00A1161C"/>
    <w:rsid w:val="00A11ECC"/>
    <w:rsid w:val="00A12CF6"/>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FD4"/>
    <w:rsid w:val="00A26433"/>
    <w:rsid w:val="00A26E05"/>
    <w:rsid w:val="00A27575"/>
    <w:rsid w:val="00A276C9"/>
    <w:rsid w:val="00A301E8"/>
    <w:rsid w:val="00A30816"/>
    <w:rsid w:val="00A30E46"/>
    <w:rsid w:val="00A31346"/>
    <w:rsid w:val="00A3141E"/>
    <w:rsid w:val="00A31AFD"/>
    <w:rsid w:val="00A3271E"/>
    <w:rsid w:val="00A33C59"/>
    <w:rsid w:val="00A35636"/>
    <w:rsid w:val="00A35EB2"/>
    <w:rsid w:val="00A40148"/>
    <w:rsid w:val="00A409B0"/>
    <w:rsid w:val="00A4131F"/>
    <w:rsid w:val="00A4338C"/>
    <w:rsid w:val="00A44704"/>
    <w:rsid w:val="00A44BAE"/>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6A0"/>
    <w:rsid w:val="00A57840"/>
    <w:rsid w:val="00A601D8"/>
    <w:rsid w:val="00A61022"/>
    <w:rsid w:val="00A61A4C"/>
    <w:rsid w:val="00A63A51"/>
    <w:rsid w:val="00A64635"/>
    <w:rsid w:val="00A65419"/>
    <w:rsid w:val="00A65F07"/>
    <w:rsid w:val="00A67145"/>
    <w:rsid w:val="00A67173"/>
    <w:rsid w:val="00A67E36"/>
    <w:rsid w:val="00A70993"/>
    <w:rsid w:val="00A70D34"/>
    <w:rsid w:val="00A70F06"/>
    <w:rsid w:val="00A71FB3"/>
    <w:rsid w:val="00A74124"/>
    <w:rsid w:val="00A741EE"/>
    <w:rsid w:val="00A74D8C"/>
    <w:rsid w:val="00A7597D"/>
    <w:rsid w:val="00A75F77"/>
    <w:rsid w:val="00A7612E"/>
    <w:rsid w:val="00A76705"/>
    <w:rsid w:val="00A7702E"/>
    <w:rsid w:val="00A77543"/>
    <w:rsid w:val="00A80BBE"/>
    <w:rsid w:val="00A80EBA"/>
    <w:rsid w:val="00A80EEE"/>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1374"/>
    <w:rsid w:val="00AA273E"/>
    <w:rsid w:val="00AA35FE"/>
    <w:rsid w:val="00AA4CDA"/>
    <w:rsid w:val="00AA5789"/>
    <w:rsid w:val="00AA5AC8"/>
    <w:rsid w:val="00AA5D49"/>
    <w:rsid w:val="00AA6120"/>
    <w:rsid w:val="00AA64A3"/>
    <w:rsid w:val="00AA6B94"/>
    <w:rsid w:val="00AA7CB6"/>
    <w:rsid w:val="00AA7E2B"/>
    <w:rsid w:val="00AB08E1"/>
    <w:rsid w:val="00AB1B0B"/>
    <w:rsid w:val="00AB23D3"/>
    <w:rsid w:val="00AB341E"/>
    <w:rsid w:val="00AB3499"/>
    <w:rsid w:val="00AB441A"/>
    <w:rsid w:val="00AB4F17"/>
    <w:rsid w:val="00AB590E"/>
    <w:rsid w:val="00AB6341"/>
    <w:rsid w:val="00AB6402"/>
    <w:rsid w:val="00AB6E49"/>
    <w:rsid w:val="00AB6EF4"/>
    <w:rsid w:val="00AC169F"/>
    <w:rsid w:val="00AC1BEE"/>
    <w:rsid w:val="00AC2668"/>
    <w:rsid w:val="00AC306D"/>
    <w:rsid w:val="00AC38DD"/>
    <w:rsid w:val="00AC61B5"/>
    <w:rsid w:val="00AC6921"/>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2563"/>
    <w:rsid w:val="00AE3DFC"/>
    <w:rsid w:val="00AE4070"/>
    <w:rsid w:val="00AE76D2"/>
    <w:rsid w:val="00AE7DEC"/>
    <w:rsid w:val="00AF0440"/>
    <w:rsid w:val="00AF2320"/>
    <w:rsid w:val="00AF2BD9"/>
    <w:rsid w:val="00AF3674"/>
    <w:rsid w:val="00AF4E28"/>
    <w:rsid w:val="00AF661B"/>
    <w:rsid w:val="00AF68F4"/>
    <w:rsid w:val="00B007F5"/>
    <w:rsid w:val="00B0155A"/>
    <w:rsid w:val="00B01DC2"/>
    <w:rsid w:val="00B026FE"/>
    <w:rsid w:val="00B03089"/>
    <w:rsid w:val="00B03139"/>
    <w:rsid w:val="00B03FF5"/>
    <w:rsid w:val="00B04551"/>
    <w:rsid w:val="00B04684"/>
    <w:rsid w:val="00B04713"/>
    <w:rsid w:val="00B04D85"/>
    <w:rsid w:val="00B054C2"/>
    <w:rsid w:val="00B06976"/>
    <w:rsid w:val="00B0733F"/>
    <w:rsid w:val="00B077A6"/>
    <w:rsid w:val="00B07C05"/>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7BB7"/>
    <w:rsid w:val="00B30AF8"/>
    <w:rsid w:val="00B30B82"/>
    <w:rsid w:val="00B3122B"/>
    <w:rsid w:val="00B32404"/>
    <w:rsid w:val="00B33A84"/>
    <w:rsid w:val="00B358CF"/>
    <w:rsid w:val="00B37008"/>
    <w:rsid w:val="00B371E9"/>
    <w:rsid w:val="00B403CE"/>
    <w:rsid w:val="00B40718"/>
    <w:rsid w:val="00B41225"/>
    <w:rsid w:val="00B44686"/>
    <w:rsid w:val="00B449CF"/>
    <w:rsid w:val="00B44B0B"/>
    <w:rsid w:val="00B45098"/>
    <w:rsid w:val="00B45641"/>
    <w:rsid w:val="00B46CD4"/>
    <w:rsid w:val="00B46E82"/>
    <w:rsid w:val="00B46F7C"/>
    <w:rsid w:val="00B472EA"/>
    <w:rsid w:val="00B475D1"/>
    <w:rsid w:val="00B51159"/>
    <w:rsid w:val="00B5115B"/>
    <w:rsid w:val="00B5174B"/>
    <w:rsid w:val="00B517D0"/>
    <w:rsid w:val="00B52AB6"/>
    <w:rsid w:val="00B537AD"/>
    <w:rsid w:val="00B53955"/>
    <w:rsid w:val="00B53D31"/>
    <w:rsid w:val="00B56319"/>
    <w:rsid w:val="00B565A9"/>
    <w:rsid w:val="00B60425"/>
    <w:rsid w:val="00B6101B"/>
    <w:rsid w:val="00B61452"/>
    <w:rsid w:val="00B622BF"/>
    <w:rsid w:val="00B634CB"/>
    <w:rsid w:val="00B64630"/>
    <w:rsid w:val="00B649B6"/>
    <w:rsid w:val="00B65501"/>
    <w:rsid w:val="00B655A2"/>
    <w:rsid w:val="00B65BC2"/>
    <w:rsid w:val="00B6606B"/>
    <w:rsid w:val="00B661A9"/>
    <w:rsid w:val="00B67AE8"/>
    <w:rsid w:val="00B67BB9"/>
    <w:rsid w:val="00B67C4B"/>
    <w:rsid w:val="00B67D30"/>
    <w:rsid w:val="00B67D54"/>
    <w:rsid w:val="00B67E32"/>
    <w:rsid w:val="00B71AB7"/>
    <w:rsid w:val="00B72A43"/>
    <w:rsid w:val="00B74307"/>
    <w:rsid w:val="00B74A14"/>
    <w:rsid w:val="00B75D36"/>
    <w:rsid w:val="00B806F3"/>
    <w:rsid w:val="00B81973"/>
    <w:rsid w:val="00B84F39"/>
    <w:rsid w:val="00B85BA1"/>
    <w:rsid w:val="00B86856"/>
    <w:rsid w:val="00B87327"/>
    <w:rsid w:val="00B87BEA"/>
    <w:rsid w:val="00B900BD"/>
    <w:rsid w:val="00B90388"/>
    <w:rsid w:val="00B90391"/>
    <w:rsid w:val="00B903AB"/>
    <w:rsid w:val="00B904AF"/>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F41"/>
    <w:rsid w:val="00BA77C8"/>
    <w:rsid w:val="00BA7B36"/>
    <w:rsid w:val="00BB058A"/>
    <w:rsid w:val="00BB0AA3"/>
    <w:rsid w:val="00BB18C8"/>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2495"/>
    <w:rsid w:val="00BD26B5"/>
    <w:rsid w:val="00BD33E3"/>
    <w:rsid w:val="00BD3684"/>
    <w:rsid w:val="00BD3AD1"/>
    <w:rsid w:val="00BD450F"/>
    <w:rsid w:val="00BD65D4"/>
    <w:rsid w:val="00BD69E1"/>
    <w:rsid w:val="00BD7410"/>
    <w:rsid w:val="00BD7B44"/>
    <w:rsid w:val="00BE0883"/>
    <w:rsid w:val="00BE208D"/>
    <w:rsid w:val="00BE278C"/>
    <w:rsid w:val="00BE4230"/>
    <w:rsid w:val="00BE480E"/>
    <w:rsid w:val="00BE5C25"/>
    <w:rsid w:val="00BE67D8"/>
    <w:rsid w:val="00BE731E"/>
    <w:rsid w:val="00BE73E6"/>
    <w:rsid w:val="00BE75E2"/>
    <w:rsid w:val="00BE7E86"/>
    <w:rsid w:val="00BF041E"/>
    <w:rsid w:val="00BF078E"/>
    <w:rsid w:val="00BF1CDF"/>
    <w:rsid w:val="00BF201C"/>
    <w:rsid w:val="00BF28D0"/>
    <w:rsid w:val="00BF2953"/>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266B"/>
    <w:rsid w:val="00C13A47"/>
    <w:rsid w:val="00C1493A"/>
    <w:rsid w:val="00C14D64"/>
    <w:rsid w:val="00C14ED5"/>
    <w:rsid w:val="00C164F2"/>
    <w:rsid w:val="00C16748"/>
    <w:rsid w:val="00C17378"/>
    <w:rsid w:val="00C174A3"/>
    <w:rsid w:val="00C17B2F"/>
    <w:rsid w:val="00C21190"/>
    <w:rsid w:val="00C21377"/>
    <w:rsid w:val="00C216C9"/>
    <w:rsid w:val="00C25666"/>
    <w:rsid w:val="00C26323"/>
    <w:rsid w:val="00C26430"/>
    <w:rsid w:val="00C265C6"/>
    <w:rsid w:val="00C265F5"/>
    <w:rsid w:val="00C27631"/>
    <w:rsid w:val="00C278F9"/>
    <w:rsid w:val="00C27E0F"/>
    <w:rsid w:val="00C306E6"/>
    <w:rsid w:val="00C3085D"/>
    <w:rsid w:val="00C30AF6"/>
    <w:rsid w:val="00C31010"/>
    <w:rsid w:val="00C31113"/>
    <w:rsid w:val="00C326D6"/>
    <w:rsid w:val="00C32E0F"/>
    <w:rsid w:val="00C335C3"/>
    <w:rsid w:val="00C34169"/>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63E5"/>
    <w:rsid w:val="00C47A44"/>
    <w:rsid w:val="00C47E99"/>
    <w:rsid w:val="00C50CDB"/>
    <w:rsid w:val="00C51F20"/>
    <w:rsid w:val="00C52ECE"/>
    <w:rsid w:val="00C544D1"/>
    <w:rsid w:val="00C54774"/>
    <w:rsid w:val="00C54840"/>
    <w:rsid w:val="00C55212"/>
    <w:rsid w:val="00C575F0"/>
    <w:rsid w:val="00C5763F"/>
    <w:rsid w:val="00C60787"/>
    <w:rsid w:val="00C610C0"/>
    <w:rsid w:val="00C61307"/>
    <w:rsid w:val="00C61613"/>
    <w:rsid w:val="00C62F4C"/>
    <w:rsid w:val="00C634BC"/>
    <w:rsid w:val="00C63625"/>
    <w:rsid w:val="00C63B44"/>
    <w:rsid w:val="00C63CA5"/>
    <w:rsid w:val="00C64165"/>
    <w:rsid w:val="00C644AD"/>
    <w:rsid w:val="00C64557"/>
    <w:rsid w:val="00C646EF"/>
    <w:rsid w:val="00C650F9"/>
    <w:rsid w:val="00C65165"/>
    <w:rsid w:val="00C652A0"/>
    <w:rsid w:val="00C67246"/>
    <w:rsid w:val="00C72A1E"/>
    <w:rsid w:val="00C747D0"/>
    <w:rsid w:val="00C74995"/>
    <w:rsid w:val="00C751E6"/>
    <w:rsid w:val="00C75726"/>
    <w:rsid w:val="00C8079B"/>
    <w:rsid w:val="00C81315"/>
    <w:rsid w:val="00C824C2"/>
    <w:rsid w:val="00C833DE"/>
    <w:rsid w:val="00C83955"/>
    <w:rsid w:val="00C83A86"/>
    <w:rsid w:val="00C83E56"/>
    <w:rsid w:val="00C844FE"/>
    <w:rsid w:val="00C84C36"/>
    <w:rsid w:val="00C8547A"/>
    <w:rsid w:val="00C86280"/>
    <w:rsid w:val="00C867DA"/>
    <w:rsid w:val="00C86A7A"/>
    <w:rsid w:val="00C87188"/>
    <w:rsid w:val="00C87886"/>
    <w:rsid w:val="00C87C86"/>
    <w:rsid w:val="00C87D6E"/>
    <w:rsid w:val="00C90C38"/>
    <w:rsid w:val="00C914DD"/>
    <w:rsid w:val="00C91D3C"/>
    <w:rsid w:val="00C9245D"/>
    <w:rsid w:val="00C93AFE"/>
    <w:rsid w:val="00C9444F"/>
    <w:rsid w:val="00C94605"/>
    <w:rsid w:val="00C94716"/>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C83"/>
    <w:rsid w:val="00CC538D"/>
    <w:rsid w:val="00CC57F4"/>
    <w:rsid w:val="00CC7C70"/>
    <w:rsid w:val="00CD004E"/>
    <w:rsid w:val="00CD09A5"/>
    <w:rsid w:val="00CD11DB"/>
    <w:rsid w:val="00CD1600"/>
    <w:rsid w:val="00CD250A"/>
    <w:rsid w:val="00CD2697"/>
    <w:rsid w:val="00CD38D1"/>
    <w:rsid w:val="00CD574C"/>
    <w:rsid w:val="00CD61BB"/>
    <w:rsid w:val="00CD6AE8"/>
    <w:rsid w:val="00CE1737"/>
    <w:rsid w:val="00CE1D81"/>
    <w:rsid w:val="00CE1DF8"/>
    <w:rsid w:val="00CE208B"/>
    <w:rsid w:val="00CE3650"/>
    <w:rsid w:val="00CE41FD"/>
    <w:rsid w:val="00CE4689"/>
    <w:rsid w:val="00CE53CD"/>
    <w:rsid w:val="00CE5A70"/>
    <w:rsid w:val="00CE6385"/>
    <w:rsid w:val="00CE6641"/>
    <w:rsid w:val="00CE68E5"/>
    <w:rsid w:val="00CE6FE7"/>
    <w:rsid w:val="00CE7DC3"/>
    <w:rsid w:val="00CF003D"/>
    <w:rsid w:val="00CF0740"/>
    <w:rsid w:val="00CF08B5"/>
    <w:rsid w:val="00CF125C"/>
    <w:rsid w:val="00CF1680"/>
    <w:rsid w:val="00CF1825"/>
    <w:rsid w:val="00CF1CF4"/>
    <w:rsid w:val="00CF2F5B"/>
    <w:rsid w:val="00CF4DA1"/>
    <w:rsid w:val="00CF66E9"/>
    <w:rsid w:val="00CF6FC1"/>
    <w:rsid w:val="00CF6FE0"/>
    <w:rsid w:val="00CF7B2A"/>
    <w:rsid w:val="00CF7B2D"/>
    <w:rsid w:val="00D000CA"/>
    <w:rsid w:val="00D0115E"/>
    <w:rsid w:val="00D024D0"/>
    <w:rsid w:val="00D03510"/>
    <w:rsid w:val="00D03E63"/>
    <w:rsid w:val="00D05D23"/>
    <w:rsid w:val="00D06348"/>
    <w:rsid w:val="00D067F0"/>
    <w:rsid w:val="00D06A62"/>
    <w:rsid w:val="00D06F7D"/>
    <w:rsid w:val="00D0786C"/>
    <w:rsid w:val="00D07952"/>
    <w:rsid w:val="00D10F1D"/>
    <w:rsid w:val="00D11247"/>
    <w:rsid w:val="00D1187A"/>
    <w:rsid w:val="00D11D5A"/>
    <w:rsid w:val="00D11D8A"/>
    <w:rsid w:val="00D140BE"/>
    <w:rsid w:val="00D14E76"/>
    <w:rsid w:val="00D150AC"/>
    <w:rsid w:val="00D15C05"/>
    <w:rsid w:val="00D16614"/>
    <w:rsid w:val="00D201FF"/>
    <w:rsid w:val="00D20677"/>
    <w:rsid w:val="00D207B6"/>
    <w:rsid w:val="00D21553"/>
    <w:rsid w:val="00D2173D"/>
    <w:rsid w:val="00D23239"/>
    <w:rsid w:val="00D25CF4"/>
    <w:rsid w:val="00D272A3"/>
    <w:rsid w:val="00D27A3C"/>
    <w:rsid w:val="00D30778"/>
    <w:rsid w:val="00D3095C"/>
    <w:rsid w:val="00D313B6"/>
    <w:rsid w:val="00D313E9"/>
    <w:rsid w:val="00D3148A"/>
    <w:rsid w:val="00D32494"/>
    <w:rsid w:val="00D33B44"/>
    <w:rsid w:val="00D34DFE"/>
    <w:rsid w:val="00D3680C"/>
    <w:rsid w:val="00D37662"/>
    <w:rsid w:val="00D37C88"/>
    <w:rsid w:val="00D406AD"/>
    <w:rsid w:val="00D4129D"/>
    <w:rsid w:val="00D41DEC"/>
    <w:rsid w:val="00D42109"/>
    <w:rsid w:val="00D42216"/>
    <w:rsid w:val="00D4447C"/>
    <w:rsid w:val="00D44B40"/>
    <w:rsid w:val="00D456F2"/>
    <w:rsid w:val="00D46F0E"/>
    <w:rsid w:val="00D47B9E"/>
    <w:rsid w:val="00D513F8"/>
    <w:rsid w:val="00D51DC0"/>
    <w:rsid w:val="00D51DD1"/>
    <w:rsid w:val="00D51E08"/>
    <w:rsid w:val="00D53CD9"/>
    <w:rsid w:val="00D53ED8"/>
    <w:rsid w:val="00D5465D"/>
    <w:rsid w:val="00D565D9"/>
    <w:rsid w:val="00D570B1"/>
    <w:rsid w:val="00D57E49"/>
    <w:rsid w:val="00D60FC3"/>
    <w:rsid w:val="00D6241E"/>
    <w:rsid w:val="00D62D76"/>
    <w:rsid w:val="00D634D7"/>
    <w:rsid w:val="00D642CF"/>
    <w:rsid w:val="00D6522B"/>
    <w:rsid w:val="00D6577A"/>
    <w:rsid w:val="00D659BD"/>
    <w:rsid w:val="00D66E5D"/>
    <w:rsid w:val="00D67954"/>
    <w:rsid w:val="00D70A02"/>
    <w:rsid w:val="00D714E7"/>
    <w:rsid w:val="00D72A6C"/>
    <w:rsid w:val="00D72BA3"/>
    <w:rsid w:val="00D733DC"/>
    <w:rsid w:val="00D74F70"/>
    <w:rsid w:val="00D756D9"/>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265E"/>
    <w:rsid w:val="00D92DDF"/>
    <w:rsid w:val="00D931D4"/>
    <w:rsid w:val="00D9473B"/>
    <w:rsid w:val="00D94AFA"/>
    <w:rsid w:val="00D95E02"/>
    <w:rsid w:val="00D95E4B"/>
    <w:rsid w:val="00D9753B"/>
    <w:rsid w:val="00D977EC"/>
    <w:rsid w:val="00D97F8C"/>
    <w:rsid w:val="00DA0C72"/>
    <w:rsid w:val="00DA0EB1"/>
    <w:rsid w:val="00DA1219"/>
    <w:rsid w:val="00DA23E1"/>
    <w:rsid w:val="00DA3C94"/>
    <w:rsid w:val="00DA4FDF"/>
    <w:rsid w:val="00DA776B"/>
    <w:rsid w:val="00DB0AF8"/>
    <w:rsid w:val="00DB0E8A"/>
    <w:rsid w:val="00DB1209"/>
    <w:rsid w:val="00DB17DC"/>
    <w:rsid w:val="00DB1BE5"/>
    <w:rsid w:val="00DB1F5E"/>
    <w:rsid w:val="00DB4C48"/>
    <w:rsid w:val="00DB6434"/>
    <w:rsid w:val="00DB6EBE"/>
    <w:rsid w:val="00DB7B62"/>
    <w:rsid w:val="00DC2B2F"/>
    <w:rsid w:val="00DC2B8D"/>
    <w:rsid w:val="00DC31BB"/>
    <w:rsid w:val="00DC395D"/>
    <w:rsid w:val="00DC596F"/>
    <w:rsid w:val="00DC59E3"/>
    <w:rsid w:val="00DC5BF6"/>
    <w:rsid w:val="00DC6C32"/>
    <w:rsid w:val="00DC6F08"/>
    <w:rsid w:val="00DD018F"/>
    <w:rsid w:val="00DD2976"/>
    <w:rsid w:val="00DD2A67"/>
    <w:rsid w:val="00DD46E7"/>
    <w:rsid w:val="00DD472B"/>
    <w:rsid w:val="00DD5BC1"/>
    <w:rsid w:val="00DD6303"/>
    <w:rsid w:val="00DD64C9"/>
    <w:rsid w:val="00DD7073"/>
    <w:rsid w:val="00DE025B"/>
    <w:rsid w:val="00DE0509"/>
    <w:rsid w:val="00DE11B2"/>
    <w:rsid w:val="00DE1EDB"/>
    <w:rsid w:val="00DE389B"/>
    <w:rsid w:val="00DE43BD"/>
    <w:rsid w:val="00DE457C"/>
    <w:rsid w:val="00DE45BE"/>
    <w:rsid w:val="00DE63A9"/>
    <w:rsid w:val="00DE7442"/>
    <w:rsid w:val="00DF1563"/>
    <w:rsid w:val="00DF25B8"/>
    <w:rsid w:val="00DF37BD"/>
    <w:rsid w:val="00DF394F"/>
    <w:rsid w:val="00DF42C4"/>
    <w:rsid w:val="00DF46D1"/>
    <w:rsid w:val="00DF5764"/>
    <w:rsid w:val="00DF5D01"/>
    <w:rsid w:val="00DF7362"/>
    <w:rsid w:val="00E009DA"/>
    <w:rsid w:val="00E01491"/>
    <w:rsid w:val="00E01C52"/>
    <w:rsid w:val="00E01EEB"/>
    <w:rsid w:val="00E025D1"/>
    <w:rsid w:val="00E02770"/>
    <w:rsid w:val="00E038F5"/>
    <w:rsid w:val="00E039F7"/>
    <w:rsid w:val="00E03F7F"/>
    <w:rsid w:val="00E042D2"/>
    <w:rsid w:val="00E04C40"/>
    <w:rsid w:val="00E04F25"/>
    <w:rsid w:val="00E07123"/>
    <w:rsid w:val="00E07399"/>
    <w:rsid w:val="00E07FCF"/>
    <w:rsid w:val="00E105E4"/>
    <w:rsid w:val="00E10C06"/>
    <w:rsid w:val="00E1188E"/>
    <w:rsid w:val="00E11A9C"/>
    <w:rsid w:val="00E12AFA"/>
    <w:rsid w:val="00E148C8"/>
    <w:rsid w:val="00E1534E"/>
    <w:rsid w:val="00E1557B"/>
    <w:rsid w:val="00E16516"/>
    <w:rsid w:val="00E168A5"/>
    <w:rsid w:val="00E171D3"/>
    <w:rsid w:val="00E17516"/>
    <w:rsid w:val="00E2062C"/>
    <w:rsid w:val="00E20B09"/>
    <w:rsid w:val="00E20FD4"/>
    <w:rsid w:val="00E2144C"/>
    <w:rsid w:val="00E2174F"/>
    <w:rsid w:val="00E226DB"/>
    <w:rsid w:val="00E22E0B"/>
    <w:rsid w:val="00E23220"/>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79E5"/>
    <w:rsid w:val="00E37CFF"/>
    <w:rsid w:val="00E4052D"/>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6632"/>
    <w:rsid w:val="00E5666A"/>
    <w:rsid w:val="00E57C59"/>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7A9"/>
    <w:rsid w:val="00E71557"/>
    <w:rsid w:val="00E726B8"/>
    <w:rsid w:val="00E74BEC"/>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BB2"/>
    <w:rsid w:val="00EA6FB4"/>
    <w:rsid w:val="00EA72FA"/>
    <w:rsid w:val="00EA7E47"/>
    <w:rsid w:val="00EB02BA"/>
    <w:rsid w:val="00EB189F"/>
    <w:rsid w:val="00EB1DE2"/>
    <w:rsid w:val="00EB1E06"/>
    <w:rsid w:val="00EB3AA8"/>
    <w:rsid w:val="00EB452E"/>
    <w:rsid w:val="00EB57C3"/>
    <w:rsid w:val="00EB6AD0"/>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611E"/>
    <w:rsid w:val="00EE63D1"/>
    <w:rsid w:val="00EF045E"/>
    <w:rsid w:val="00EF098D"/>
    <w:rsid w:val="00EF0FDA"/>
    <w:rsid w:val="00EF11DE"/>
    <w:rsid w:val="00EF16F2"/>
    <w:rsid w:val="00EF2188"/>
    <w:rsid w:val="00EF4BAE"/>
    <w:rsid w:val="00EF5AEB"/>
    <w:rsid w:val="00EF61A0"/>
    <w:rsid w:val="00EF6A71"/>
    <w:rsid w:val="00F01852"/>
    <w:rsid w:val="00F01D88"/>
    <w:rsid w:val="00F031BD"/>
    <w:rsid w:val="00F0458D"/>
    <w:rsid w:val="00F0496C"/>
    <w:rsid w:val="00F04AB4"/>
    <w:rsid w:val="00F05CB5"/>
    <w:rsid w:val="00F06031"/>
    <w:rsid w:val="00F065A3"/>
    <w:rsid w:val="00F0714E"/>
    <w:rsid w:val="00F10502"/>
    <w:rsid w:val="00F10C68"/>
    <w:rsid w:val="00F1300C"/>
    <w:rsid w:val="00F13C4B"/>
    <w:rsid w:val="00F14884"/>
    <w:rsid w:val="00F15732"/>
    <w:rsid w:val="00F16A64"/>
    <w:rsid w:val="00F17B01"/>
    <w:rsid w:val="00F20388"/>
    <w:rsid w:val="00F2231C"/>
    <w:rsid w:val="00F2668A"/>
    <w:rsid w:val="00F26B29"/>
    <w:rsid w:val="00F30805"/>
    <w:rsid w:val="00F30E04"/>
    <w:rsid w:val="00F311A4"/>
    <w:rsid w:val="00F3156D"/>
    <w:rsid w:val="00F31F9C"/>
    <w:rsid w:val="00F320BD"/>
    <w:rsid w:val="00F32C77"/>
    <w:rsid w:val="00F3304B"/>
    <w:rsid w:val="00F332BB"/>
    <w:rsid w:val="00F359DF"/>
    <w:rsid w:val="00F35A2E"/>
    <w:rsid w:val="00F35A44"/>
    <w:rsid w:val="00F36025"/>
    <w:rsid w:val="00F40098"/>
    <w:rsid w:val="00F40628"/>
    <w:rsid w:val="00F43169"/>
    <w:rsid w:val="00F431D6"/>
    <w:rsid w:val="00F43784"/>
    <w:rsid w:val="00F43B4F"/>
    <w:rsid w:val="00F43EF8"/>
    <w:rsid w:val="00F4405E"/>
    <w:rsid w:val="00F44B6E"/>
    <w:rsid w:val="00F44C34"/>
    <w:rsid w:val="00F458D3"/>
    <w:rsid w:val="00F46F5D"/>
    <w:rsid w:val="00F51577"/>
    <w:rsid w:val="00F51938"/>
    <w:rsid w:val="00F52149"/>
    <w:rsid w:val="00F52ADC"/>
    <w:rsid w:val="00F53957"/>
    <w:rsid w:val="00F5402A"/>
    <w:rsid w:val="00F54E9A"/>
    <w:rsid w:val="00F56371"/>
    <w:rsid w:val="00F566E9"/>
    <w:rsid w:val="00F576C1"/>
    <w:rsid w:val="00F60AB9"/>
    <w:rsid w:val="00F6218B"/>
    <w:rsid w:val="00F6369F"/>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BE"/>
    <w:rsid w:val="00F7569A"/>
    <w:rsid w:val="00F75911"/>
    <w:rsid w:val="00F75B2F"/>
    <w:rsid w:val="00F772FF"/>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4444"/>
    <w:rsid w:val="00F95F50"/>
    <w:rsid w:val="00F960BB"/>
    <w:rsid w:val="00F97243"/>
    <w:rsid w:val="00F972CD"/>
    <w:rsid w:val="00FA0369"/>
    <w:rsid w:val="00FA0AC6"/>
    <w:rsid w:val="00FA1353"/>
    <w:rsid w:val="00FA1BA5"/>
    <w:rsid w:val="00FA1DB8"/>
    <w:rsid w:val="00FA231A"/>
    <w:rsid w:val="00FA329F"/>
    <w:rsid w:val="00FA356B"/>
    <w:rsid w:val="00FA41E0"/>
    <w:rsid w:val="00FA43E1"/>
    <w:rsid w:val="00FA52F2"/>
    <w:rsid w:val="00FA597F"/>
    <w:rsid w:val="00FA6F66"/>
    <w:rsid w:val="00FB0B59"/>
    <w:rsid w:val="00FB1B48"/>
    <w:rsid w:val="00FB278F"/>
    <w:rsid w:val="00FB46F0"/>
    <w:rsid w:val="00FB491B"/>
    <w:rsid w:val="00FB52E7"/>
    <w:rsid w:val="00FB5EF6"/>
    <w:rsid w:val="00FB6123"/>
    <w:rsid w:val="00FB6CAC"/>
    <w:rsid w:val="00FB72D2"/>
    <w:rsid w:val="00FC00CA"/>
    <w:rsid w:val="00FC18A6"/>
    <w:rsid w:val="00FC1C95"/>
    <w:rsid w:val="00FC1E7B"/>
    <w:rsid w:val="00FC26BA"/>
    <w:rsid w:val="00FC2B16"/>
    <w:rsid w:val="00FC2BC3"/>
    <w:rsid w:val="00FC4143"/>
    <w:rsid w:val="00FC491F"/>
    <w:rsid w:val="00FC4A89"/>
    <w:rsid w:val="00FC591E"/>
    <w:rsid w:val="00FC5DD2"/>
    <w:rsid w:val="00FC6392"/>
    <w:rsid w:val="00FC6483"/>
    <w:rsid w:val="00FC649D"/>
    <w:rsid w:val="00FC7D44"/>
    <w:rsid w:val="00FC7DED"/>
    <w:rsid w:val="00FC7EA3"/>
    <w:rsid w:val="00FD0131"/>
    <w:rsid w:val="00FD1F1D"/>
    <w:rsid w:val="00FD1F69"/>
    <w:rsid w:val="00FD3054"/>
    <w:rsid w:val="00FD3475"/>
    <w:rsid w:val="00FD3A2E"/>
    <w:rsid w:val="00FD3E05"/>
    <w:rsid w:val="00FD4E55"/>
    <w:rsid w:val="00FD5150"/>
    <w:rsid w:val="00FD5333"/>
    <w:rsid w:val="00FD5951"/>
    <w:rsid w:val="00FD5CF9"/>
    <w:rsid w:val="00FD639C"/>
    <w:rsid w:val="00FD6784"/>
    <w:rsid w:val="00FD72E6"/>
    <w:rsid w:val="00FD764A"/>
    <w:rsid w:val="00FE15A7"/>
    <w:rsid w:val="00FE15EF"/>
    <w:rsid w:val="00FE25C7"/>
    <w:rsid w:val="00FE2F78"/>
    <w:rsid w:val="00FE4A16"/>
    <w:rsid w:val="00FE5641"/>
    <w:rsid w:val="00FE5808"/>
    <w:rsid w:val="00FE711F"/>
    <w:rsid w:val="00FE780E"/>
    <w:rsid w:val="00FF19B3"/>
    <w:rsid w:val="00FF2EB4"/>
    <w:rsid w:val="00FF2EF9"/>
    <w:rsid w:val="00FF3D4A"/>
    <w:rsid w:val="00FF408E"/>
    <w:rsid w:val="00FF46E1"/>
    <w:rsid w:val="00FF534D"/>
    <w:rsid w:val="00FF63C2"/>
    <w:rsid w:val="00FF673E"/>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6ae50,#3a92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iPriority="39" w:unhideWhenUsed="0"/>
    <w:lsdException w:name="toc 2" w:semiHidden="0" w:uiPriority="39" w:unhideWhenUsed="0"/>
    <w:lsdException w:name="toc 3" w:semiHidden="0" w:uiPriority="39"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iPriority="99"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semiHidden="0"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semiHidden="0" w:unhideWhenUsed="0"/>
    <w:lsdException w:name="HTML Bottom of Form" w:semiHidden="0" w:unhideWhenUsed="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annotation subject" w:semiHidden="0" w:unhideWhenUsed="0"/>
    <w:lsdException w:name="No List" w:semiHidden="0" w:unhideWhenUsed="0"/>
    <w:lsdException w:name="Outline List 1" w:semiHidden="0" w:unhideWhenUsed="0"/>
    <w:lsdException w:name="Outline List 2" w:semiHidden="0" w:unhideWhenUsed="0"/>
    <w:lsdException w:name="Outline List 3" w:semiHidden="0" w:unhideWhenUsed="0"/>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CC"/>
    <w:rPr>
      <w:sz w:val="24"/>
      <w:szCs w:val="24"/>
      <w:lang w:eastAsia="en-US"/>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rPr>
  </w:style>
  <w:style w:type="paragraph" w:styleId="Heading2">
    <w:name w:val="heading 2"/>
    <w:basedOn w:val="Normal"/>
    <w:next w:val="Normal"/>
    <w:link w:val="Heading2Char"/>
    <w:semiHidden/>
    <w:unhideWhenUsed/>
    <w:qFormat/>
    <w:rsid w:val="00FC7EA3"/>
    <w:pPr>
      <w:keepNext/>
      <w:spacing w:before="240" w:after="60"/>
      <w:outlineLvl w:val="1"/>
    </w:pPr>
    <w:rPr>
      <w:rFonts w:ascii="Calibri Light" w:hAnsi="Calibri Light"/>
      <w:b/>
      <w:bCs/>
      <w:i/>
      <w:iCs/>
      <w:sz w:val="28"/>
      <w:szCs w:val="28"/>
    </w:rPr>
  </w:style>
  <w:style w:type="paragraph" w:styleId="Heading3">
    <w:name w:val="heading 3"/>
    <w:basedOn w:val="Default"/>
    <w:next w:val="Default"/>
    <w:link w:val="Heading3Char"/>
    <w:qFormat/>
    <w:rsid w:val="00821F67"/>
    <w:pPr>
      <w:outlineLvl w:val="2"/>
    </w:pPr>
    <w:rPr>
      <w:rFonts w:cs="Times New Roman"/>
      <w:color w:val="auto"/>
    </w:rPr>
  </w:style>
  <w:style w:type="paragraph" w:styleId="Heading4">
    <w:name w:val="heading 4"/>
    <w:basedOn w:val="Default"/>
    <w:next w:val="Default"/>
    <w:qFormat/>
    <w:rsid w:val="00821F67"/>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87886"/>
    <w:pPr>
      <w:tabs>
        <w:tab w:val="center" w:pos="4320"/>
        <w:tab w:val="right" w:pos="8640"/>
      </w:tabs>
    </w:pPr>
  </w:style>
  <w:style w:type="paragraph" w:styleId="Footer">
    <w:name w:val="footer"/>
    <w:basedOn w:val="Normal"/>
    <w:link w:val="FooterChar"/>
    <w:uiPriority w:val="99"/>
    <w:rsid w:val="00C87886"/>
    <w:pPr>
      <w:tabs>
        <w:tab w:val="center" w:pos="4320"/>
        <w:tab w:val="right" w:pos="8640"/>
      </w:tabs>
    </w:p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s="Goudy Old Style"/>
      <w:color w:val="000000"/>
      <w:sz w:val="24"/>
      <w:szCs w:val="24"/>
      <w:lang w:eastAsia="en-US"/>
    </w:rPr>
  </w:style>
  <w:style w:type="paragraph" w:styleId="BodyTextIndent">
    <w:name w:val="Body Text Indent"/>
    <w:basedOn w:val="Default"/>
    <w:next w:val="Default"/>
    <w:rsid w:val="00821F67"/>
    <w:rPr>
      <w:rFonts w:cs="Times New Roman"/>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lang w:eastAsia="en-US"/>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lang w:eastAsia="en-US"/>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lang w:eastAsia="en-US"/>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lang w:eastAsia="en-US"/>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lang w:eastAsia="en-US"/>
    </w:rPr>
  </w:style>
  <w:style w:type="paragraph" w:styleId="TOCHeading">
    <w:name w:val="TOC Heading"/>
    <w:basedOn w:val="Heading1"/>
    <w:next w:val="Normal"/>
    <w:uiPriority w:val="39"/>
    <w:unhideWhenUsed/>
    <w:qFormat/>
    <w:rsid w:val="00AC2668"/>
    <w:pPr>
      <w:keepLines/>
      <w:spacing w:after="0" w:line="259" w:lineRule="auto"/>
      <w:outlineLvl w:val="9"/>
    </w:pPr>
    <w:rPr>
      <w:rFonts w:ascii="Calibri Light"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sz w:val="28"/>
    </w:rPr>
  </w:style>
  <w:style w:type="character" w:customStyle="1"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s="Goudy Old Style"/>
      <w:color w:val="000000"/>
      <w:sz w:val="24"/>
      <w:szCs w:val="24"/>
    </w:rPr>
  </w:style>
  <w:style w:type="character" w:customStyle="1" w:styleId="Heading3Char">
    <w:name w:val="Heading 3 Char"/>
    <w:link w:val="Heading3"/>
    <w:rsid w:val="00A17AE6"/>
    <w:rPr>
      <w:rFonts w:ascii="Goudy Old Style" w:hAnsi="Goudy Old Style" w:cs="Goudy Old Style"/>
      <w:color w:val="000000"/>
      <w:sz w:val="24"/>
      <w:szCs w:val="24"/>
    </w:rPr>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BE0883"/>
    <w:pPr>
      <w:tabs>
        <w:tab w:val="left" w:pos="1100"/>
        <w:tab w:val="right" w:leader="dot" w:pos="10214"/>
      </w:tabs>
      <w:ind w:left="1107" w:hanging="627"/>
    </w:pPr>
  </w:style>
</w:styles>
</file>

<file path=word/webSettings.xml><?xml version="1.0" encoding="utf-8"?>
<w:webSettings xmlns:r="http://schemas.openxmlformats.org/officeDocument/2006/relationships" xmlns:w="http://schemas.openxmlformats.org/wordprocessingml/2006/main">
  <w:divs>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hhs.gov/ocr" TargetMode="External"/><Relationship Id="rId3" Type="http://schemas.openxmlformats.org/officeDocument/2006/relationships/numbering" Target="numbering.xml"/><Relationship Id="rId21" Type="http://schemas.openxmlformats.org/officeDocument/2006/relationships/hyperlink" Target="http://secure.dss.cahwnet.gov/shd/pubintake/cdss-request.aspx"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http://www.acbhcs.org/providers/QA/docs/qa_manual/10-7_ADVANCE_DIRECTIVE_BOOKLET.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acbhcs.org/provider_directory/" TargetMode="External"/><Relationship Id="rId29" Type="http://schemas.openxmlformats.org/officeDocument/2006/relationships/hyperlink" Target="http://www.acbhcs.org/providers/QA/General/inform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bbs.ca.gov/pdf/ab_630.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bbs.ca.gov/consumers/" TargetMode="External"/><Relationship Id="rId28" Type="http://schemas.openxmlformats.org/officeDocument/2006/relationships/footer" Target="footer4.xml"/><Relationship Id="rId10" Type="http://schemas.openxmlformats.org/officeDocument/2006/relationships/hyperlink" Target="mailto:QAOffice@acgov.org" TargetMode="External"/><Relationship Id="rId19" Type="http://schemas.openxmlformats.org/officeDocument/2006/relationships/hyperlink" Target="http://www.acbhcs.org/beneficiary-handboo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acbhcs.org/beneficiary-handbook/" TargetMode="External"/><Relationship Id="rId27" Type="http://schemas.openxmlformats.org/officeDocument/2006/relationships/hyperlink" Target="http://www.hhs.gov/oc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9821CB-C0B4-4CF5-93FD-41B46D63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11014</Words>
  <Characters>59500</Characters>
  <Application>Microsoft Office Word</Application>
  <DocSecurity>0</DocSecurity>
  <Lines>495</Lines>
  <Paragraphs>140</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70374</CharactersWithSpaces>
  <SharedDoc>false</SharedDoc>
  <HLinks>
    <vt:vector size="144" baseType="variant">
      <vt:variant>
        <vt:i4>327688</vt:i4>
      </vt:variant>
      <vt:variant>
        <vt:i4>144</vt:i4>
      </vt:variant>
      <vt:variant>
        <vt:i4>0</vt:i4>
      </vt:variant>
      <vt:variant>
        <vt:i4>5</vt:i4>
      </vt:variant>
      <vt:variant>
        <vt:lpwstr>http://www.acbhcs.org/providers/QA/General/informing.htm</vt:lpwstr>
      </vt:variant>
      <vt:variant>
        <vt:lpwstr/>
      </vt:variant>
      <vt:variant>
        <vt:i4>3932213</vt:i4>
      </vt:variant>
      <vt:variant>
        <vt:i4>105</vt:i4>
      </vt:variant>
      <vt:variant>
        <vt:i4>0</vt:i4>
      </vt:variant>
      <vt:variant>
        <vt:i4>5</vt:i4>
      </vt:variant>
      <vt:variant>
        <vt:lpwstr>http://www.hhs.gov/ocr</vt:lpwstr>
      </vt:variant>
      <vt:variant>
        <vt:lpwstr/>
      </vt:variant>
      <vt:variant>
        <vt:i4>3932213</vt:i4>
      </vt:variant>
      <vt:variant>
        <vt:i4>102</vt:i4>
      </vt:variant>
      <vt:variant>
        <vt:i4>0</vt:i4>
      </vt:variant>
      <vt:variant>
        <vt:i4>5</vt:i4>
      </vt:variant>
      <vt:variant>
        <vt:lpwstr>http://www.hhs.gov/ocr</vt:lpwstr>
      </vt:variant>
      <vt:variant>
        <vt:lpwstr/>
      </vt:variant>
      <vt:variant>
        <vt:i4>65620</vt:i4>
      </vt:variant>
      <vt:variant>
        <vt:i4>99</vt:i4>
      </vt:variant>
      <vt:variant>
        <vt:i4>0</vt:i4>
      </vt:variant>
      <vt:variant>
        <vt:i4>5</vt:i4>
      </vt:variant>
      <vt:variant>
        <vt:lpwstr>http://www.acbhcs.org/providers/QA/docs/qa_manual/10-7_ADVANCE_DIRECTIVE_BOOKLET.pdf</vt:lpwstr>
      </vt:variant>
      <vt:variant>
        <vt:lpwstr/>
      </vt:variant>
      <vt:variant>
        <vt:i4>2424835</vt:i4>
      </vt:variant>
      <vt:variant>
        <vt:i4>96</vt:i4>
      </vt:variant>
      <vt:variant>
        <vt:i4>0</vt:i4>
      </vt:variant>
      <vt:variant>
        <vt:i4>5</vt:i4>
      </vt:variant>
      <vt:variant>
        <vt:lpwstr>https://www.bbs.ca.gov/pdf/ab_630.pdf</vt:lpwstr>
      </vt:variant>
      <vt:variant>
        <vt:lpwstr/>
      </vt:variant>
      <vt:variant>
        <vt:i4>1704031</vt:i4>
      </vt:variant>
      <vt:variant>
        <vt:i4>93</vt:i4>
      </vt:variant>
      <vt:variant>
        <vt:i4>0</vt:i4>
      </vt:variant>
      <vt:variant>
        <vt:i4>5</vt:i4>
      </vt:variant>
      <vt:variant>
        <vt:lpwstr>https://www.bbs.ca.gov/consumers/</vt:lpwstr>
      </vt:variant>
      <vt:variant>
        <vt:lpwstr/>
      </vt:variant>
      <vt:variant>
        <vt:i4>6684730</vt:i4>
      </vt:variant>
      <vt:variant>
        <vt:i4>90</vt:i4>
      </vt:variant>
      <vt:variant>
        <vt:i4>0</vt:i4>
      </vt:variant>
      <vt:variant>
        <vt:i4>5</vt:i4>
      </vt:variant>
      <vt:variant>
        <vt:lpwstr>http://www.acbhcs.org/beneficiary-handbook/</vt:lpwstr>
      </vt:variant>
      <vt:variant>
        <vt:lpwstr/>
      </vt:variant>
      <vt:variant>
        <vt:i4>5767175</vt:i4>
      </vt:variant>
      <vt:variant>
        <vt:i4>87</vt:i4>
      </vt:variant>
      <vt:variant>
        <vt:i4>0</vt:i4>
      </vt:variant>
      <vt:variant>
        <vt:i4>5</vt:i4>
      </vt:variant>
      <vt:variant>
        <vt:lpwstr>http://secure.dss.cahwnet.gov/shd/pubintake/cdss-request.aspx</vt:lpwstr>
      </vt:variant>
      <vt:variant>
        <vt:lpwstr/>
      </vt:variant>
      <vt:variant>
        <vt:i4>4784230</vt:i4>
      </vt:variant>
      <vt:variant>
        <vt:i4>84</vt:i4>
      </vt:variant>
      <vt:variant>
        <vt:i4>0</vt:i4>
      </vt:variant>
      <vt:variant>
        <vt:i4>5</vt:i4>
      </vt:variant>
      <vt:variant>
        <vt:lpwstr>http://www.acbhcs.org/provider_directory/</vt:lpwstr>
      </vt:variant>
      <vt:variant>
        <vt:lpwstr/>
      </vt:variant>
      <vt:variant>
        <vt:i4>6684730</vt:i4>
      </vt:variant>
      <vt:variant>
        <vt:i4>81</vt:i4>
      </vt:variant>
      <vt:variant>
        <vt:i4>0</vt:i4>
      </vt:variant>
      <vt:variant>
        <vt:i4>5</vt:i4>
      </vt:variant>
      <vt:variant>
        <vt:lpwstr>http://www.acbhcs.org/beneficiary-handbook/</vt:lpwstr>
      </vt:variant>
      <vt:variant>
        <vt:lpwstr/>
      </vt:variant>
      <vt:variant>
        <vt:i4>1376311</vt:i4>
      </vt:variant>
      <vt:variant>
        <vt:i4>74</vt:i4>
      </vt:variant>
      <vt:variant>
        <vt:i4>0</vt:i4>
      </vt:variant>
      <vt:variant>
        <vt:i4>5</vt:i4>
      </vt:variant>
      <vt:variant>
        <vt:lpwstr/>
      </vt:variant>
      <vt:variant>
        <vt:lpwstr>_Toc45107552</vt:lpwstr>
      </vt:variant>
      <vt:variant>
        <vt:i4>1441847</vt:i4>
      </vt:variant>
      <vt:variant>
        <vt:i4>68</vt:i4>
      </vt:variant>
      <vt:variant>
        <vt:i4>0</vt:i4>
      </vt:variant>
      <vt:variant>
        <vt:i4>5</vt:i4>
      </vt:variant>
      <vt:variant>
        <vt:lpwstr/>
      </vt:variant>
      <vt:variant>
        <vt:lpwstr>_Toc45107551</vt:lpwstr>
      </vt:variant>
      <vt:variant>
        <vt:i4>1507383</vt:i4>
      </vt:variant>
      <vt:variant>
        <vt:i4>62</vt:i4>
      </vt:variant>
      <vt:variant>
        <vt:i4>0</vt:i4>
      </vt:variant>
      <vt:variant>
        <vt:i4>5</vt:i4>
      </vt:variant>
      <vt:variant>
        <vt:lpwstr/>
      </vt:variant>
      <vt:variant>
        <vt:lpwstr>_Toc45107550</vt:lpwstr>
      </vt:variant>
      <vt:variant>
        <vt:i4>1966134</vt:i4>
      </vt:variant>
      <vt:variant>
        <vt:i4>56</vt:i4>
      </vt:variant>
      <vt:variant>
        <vt:i4>0</vt:i4>
      </vt:variant>
      <vt:variant>
        <vt:i4>5</vt:i4>
      </vt:variant>
      <vt:variant>
        <vt:lpwstr/>
      </vt:variant>
      <vt:variant>
        <vt:lpwstr>_Toc45107549</vt:lpwstr>
      </vt:variant>
      <vt:variant>
        <vt:i4>2031670</vt:i4>
      </vt:variant>
      <vt:variant>
        <vt:i4>50</vt:i4>
      </vt:variant>
      <vt:variant>
        <vt:i4>0</vt:i4>
      </vt:variant>
      <vt:variant>
        <vt:i4>5</vt:i4>
      </vt:variant>
      <vt:variant>
        <vt:lpwstr/>
      </vt:variant>
      <vt:variant>
        <vt:lpwstr>_Toc45107548</vt:lpwstr>
      </vt:variant>
      <vt:variant>
        <vt:i4>1048630</vt:i4>
      </vt:variant>
      <vt:variant>
        <vt:i4>44</vt:i4>
      </vt:variant>
      <vt:variant>
        <vt:i4>0</vt:i4>
      </vt:variant>
      <vt:variant>
        <vt:i4>5</vt:i4>
      </vt:variant>
      <vt:variant>
        <vt:lpwstr/>
      </vt:variant>
      <vt:variant>
        <vt:lpwstr>_Toc45107547</vt:lpwstr>
      </vt:variant>
      <vt:variant>
        <vt:i4>1114166</vt:i4>
      </vt:variant>
      <vt:variant>
        <vt:i4>38</vt:i4>
      </vt:variant>
      <vt:variant>
        <vt:i4>0</vt:i4>
      </vt:variant>
      <vt:variant>
        <vt:i4>5</vt:i4>
      </vt:variant>
      <vt:variant>
        <vt:lpwstr/>
      </vt:variant>
      <vt:variant>
        <vt:lpwstr>_Toc45107546</vt:lpwstr>
      </vt:variant>
      <vt:variant>
        <vt:i4>1179702</vt:i4>
      </vt:variant>
      <vt:variant>
        <vt:i4>32</vt:i4>
      </vt:variant>
      <vt:variant>
        <vt:i4>0</vt:i4>
      </vt:variant>
      <vt:variant>
        <vt:i4>5</vt:i4>
      </vt:variant>
      <vt:variant>
        <vt:lpwstr/>
      </vt:variant>
      <vt:variant>
        <vt:lpwstr>_Toc45107545</vt:lpwstr>
      </vt:variant>
      <vt:variant>
        <vt:i4>1245238</vt:i4>
      </vt:variant>
      <vt:variant>
        <vt:i4>26</vt:i4>
      </vt:variant>
      <vt:variant>
        <vt:i4>0</vt:i4>
      </vt:variant>
      <vt:variant>
        <vt:i4>5</vt:i4>
      </vt:variant>
      <vt:variant>
        <vt:lpwstr/>
      </vt:variant>
      <vt:variant>
        <vt:lpwstr>_Toc45107544</vt:lpwstr>
      </vt:variant>
      <vt:variant>
        <vt:i4>1310774</vt:i4>
      </vt:variant>
      <vt:variant>
        <vt:i4>20</vt:i4>
      </vt:variant>
      <vt:variant>
        <vt:i4>0</vt:i4>
      </vt:variant>
      <vt:variant>
        <vt:i4>5</vt:i4>
      </vt:variant>
      <vt:variant>
        <vt:lpwstr/>
      </vt:variant>
      <vt:variant>
        <vt:lpwstr>_Toc45107543</vt:lpwstr>
      </vt:variant>
      <vt:variant>
        <vt:i4>1376310</vt:i4>
      </vt:variant>
      <vt:variant>
        <vt:i4>14</vt:i4>
      </vt:variant>
      <vt:variant>
        <vt:i4>0</vt:i4>
      </vt:variant>
      <vt:variant>
        <vt:i4>5</vt:i4>
      </vt:variant>
      <vt:variant>
        <vt:lpwstr/>
      </vt:variant>
      <vt:variant>
        <vt:lpwstr>_Toc45107542</vt:lpwstr>
      </vt:variant>
      <vt:variant>
        <vt:i4>1441846</vt:i4>
      </vt:variant>
      <vt:variant>
        <vt:i4>8</vt:i4>
      </vt:variant>
      <vt:variant>
        <vt:i4>0</vt:i4>
      </vt:variant>
      <vt:variant>
        <vt:i4>5</vt:i4>
      </vt:variant>
      <vt:variant>
        <vt:lpwstr/>
      </vt:variant>
      <vt:variant>
        <vt:lpwstr>_Toc45107541</vt:lpwstr>
      </vt:variant>
      <vt:variant>
        <vt:i4>1507382</vt:i4>
      </vt:variant>
      <vt:variant>
        <vt:i4>2</vt:i4>
      </vt:variant>
      <vt:variant>
        <vt:i4>0</vt:i4>
      </vt:variant>
      <vt:variant>
        <vt:i4>5</vt:i4>
      </vt:variant>
      <vt:variant>
        <vt:lpwstr/>
      </vt:variant>
      <vt:variant>
        <vt:lpwstr>_Toc45107540</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lastModifiedBy>AOL</cp:lastModifiedBy>
  <cp:revision>2</cp:revision>
  <cp:lastPrinted>2020-07-08T22:00:00Z</cp:lastPrinted>
  <dcterms:created xsi:type="dcterms:W3CDTF">2020-07-09T19:03:00Z</dcterms:created>
  <dcterms:modified xsi:type="dcterms:W3CDTF">2020-07-09T19:03:00Z</dcterms:modified>
</cp:coreProperties>
</file>