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8D6" w:rsidRDefault="00C948D6" w:rsidP="001052E3">
      <w:pPr>
        <w:autoSpaceDE w:val="0"/>
        <w:autoSpaceDN w:val="0"/>
        <w:adjustRightInd w:val="0"/>
        <w:spacing w:line="245" w:lineRule="exact"/>
        <w:ind w:left="40" w:right="-20"/>
        <w:jc w:val="center"/>
        <w:rPr>
          <w:rFonts w:ascii="Arial" w:hAnsi="Arial" w:cs="Arial"/>
          <w:b/>
          <w:bCs/>
          <w:spacing w:val="-2"/>
          <w:sz w:val="24"/>
          <w:szCs w:val="24"/>
          <w:u w:val="single"/>
        </w:rPr>
      </w:pPr>
    </w:p>
    <w:p w:rsidR="001052E3" w:rsidRDefault="001052E3" w:rsidP="001052E3">
      <w:pPr>
        <w:autoSpaceDE w:val="0"/>
        <w:autoSpaceDN w:val="0"/>
        <w:adjustRightInd w:val="0"/>
        <w:spacing w:line="245" w:lineRule="exact"/>
        <w:ind w:left="40" w:right="-20"/>
        <w:jc w:val="center"/>
        <w:rPr>
          <w:rFonts w:ascii="Arial" w:hAnsi="Arial" w:cs="Arial"/>
          <w:b/>
          <w:bCs/>
          <w:spacing w:val="-5"/>
          <w:sz w:val="24"/>
          <w:szCs w:val="24"/>
          <w:u w:val="single"/>
        </w:rPr>
      </w:pPr>
      <w:r>
        <w:rPr>
          <w:rFonts w:ascii="Arial" w:hAnsi="Arial" w:hint="eastAsia"/>
          <w:b/>
          <w:bCs/>
          <w:sz w:val="24"/>
          <w:szCs w:val="24"/>
          <w:u w:val="single"/>
        </w:rPr>
        <w:t>您的</w:t>
      </w:r>
      <w:r>
        <w:rPr>
          <w:rFonts w:ascii="Arial" w:hAnsi="Arial" w:hint="eastAsia"/>
          <w:b/>
          <w:bCs/>
          <w:sz w:val="24"/>
          <w:szCs w:val="24"/>
          <w:u w:val="single"/>
        </w:rPr>
        <w:t xml:space="preserve"> MEDI-CAL </w:t>
      </w:r>
      <w:r>
        <w:rPr>
          <w:rFonts w:ascii="Arial" w:hAnsi="Arial" w:hint="eastAsia"/>
          <w:b/>
          <w:bCs/>
          <w:sz w:val="24"/>
          <w:szCs w:val="24"/>
          <w:u w:val="single"/>
        </w:rPr>
        <w:t>权利</w:t>
      </w:r>
    </w:p>
    <w:p w:rsidR="001052E3" w:rsidRPr="00C03C04" w:rsidRDefault="001052E3" w:rsidP="001052E3">
      <w:pPr>
        <w:autoSpaceDE w:val="0"/>
        <w:autoSpaceDN w:val="0"/>
        <w:adjustRightInd w:val="0"/>
        <w:spacing w:line="245" w:lineRule="exact"/>
        <w:ind w:left="40" w:right="-20"/>
        <w:jc w:val="center"/>
        <w:rPr>
          <w:rFonts w:ascii="Arial" w:hAnsi="Arial" w:cs="Arial"/>
          <w:b/>
          <w:sz w:val="24"/>
          <w:szCs w:val="24"/>
          <w:u w:val="single"/>
        </w:rPr>
      </w:pPr>
    </w:p>
    <w:p w:rsidR="001052E3" w:rsidRDefault="001052E3" w:rsidP="001052E3">
      <w:pPr>
        <w:autoSpaceDE w:val="0"/>
        <w:autoSpaceDN w:val="0"/>
        <w:adjustRightInd w:val="0"/>
        <w:spacing w:before="76"/>
        <w:ind w:left="120" w:right="138"/>
        <w:rPr>
          <w:rFonts w:ascii="Arial" w:hAnsi="Arial" w:cs="Arial"/>
          <w:sz w:val="36"/>
          <w:szCs w:val="36"/>
        </w:rPr>
      </w:pPr>
      <w:r>
        <w:rPr>
          <w:rFonts w:ascii="Arial" w:hAnsi="Arial" w:hint="eastAsia"/>
          <w:sz w:val="36"/>
          <w:szCs w:val="36"/>
        </w:rPr>
        <w:t>如需大字体版、盲文版或电子版等替代通信格式的本通知和</w:t>
      </w:r>
      <w:r>
        <w:rPr>
          <w:rFonts w:ascii="Arial" w:hAnsi="Arial" w:hint="eastAsia"/>
          <w:sz w:val="36"/>
          <w:szCs w:val="36"/>
        </w:rPr>
        <w:t>/</w:t>
      </w:r>
      <w:r>
        <w:rPr>
          <w:rFonts w:ascii="Arial" w:hAnsi="Arial" w:hint="eastAsia"/>
          <w:sz w:val="36"/>
          <w:szCs w:val="36"/>
        </w:rPr>
        <w:t>或计划其他文件，或者如需帮助阅读材料，请拨打</w:t>
      </w:r>
      <w:r>
        <w:rPr>
          <w:rFonts w:ascii="Arial" w:hAnsi="Arial" w:hint="eastAsia"/>
          <w:sz w:val="36"/>
          <w:szCs w:val="36"/>
        </w:rPr>
        <w:t xml:space="preserve"> 1-888-246-3333 </w:t>
      </w:r>
      <w:r>
        <w:rPr>
          <w:rFonts w:ascii="Arial" w:hAnsi="Arial" w:hint="eastAsia"/>
          <w:sz w:val="36"/>
          <w:szCs w:val="36"/>
        </w:rPr>
        <w:t>联系行为健康医疗中心。</w:t>
      </w:r>
    </w:p>
    <w:p w:rsidR="001052E3" w:rsidRDefault="001052E3" w:rsidP="001052E3">
      <w:pPr>
        <w:autoSpaceDE w:val="0"/>
        <w:autoSpaceDN w:val="0"/>
        <w:adjustRightInd w:val="0"/>
        <w:spacing w:before="17" w:line="260" w:lineRule="exact"/>
        <w:rPr>
          <w:rFonts w:ascii="Arial" w:hAnsi="Arial" w:cs="Arial"/>
          <w:sz w:val="26"/>
          <w:szCs w:val="26"/>
        </w:rPr>
      </w:pPr>
    </w:p>
    <w:p w:rsidR="001052E3" w:rsidRDefault="001052E3" w:rsidP="001052E3">
      <w:pPr>
        <w:autoSpaceDE w:val="0"/>
        <w:autoSpaceDN w:val="0"/>
        <w:adjustRightInd w:val="0"/>
        <w:ind w:left="120" w:right="760"/>
        <w:rPr>
          <w:rFonts w:ascii="Arial" w:hAnsi="Arial" w:cs="Arial"/>
          <w:sz w:val="24"/>
          <w:szCs w:val="24"/>
        </w:rPr>
      </w:pPr>
      <w:r>
        <w:rPr>
          <w:rFonts w:ascii="Arial" w:hAnsi="Arial" w:hint="eastAsia"/>
          <w:b/>
          <w:bCs/>
          <w:sz w:val="24"/>
          <w:szCs w:val="24"/>
        </w:rPr>
        <w:t>如果您不同意我们针对您的心理健康或药物使用障碍治疗作出的决定，您可以提起上诉。请向您的计划提起上诉。</w:t>
      </w:r>
    </w:p>
    <w:p w:rsidR="001052E3" w:rsidRDefault="001052E3" w:rsidP="001052E3">
      <w:pPr>
        <w:autoSpaceDE w:val="0"/>
        <w:autoSpaceDN w:val="0"/>
        <w:adjustRightInd w:val="0"/>
        <w:spacing w:line="200" w:lineRule="exact"/>
        <w:rPr>
          <w:rFonts w:ascii="Arial" w:hAnsi="Arial" w:cs="Arial"/>
        </w:rPr>
      </w:pPr>
    </w:p>
    <w:p w:rsidR="001052E3" w:rsidRDefault="001052E3" w:rsidP="001052E3">
      <w:pPr>
        <w:autoSpaceDE w:val="0"/>
        <w:autoSpaceDN w:val="0"/>
        <w:adjustRightInd w:val="0"/>
        <w:spacing w:before="29"/>
        <w:ind w:left="120" w:right="-20"/>
        <w:rPr>
          <w:rFonts w:ascii="Arial" w:hAnsi="Arial" w:cs="Arial"/>
          <w:sz w:val="24"/>
          <w:szCs w:val="24"/>
        </w:rPr>
      </w:pPr>
      <w:r>
        <w:rPr>
          <w:rFonts w:ascii="Arial" w:hAnsi="Arial" w:hint="eastAsia"/>
          <w:b/>
          <w:bCs/>
          <w:sz w:val="24"/>
          <w:szCs w:val="24"/>
          <w:u w:val="thick"/>
        </w:rPr>
        <w:t>如何提起上诉</w:t>
      </w:r>
    </w:p>
    <w:p w:rsidR="001052E3" w:rsidRDefault="001052E3" w:rsidP="001052E3">
      <w:pPr>
        <w:autoSpaceDE w:val="0"/>
        <w:autoSpaceDN w:val="0"/>
        <w:adjustRightInd w:val="0"/>
        <w:spacing w:line="200" w:lineRule="exact"/>
        <w:rPr>
          <w:rFonts w:ascii="Arial" w:hAnsi="Arial" w:cs="Arial"/>
        </w:rPr>
      </w:pPr>
    </w:p>
    <w:p w:rsidR="001052E3" w:rsidRDefault="001052E3" w:rsidP="001052E3">
      <w:pPr>
        <w:autoSpaceDE w:val="0"/>
        <w:autoSpaceDN w:val="0"/>
        <w:adjustRightInd w:val="0"/>
        <w:spacing w:before="29"/>
        <w:ind w:left="120" w:right="98"/>
        <w:rPr>
          <w:rFonts w:ascii="Arial" w:hAnsi="Arial" w:cs="Arial"/>
          <w:sz w:val="24"/>
          <w:szCs w:val="24"/>
        </w:rPr>
      </w:pPr>
      <w:r>
        <w:rPr>
          <w:rFonts w:ascii="Arial" w:hAnsi="Arial" w:hint="eastAsia"/>
          <w:sz w:val="24"/>
          <w:szCs w:val="24"/>
        </w:rPr>
        <w:t>自本“不利福利确定通知”函日期起，您有</w:t>
      </w:r>
      <w:r>
        <w:rPr>
          <w:rFonts w:ascii="Arial" w:hAnsi="Arial" w:hint="eastAsia"/>
          <w:b/>
          <w:bCs/>
          <w:sz w:val="24"/>
          <w:szCs w:val="24"/>
        </w:rPr>
        <w:t xml:space="preserve"> </w:t>
      </w:r>
      <w:r>
        <w:rPr>
          <w:rFonts w:ascii="Arial" w:hAnsi="Arial" w:hint="eastAsia"/>
          <w:b/>
          <w:bCs/>
          <w:sz w:val="24"/>
          <w:szCs w:val="24"/>
          <w:u w:val="thick"/>
        </w:rPr>
        <w:t xml:space="preserve">60 </w:t>
      </w:r>
      <w:r>
        <w:rPr>
          <w:rFonts w:ascii="Arial" w:hAnsi="Arial" w:hint="eastAsia"/>
          <w:b/>
          <w:bCs/>
          <w:sz w:val="24"/>
          <w:szCs w:val="24"/>
          <w:u w:val="thick"/>
        </w:rPr>
        <w:t>天</w:t>
      </w:r>
      <w:r>
        <w:rPr>
          <w:rFonts w:ascii="Arial" w:hAnsi="Arial" w:hint="eastAsia"/>
          <w:b/>
          <w:bCs/>
          <w:sz w:val="24"/>
          <w:szCs w:val="24"/>
        </w:rPr>
        <w:t xml:space="preserve"> </w:t>
      </w:r>
      <w:r>
        <w:rPr>
          <w:rFonts w:ascii="Arial" w:hAnsi="Arial" w:hint="eastAsia"/>
          <w:sz w:val="24"/>
          <w:szCs w:val="24"/>
        </w:rPr>
        <w:t>的上诉时间。</w:t>
      </w:r>
      <w:r>
        <w:rPr>
          <w:rFonts w:ascii="Arial" w:hAnsi="Arial" w:hint="eastAsia"/>
          <w:b/>
          <w:bCs/>
          <w:sz w:val="24"/>
          <w:szCs w:val="24"/>
        </w:rPr>
        <w:t>如果您目前正在接受治疗，并且您希望继续接受治疗，则您必须在本函所注日期起</w:t>
      </w:r>
      <w:r>
        <w:rPr>
          <w:rFonts w:ascii="Arial" w:hAnsi="Arial" w:hint="eastAsia"/>
          <w:b/>
          <w:bCs/>
          <w:sz w:val="24"/>
          <w:szCs w:val="24"/>
        </w:rPr>
        <w:t xml:space="preserve"> </w:t>
      </w:r>
      <w:r>
        <w:rPr>
          <w:rFonts w:ascii="Arial" w:hAnsi="Arial" w:hint="eastAsia"/>
          <w:b/>
          <w:bCs/>
          <w:sz w:val="24"/>
          <w:szCs w:val="24"/>
          <w:u w:val="thick"/>
        </w:rPr>
        <w:t xml:space="preserve">10 </w:t>
      </w:r>
      <w:r>
        <w:rPr>
          <w:rFonts w:ascii="Arial" w:hAnsi="Arial" w:hint="eastAsia"/>
          <w:sz w:val="24"/>
          <w:szCs w:val="24"/>
        </w:rPr>
        <w:t>天内或者在计划宣布停止服务的日期之前提起上诉。您必须表明您想要在提起上诉期间继续接受治疗。</w:t>
      </w:r>
    </w:p>
    <w:p w:rsidR="001052E3" w:rsidRDefault="001052E3" w:rsidP="001052E3">
      <w:pPr>
        <w:autoSpaceDE w:val="0"/>
        <w:autoSpaceDN w:val="0"/>
        <w:adjustRightInd w:val="0"/>
        <w:spacing w:before="16" w:line="260" w:lineRule="exact"/>
        <w:rPr>
          <w:rFonts w:ascii="Arial" w:hAnsi="Arial" w:cs="Arial"/>
          <w:sz w:val="26"/>
          <w:szCs w:val="26"/>
        </w:rPr>
      </w:pPr>
    </w:p>
    <w:p w:rsidR="001052E3" w:rsidRDefault="001052E3" w:rsidP="001052E3">
      <w:pPr>
        <w:autoSpaceDE w:val="0"/>
        <w:autoSpaceDN w:val="0"/>
        <w:adjustRightInd w:val="0"/>
        <w:ind w:left="120" w:right="210"/>
        <w:rPr>
          <w:rFonts w:ascii="Arial" w:hAnsi="Arial" w:cs="Arial"/>
          <w:sz w:val="24"/>
          <w:szCs w:val="24"/>
        </w:rPr>
      </w:pPr>
      <w:r>
        <w:rPr>
          <w:rFonts w:ascii="Arial" w:hAnsi="Arial" w:hint="eastAsia"/>
          <w:sz w:val="24"/>
          <w:szCs w:val="24"/>
        </w:rPr>
        <w:t>您可以通过电话或以书面形式提起上诉。如果您通过电话提起上诉，则必须签署书面上诉加以跟进。如果您需要帮助，行为医疗服务将为您提供免费的援助。</w:t>
      </w:r>
    </w:p>
    <w:p w:rsidR="001052E3" w:rsidRDefault="001052E3" w:rsidP="001052E3">
      <w:pPr>
        <w:autoSpaceDE w:val="0"/>
        <w:autoSpaceDN w:val="0"/>
        <w:adjustRightInd w:val="0"/>
        <w:spacing w:before="17" w:line="280" w:lineRule="exact"/>
        <w:rPr>
          <w:rFonts w:ascii="Arial" w:hAnsi="Arial" w:cs="Arial"/>
          <w:sz w:val="28"/>
          <w:szCs w:val="28"/>
        </w:rPr>
      </w:pPr>
    </w:p>
    <w:p w:rsidR="001052E3" w:rsidRDefault="001052E3" w:rsidP="001052E3">
      <w:pPr>
        <w:autoSpaceDE w:val="0"/>
        <w:autoSpaceDN w:val="0"/>
        <w:adjustRightInd w:val="0"/>
        <w:spacing w:line="276" w:lineRule="exact"/>
        <w:ind w:left="840" w:right="43"/>
        <w:rPr>
          <w:rFonts w:ascii="Arial" w:hAnsi="Arial" w:cs="Arial"/>
          <w:sz w:val="24"/>
          <w:szCs w:val="24"/>
        </w:rPr>
      </w:pPr>
      <w:r>
        <w:rPr>
          <w:rFonts w:hint="eastAsia"/>
          <w:sz w:val="24"/>
          <w:szCs w:val="24"/>
        </w:rPr>
        <w:t>•</w:t>
      </w:r>
      <w:r>
        <w:rPr>
          <w:rFonts w:hint="eastAsia"/>
          <w:sz w:val="24"/>
          <w:szCs w:val="24"/>
        </w:rPr>
        <w:t xml:space="preserve">   </w:t>
      </w:r>
      <w:r>
        <w:rPr>
          <w:rFonts w:ascii="Arial" w:hAnsi="Arial" w:hint="eastAsia"/>
          <w:sz w:val="24"/>
          <w:szCs w:val="24"/>
        </w:rPr>
        <w:t xml:space="preserve"> </w:t>
      </w:r>
      <w:r>
        <w:rPr>
          <w:rFonts w:ascii="Arial" w:hAnsi="Arial" w:hint="eastAsia"/>
          <w:sz w:val="24"/>
          <w:szCs w:val="24"/>
          <w:u w:val="single"/>
        </w:rPr>
        <w:t>通过电话提起上诉</w:t>
      </w:r>
      <w:r>
        <w:rPr>
          <w:rFonts w:ascii="Arial" w:hAnsi="Arial" w:hint="eastAsia"/>
          <w:sz w:val="24"/>
          <w:szCs w:val="24"/>
        </w:rPr>
        <w:t>：请于营业时间（上午</w:t>
      </w:r>
      <w:r>
        <w:rPr>
          <w:rFonts w:ascii="Arial" w:hAnsi="Arial" w:hint="eastAsia"/>
          <w:sz w:val="24"/>
          <w:szCs w:val="24"/>
        </w:rPr>
        <w:t xml:space="preserve"> 8 </w:t>
      </w:r>
      <w:r>
        <w:rPr>
          <w:rFonts w:ascii="Arial" w:hAnsi="Arial" w:hint="eastAsia"/>
          <w:sz w:val="24"/>
          <w:szCs w:val="24"/>
        </w:rPr>
        <w:t>点</w:t>
      </w:r>
      <w:r>
        <w:rPr>
          <w:rFonts w:ascii="Arial" w:hAnsi="Arial" w:hint="eastAsia"/>
          <w:sz w:val="24"/>
          <w:szCs w:val="24"/>
        </w:rPr>
        <w:t xml:space="preserve"> - </w:t>
      </w:r>
      <w:r>
        <w:rPr>
          <w:rFonts w:ascii="Arial" w:hAnsi="Arial" w:hint="eastAsia"/>
          <w:sz w:val="24"/>
          <w:szCs w:val="24"/>
        </w:rPr>
        <w:t>下午</w:t>
      </w:r>
      <w:r>
        <w:rPr>
          <w:rFonts w:ascii="Arial" w:hAnsi="Arial" w:hint="eastAsia"/>
          <w:sz w:val="24"/>
          <w:szCs w:val="24"/>
        </w:rPr>
        <w:t xml:space="preserve"> 5 </w:t>
      </w:r>
      <w:r>
        <w:rPr>
          <w:rFonts w:ascii="Arial" w:hAnsi="Arial" w:hint="eastAsia"/>
          <w:sz w:val="24"/>
          <w:szCs w:val="24"/>
        </w:rPr>
        <w:t>点）拨打</w:t>
      </w:r>
      <w:r>
        <w:rPr>
          <w:rFonts w:ascii="Arial" w:hAnsi="Arial" w:hint="eastAsia"/>
          <w:sz w:val="24"/>
          <w:szCs w:val="24"/>
        </w:rPr>
        <w:t xml:space="preserve"> 415-255-3632</w:t>
      </w:r>
      <w:r>
        <w:rPr>
          <w:rFonts w:ascii="Arial" w:hAnsi="Arial" w:hint="eastAsia"/>
          <w:sz w:val="24"/>
          <w:szCs w:val="24"/>
        </w:rPr>
        <w:t>，联系投诉</w:t>
      </w:r>
      <w:r>
        <w:rPr>
          <w:rFonts w:ascii="Arial" w:hAnsi="Arial" w:hint="eastAsia"/>
          <w:sz w:val="24"/>
          <w:szCs w:val="24"/>
        </w:rPr>
        <w:t>/</w:t>
      </w:r>
      <w:r>
        <w:rPr>
          <w:rFonts w:ascii="Arial" w:hAnsi="Arial" w:hint="eastAsia"/>
          <w:sz w:val="24"/>
          <w:szCs w:val="24"/>
        </w:rPr>
        <w:t>上诉办公室。此外，您也可以拨打</w:t>
      </w:r>
      <w:r>
        <w:rPr>
          <w:rFonts w:ascii="Arial" w:hAnsi="Arial" w:hint="eastAsia"/>
          <w:sz w:val="24"/>
          <w:szCs w:val="24"/>
        </w:rPr>
        <w:t xml:space="preserve"> 7</w:t>
      </w:r>
      <w:r>
        <w:rPr>
          <w:rFonts w:ascii="Arial" w:hAnsi="Arial" w:hint="eastAsia"/>
          <w:sz w:val="24"/>
          <w:szCs w:val="24"/>
        </w:rPr>
        <w:t>×</w:t>
      </w:r>
      <w:r>
        <w:rPr>
          <w:rFonts w:ascii="Arial" w:hAnsi="Arial" w:hint="eastAsia"/>
          <w:sz w:val="24"/>
          <w:szCs w:val="24"/>
        </w:rPr>
        <w:t xml:space="preserve">24 </w:t>
      </w:r>
      <w:r>
        <w:rPr>
          <w:rFonts w:ascii="Arial" w:hAnsi="Arial" w:hint="eastAsia"/>
          <w:sz w:val="24"/>
          <w:szCs w:val="24"/>
        </w:rPr>
        <w:t>全天候热线</w:t>
      </w:r>
      <w:r>
        <w:rPr>
          <w:rFonts w:ascii="Arial" w:hAnsi="Arial" w:hint="eastAsia"/>
          <w:sz w:val="24"/>
          <w:szCs w:val="24"/>
        </w:rPr>
        <w:t xml:space="preserve"> 1-888-246-3333</w:t>
      </w:r>
      <w:r>
        <w:rPr>
          <w:rFonts w:ascii="Arial" w:hAnsi="Arial" w:hint="eastAsia"/>
          <w:sz w:val="24"/>
          <w:szCs w:val="24"/>
        </w:rPr>
        <w:t>，随时联系行为健康医疗中心。或者如果您存在听说困难，请拨打</w:t>
      </w:r>
      <w:r>
        <w:rPr>
          <w:rFonts w:ascii="Arial" w:hAnsi="Arial" w:hint="eastAsia"/>
          <w:sz w:val="24"/>
          <w:szCs w:val="24"/>
        </w:rPr>
        <w:t xml:space="preserve"> TDD</w:t>
      </w:r>
      <w:r>
        <w:rPr>
          <w:rFonts w:ascii="Arial" w:hAnsi="Arial" w:hint="eastAsia"/>
          <w:sz w:val="24"/>
          <w:szCs w:val="24"/>
        </w:rPr>
        <w:t>：</w:t>
      </w:r>
      <w:r>
        <w:rPr>
          <w:rFonts w:ascii="Arial" w:hAnsi="Arial" w:hint="eastAsia"/>
          <w:sz w:val="24"/>
          <w:szCs w:val="24"/>
        </w:rPr>
        <w:t>1-888-484-7200</w:t>
      </w:r>
      <w:r>
        <w:rPr>
          <w:rFonts w:ascii="Arial" w:hAnsi="Arial" w:hint="eastAsia"/>
          <w:sz w:val="24"/>
          <w:szCs w:val="24"/>
        </w:rPr>
        <w:t>。</w:t>
      </w:r>
    </w:p>
    <w:p w:rsidR="001052E3" w:rsidRDefault="001052E3" w:rsidP="001052E3">
      <w:pPr>
        <w:autoSpaceDE w:val="0"/>
        <w:autoSpaceDN w:val="0"/>
        <w:adjustRightInd w:val="0"/>
        <w:spacing w:line="200" w:lineRule="exact"/>
        <w:rPr>
          <w:rFonts w:ascii="Arial" w:hAnsi="Arial" w:cs="Arial"/>
        </w:rPr>
      </w:pPr>
    </w:p>
    <w:p w:rsidR="001052E3" w:rsidRDefault="001052E3" w:rsidP="001052E3">
      <w:pPr>
        <w:autoSpaceDE w:val="0"/>
        <w:autoSpaceDN w:val="0"/>
        <w:adjustRightInd w:val="0"/>
        <w:spacing w:before="36" w:line="276" w:lineRule="exact"/>
        <w:ind w:left="840" w:right="576"/>
        <w:rPr>
          <w:rFonts w:ascii="Arial" w:hAnsi="Arial" w:cs="Arial"/>
          <w:sz w:val="24"/>
          <w:szCs w:val="24"/>
        </w:rPr>
      </w:pPr>
      <w:r>
        <w:rPr>
          <w:rFonts w:hint="eastAsia"/>
          <w:sz w:val="24"/>
          <w:szCs w:val="24"/>
        </w:rPr>
        <w:t>•</w:t>
      </w:r>
      <w:r>
        <w:rPr>
          <w:rFonts w:hint="eastAsia"/>
          <w:sz w:val="24"/>
          <w:szCs w:val="24"/>
        </w:rPr>
        <w:t xml:space="preserve">   </w:t>
      </w:r>
      <w:r>
        <w:rPr>
          <w:rFonts w:ascii="Arial" w:hAnsi="Arial" w:hint="eastAsia"/>
          <w:sz w:val="24"/>
          <w:szCs w:val="24"/>
        </w:rPr>
        <w:t xml:space="preserve"> </w:t>
      </w:r>
      <w:r>
        <w:rPr>
          <w:rFonts w:ascii="Arial" w:hAnsi="Arial" w:hint="eastAsia"/>
          <w:sz w:val="24"/>
          <w:szCs w:val="24"/>
          <w:u w:val="single"/>
        </w:rPr>
        <w:t>以书面形式提起上诉</w:t>
      </w:r>
      <w:r>
        <w:rPr>
          <w:rFonts w:ascii="Arial" w:hAnsi="Arial" w:hint="eastAsia"/>
          <w:sz w:val="24"/>
          <w:szCs w:val="24"/>
        </w:rPr>
        <w:t>：填写上诉表格或者写信至您的计划，并寄送到：</w:t>
      </w:r>
    </w:p>
    <w:p w:rsidR="001052E3" w:rsidRDefault="001052E3" w:rsidP="001052E3">
      <w:pPr>
        <w:autoSpaceDE w:val="0"/>
        <w:autoSpaceDN w:val="0"/>
        <w:adjustRightInd w:val="0"/>
        <w:spacing w:before="68"/>
        <w:ind w:left="40" w:right="-20"/>
        <w:rPr>
          <w:rFonts w:ascii="Arial" w:hAnsi="Arial" w:cs="Arial"/>
          <w:sz w:val="24"/>
          <w:szCs w:val="24"/>
        </w:rPr>
      </w:pPr>
      <w:r>
        <w:rPr>
          <w:rFonts w:ascii="Arial" w:hAnsi="Arial" w:hint="eastAsia"/>
          <w:b/>
          <w:bCs/>
          <w:sz w:val="24"/>
          <w:szCs w:val="24"/>
        </w:rPr>
        <w:t xml:space="preserve">Alameda County Behavioral Health </w:t>
      </w:r>
    </w:p>
    <w:p w:rsidR="001052E3" w:rsidRDefault="001052E3" w:rsidP="001052E3">
      <w:pPr>
        <w:autoSpaceDE w:val="0"/>
        <w:autoSpaceDN w:val="0"/>
        <w:adjustRightInd w:val="0"/>
        <w:ind w:left="40" w:right="-20"/>
        <w:rPr>
          <w:rFonts w:ascii="Arial" w:hAnsi="Arial" w:cs="Arial"/>
          <w:b/>
          <w:bCs/>
          <w:spacing w:val="1"/>
          <w:sz w:val="24"/>
          <w:szCs w:val="24"/>
        </w:rPr>
      </w:pPr>
      <w:r>
        <w:rPr>
          <w:rFonts w:ascii="Arial" w:hAnsi="Arial" w:hint="eastAsia"/>
          <w:b/>
          <w:bCs/>
          <w:sz w:val="24"/>
          <w:szCs w:val="24"/>
        </w:rPr>
        <w:t xml:space="preserve">Quality Assurance Office w/ Grievance/Appeal </w:t>
      </w:r>
    </w:p>
    <w:p w:rsidR="001052E3" w:rsidRDefault="001052E3" w:rsidP="001052E3">
      <w:pPr>
        <w:autoSpaceDE w:val="0"/>
        <w:autoSpaceDN w:val="0"/>
        <w:adjustRightInd w:val="0"/>
        <w:ind w:left="40" w:right="-20"/>
        <w:rPr>
          <w:rFonts w:ascii="Arial" w:hAnsi="Arial" w:cs="Arial"/>
          <w:b/>
          <w:bCs/>
          <w:spacing w:val="1"/>
          <w:sz w:val="24"/>
          <w:szCs w:val="24"/>
        </w:rPr>
      </w:pPr>
      <w:r>
        <w:rPr>
          <w:rFonts w:ascii="Arial" w:hAnsi="Arial" w:hint="eastAsia"/>
          <w:b/>
          <w:bCs/>
          <w:sz w:val="24"/>
          <w:szCs w:val="24"/>
        </w:rPr>
        <w:t>2000 Embarcadero Cove, Suite 400</w:t>
      </w:r>
    </w:p>
    <w:p w:rsidR="001052E3" w:rsidRDefault="001052E3" w:rsidP="001052E3">
      <w:pPr>
        <w:autoSpaceDE w:val="0"/>
        <w:autoSpaceDN w:val="0"/>
        <w:adjustRightInd w:val="0"/>
        <w:ind w:left="40" w:right="-20"/>
        <w:rPr>
          <w:rFonts w:ascii="Arial" w:hAnsi="Arial" w:cs="Arial"/>
          <w:b/>
          <w:bCs/>
          <w:spacing w:val="1"/>
          <w:sz w:val="24"/>
          <w:szCs w:val="24"/>
        </w:rPr>
      </w:pPr>
      <w:r>
        <w:rPr>
          <w:rFonts w:ascii="Arial" w:hAnsi="Arial" w:hint="eastAsia"/>
          <w:b/>
          <w:bCs/>
          <w:sz w:val="24"/>
          <w:szCs w:val="24"/>
        </w:rPr>
        <w:t>Oakland, CA 94606</w:t>
      </w:r>
    </w:p>
    <w:p w:rsidR="001052E3" w:rsidRDefault="001052E3" w:rsidP="001052E3">
      <w:pPr>
        <w:autoSpaceDE w:val="0"/>
        <w:autoSpaceDN w:val="0"/>
        <w:adjustRightInd w:val="0"/>
        <w:ind w:left="40" w:right="-20"/>
        <w:rPr>
          <w:rFonts w:ascii="Arial" w:hAnsi="Arial" w:cs="Arial"/>
          <w:sz w:val="24"/>
          <w:szCs w:val="24"/>
        </w:rPr>
      </w:pPr>
    </w:p>
    <w:p w:rsidR="001052E3" w:rsidRDefault="001052E3" w:rsidP="001052E3">
      <w:pPr>
        <w:autoSpaceDE w:val="0"/>
        <w:autoSpaceDN w:val="0"/>
        <w:adjustRightInd w:val="0"/>
        <w:spacing w:before="64"/>
        <w:ind w:left="40" w:right="457"/>
        <w:rPr>
          <w:rFonts w:ascii="Arial" w:hAnsi="Arial" w:cs="Arial"/>
          <w:spacing w:val="-2"/>
          <w:sz w:val="24"/>
          <w:szCs w:val="24"/>
        </w:rPr>
      </w:pPr>
    </w:p>
    <w:p w:rsidR="001052E3" w:rsidRDefault="001052E3" w:rsidP="001052E3">
      <w:pPr>
        <w:autoSpaceDE w:val="0"/>
        <w:autoSpaceDN w:val="0"/>
        <w:adjustRightInd w:val="0"/>
        <w:spacing w:before="64"/>
        <w:ind w:left="40" w:right="457"/>
        <w:rPr>
          <w:rFonts w:ascii="Arial" w:hAnsi="Arial" w:cs="Arial"/>
          <w:sz w:val="24"/>
          <w:szCs w:val="24"/>
        </w:rPr>
      </w:pPr>
      <w:r>
        <w:rPr>
          <w:rFonts w:ascii="Arial" w:hAnsi="Arial" w:hint="eastAsia"/>
          <w:sz w:val="24"/>
          <w:szCs w:val="24"/>
        </w:rPr>
        <w:t>您可以从您的提供者处获取上诉表，也可以请求行为健康服务向您寄送一张表格。</w:t>
      </w:r>
    </w:p>
    <w:p w:rsidR="001052E3" w:rsidRDefault="001052E3" w:rsidP="001052E3">
      <w:pPr>
        <w:autoSpaceDE w:val="0"/>
        <w:autoSpaceDN w:val="0"/>
        <w:adjustRightInd w:val="0"/>
        <w:spacing w:before="16" w:line="260" w:lineRule="exact"/>
        <w:rPr>
          <w:rFonts w:ascii="Arial" w:hAnsi="Arial" w:cs="Arial"/>
          <w:sz w:val="26"/>
          <w:szCs w:val="26"/>
        </w:rPr>
      </w:pPr>
    </w:p>
    <w:p w:rsidR="001052E3" w:rsidRDefault="001052E3" w:rsidP="001052E3">
      <w:pPr>
        <w:autoSpaceDE w:val="0"/>
        <w:autoSpaceDN w:val="0"/>
        <w:adjustRightInd w:val="0"/>
        <w:ind w:left="40" w:right="-20"/>
        <w:rPr>
          <w:rFonts w:ascii="Arial" w:hAnsi="Arial" w:cs="Arial"/>
          <w:sz w:val="24"/>
          <w:szCs w:val="24"/>
        </w:rPr>
      </w:pPr>
      <w:r>
        <w:rPr>
          <w:rFonts w:ascii="Arial" w:hAnsi="Arial" w:hint="eastAsia"/>
          <w:sz w:val="24"/>
          <w:szCs w:val="24"/>
        </w:rPr>
        <w:t>您可以自行提起上诉，或者您也可以让亲属、朋友、</w:t>
      </w:r>
    </w:p>
    <w:p w:rsidR="001052E3" w:rsidRDefault="001052E3" w:rsidP="001052E3">
      <w:pPr>
        <w:autoSpaceDE w:val="0"/>
        <w:autoSpaceDN w:val="0"/>
        <w:adjustRightInd w:val="0"/>
        <w:ind w:left="40" w:right="-20"/>
        <w:rPr>
          <w:rFonts w:ascii="Arial" w:hAnsi="Arial" w:cs="Arial"/>
          <w:sz w:val="24"/>
          <w:szCs w:val="24"/>
        </w:rPr>
      </w:pPr>
      <w:r>
        <w:rPr>
          <w:rFonts w:ascii="Arial" w:hAnsi="Arial" w:hint="eastAsia"/>
          <w:sz w:val="24"/>
          <w:szCs w:val="24"/>
        </w:rPr>
        <w:t>倡导者、提供者或律师等代您提起上诉。此人称作</w:t>
      </w:r>
    </w:p>
    <w:p w:rsidR="001052E3" w:rsidRDefault="001052E3" w:rsidP="001052E3">
      <w:pPr>
        <w:autoSpaceDE w:val="0"/>
        <w:autoSpaceDN w:val="0"/>
        <w:adjustRightInd w:val="0"/>
        <w:ind w:left="40" w:right="-20"/>
        <w:rPr>
          <w:rFonts w:ascii="Arial" w:hAnsi="Arial" w:cs="Arial"/>
          <w:sz w:val="24"/>
          <w:szCs w:val="24"/>
        </w:rPr>
        <w:sectPr w:rsidR="001052E3" w:rsidSect="001052E3">
          <w:headerReference w:type="default" r:id="rId7"/>
          <w:footerReference w:type="default" r:id="rId8"/>
          <w:pgSz w:w="12240" w:h="15840"/>
          <w:pgMar w:top="1480" w:right="1340" w:bottom="280" w:left="1320" w:header="720" w:footer="720" w:gutter="0"/>
          <w:cols w:space="720"/>
          <w:noEndnote/>
          <w:docGrid w:linePitch="272"/>
        </w:sectPr>
      </w:pPr>
    </w:p>
    <w:p w:rsidR="001052E3" w:rsidRDefault="001052E3" w:rsidP="001052E3">
      <w:pPr>
        <w:autoSpaceDE w:val="0"/>
        <w:autoSpaceDN w:val="0"/>
        <w:adjustRightInd w:val="0"/>
        <w:spacing w:before="15" w:line="220" w:lineRule="exact"/>
        <w:rPr>
          <w:rFonts w:ascii="Arial" w:hAnsi="Arial" w:cs="Arial"/>
          <w:sz w:val="22"/>
          <w:szCs w:val="22"/>
        </w:rPr>
      </w:pPr>
    </w:p>
    <w:p w:rsidR="001052E3" w:rsidRDefault="001052E3" w:rsidP="001052E3">
      <w:pPr>
        <w:autoSpaceDE w:val="0"/>
        <w:autoSpaceDN w:val="0"/>
        <w:adjustRightInd w:val="0"/>
        <w:spacing w:before="29"/>
        <w:ind w:left="120" w:right="159"/>
        <w:rPr>
          <w:rFonts w:ascii="Arial" w:hAnsi="Arial" w:cs="Arial"/>
          <w:spacing w:val="-1"/>
          <w:sz w:val="24"/>
          <w:szCs w:val="24"/>
        </w:rPr>
      </w:pPr>
    </w:p>
    <w:p w:rsidR="001052E3" w:rsidRDefault="001052E3" w:rsidP="001052E3">
      <w:pPr>
        <w:autoSpaceDE w:val="0"/>
        <w:autoSpaceDN w:val="0"/>
        <w:adjustRightInd w:val="0"/>
        <w:spacing w:before="29"/>
        <w:ind w:left="120" w:right="159"/>
        <w:rPr>
          <w:rFonts w:ascii="Arial" w:hAnsi="Arial" w:cs="Arial"/>
          <w:spacing w:val="-1"/>
          <w:sz w:val="24"/>
          <w:szCs w:val="24"/>
        </w:rPr>
      </w:pPr>
    </w:p>
    <w:p w:rsidR="001052E3" w:rsidRDefault="001052E3" w:rsidP="001052E3">
      <w:pPr>
        <w:autoSpaceDE w:val="0"/>
        <w:autoSpaceDN w:val="0"/>
        <w:adjustRightInd w:val="0"/>
        <w:spacing w:before="29"/>
        <w:ind w:left="120" w:right="159"/>
        <w:rPr>
          <w:rFonts w:ascii="Arial" w:hAnsi="Arial" w:cs="Arial"/>
          <w:sz w:val="24"/>
          <w:szCs w:val="24"/>
        </w:rPr>
      </w:pPr>
      <w:r>
        <w:rPr>
          <w:rFonts w:ascii="Arial" w:hAnsi="Arial" w:hint="eastAsia"/>
          <w:sz w:val="24"/>
          <w:szCs w:val="24"/>
        </w:rPr>
        <w:t>“授权代理人”。您可以发送您想让您的计划审核的任何类型的信息。您的上诉将由一名与作出初次决定者不同的人士审核。</w:t>
      </w:r>
    </w:p>
    <w:p w:rsidR="001052E3" w:rsidRDefault="001052E3" w:rsidP="001052E3">
      <w:pPr>
        <w:autoSpaceDE w:val="0"/>
        <w:autoSpaceDN w:val="0"/>
        <w:adjustRightInd w:val="0"/>
        <w:spacing w:before="16" w:line="260" w:lineRule="exact"/>
        <w:rPr>
          <w:rFonts w:ascii="Arial" w:hAnsi="Arial" w:cs="Arial"/>
          <w:sz w:val="26"/>
          <w:szCs w:val="26"/>
        </w:rPr>
      </w:pPr>
    </w:p>
    <w:p w:rsidR="001052E3" w:rsidRDefault="001052E3" w:rsidP="001052E3">
      <w:pPr>
        <w:autoSpaceDE w:val="0"/>
        <w:autoSpaceDN w:val="0"/>
        <w:adjustRightInd w:val="0"/>
        <w:ind w:left="120" w:right="231"/>
        <w:rPr>
          <w:rFonts w:ascii="Arial" w:hAnsi="Arial" w:cs="Arial"/>
          <w:sz w:val="24"/>
          <w:szCs w:val="24"/>
        </w:rPr>
      </w:pPr>
      <w:r>
        <w:rPr>
          <w:rFonts w:ascii="Arial" w:hAnsi="Arial" w:hint="eastAsia"/>
          <w:sz w:val="24"/>
          <w:szCs w:val="24"/>
        </w:rPr>
        <w:t>您的计划将有</w:t>
      </w:r>
      <w:r>
        <w:rPr>
          <w:rFonts w:ascii="Arial" w:hAnsi="Arial" w:hint="eastAsia"/>
          <w:sz w:val="24"/>
          <w:szCs w:val="24"/>
        </w:rPr>
        <w:t xml:space="preserve"> 30 </w:t>
      </w:r>
      <w:r>
        <w:rPr>
          <w:rFonts w:ascii="Arial" w:hAnsi="Arial" w:hint="eastAsia"/>
          <w:sz w:val="24"/>
          <w:szCs w:val="24"/>
        </w:rPr>
        <w:t>天时间来给您答复。到那时，您将收到一封“上诉决议通知”函。此信函将告知您计划作出的决定。</w:t>
      </w:r>
      <w:r>
        <w:rPr>
          <w:rFonts w:ascii="Arial" w:hAnsi="Arial" w:hint="eastAsia"/>
          <w:b/>
          <w:bCs/>
          <w:sz w:val="24"/>
          <w:szCs w:val="24"/>
        </w:rPr>
        <w:t>如果您在</w:t>
      </w:r>
      <w:r>
        <w:rPr>
          <w:rFonts w:ascii="Arial" w:hAnsi="Arial" w:hint="eastAsia"/>
          <w:b/>
          <w:bCs/>
          <w:sz w:val="24"/>
          <w:szCs w:val="24"/>
        </w:rPr>
        <w:t xml:space="preserve"> </w:t>
      </w:r>
      <w:r>
        <w:rPr>
          <w:rFonts w:ascii="Arial" w:hAnsi="Arial" w:hint="eastAsia"/>
          <w:b/>
          <w:bCs/>
          <w:sz w:val="24"/>
          <w:szCs w:val="24"/>
          <w:u w:val="thick"/>
        </w:rPr>
        <w:t xml:space="preserve">30 </w:t>
      </w:r>
      <w:r>
        <w:rPr>
          <w:rFonts w:ascii="Arial" w:hAnsi="Arial" w:hint="eastAsia"/>
          <w:b/>
          <w:bCs/>
          <w:sz w:val="24"/>
          <w:szCs w:val="24"/>
          <w:u w:val="thick"/>
        </w:rPr>
        <w:t>天</w:t>
      </w:r>
      <w:r>
        <w:rPr>
          <w:rFonts w:ascii="Arial" w:hAnsi="Arial" w:hint="eastAsia"/>
          <w:b/>
          <w:bCs/>
          <w:sz w:val="24"/>
          <w:szCs w:val="24"/>
        </w:rPr>
        <w:t>内未收到包含计划决定的信函，则您可以申请召开“州听证会”，由法官审核您的个案</w:t>
      </w:r>
      <w:r>
        <w:rPr>
          <w:rFonts w:ascii="Arial" w:hAnsi="Arial" w:hint="eastAsia"/>
          <w:sz w:val="24"/>
          <w:szCs w:val="24"/>
        </w:rPr>
        <w:t>。请阅读以下部分，了解如何申请召开州听证会。</w:t>
      </w:r>
    </w:p>
    <w:p w:rsidR="001052E3" w:rsidRDefault="001052E3" w:rsidP="001052E3">
      <w:pPr>
        <w:autoSpaceDE w:val="0"/>
        <w:autoSpaceDN w:val="0"/>
        <w:adjustRightInd w:val="0"/>
        <w:spacing w:before="5" w:line="190" w:lineRule="exact"/>
        <w:rPr>
          <w:rFonts w:ascii="Arial" w:hAnsi="Arial" w:cs="Arial"/>
          <w:sz w:val="19"/>
          <w:szCs w:val="19"/>
        </w:rPr>
      </w:pPr>
    </w:p>
    <w:p w:rsidR="001052E3" w:rsidRDefault="001052E3" w:rsidP="001052E3">
      <w:pPr>
        <w:autoSpaceDE w:val="0"/>
        <w:autoSpaceDN w:val="0"/>
        <w:adjustRightInd w:val="0"/>
        <w:spacing w:before="29"/>
        <w:ind w:left="120" w:right="-20"/>
        <w:rPr>
          <w:rFonts w:ascii="Arial" w:hAnsi="Arial" w:cs="Arial"/>
          <w:sz w:val="24"/>
          <w:szCs w:val="24"/>
        </w:rPr>
      </w:pPr>
      <w:r>
        <w:rPr>
          <w:rFonts w:ascii="Arial" w:hAnsi="Arial" w:hint="eastAsia"/>
          <w:b/>
          <w:bCs/>
          <w:sz w:val="24"/>
          <w:szCs w:val="24"/>
          <w:u w:val="thick"/>
        </w:rPr>
        <w:t>加急上诉</w:t>
      </w:r>
    </w:p>
    <w:p w:rsidR="001052E3" w:rsidRDefault="001052E3" w:rsidP="001052E3">
      <w:pPr>
        <w:autoSpaceDE w:val="0"/>
        <w:autoSpaceDN w:val="0"/>
        <w:adjustRightInd w:val="0"/>
        <w:spacing w:before="7" w:line="140" w:lineRule="exact"/>
        <w:rPr>
          <w:rFonts w:ascii="Arial" w:hAnsi="Arial" w:cs="Arial"/>
          <w:sz w:val="14"/>
          <w:szCs w:val="14"/>
        </w:rPr>
      </w:pPr>
    </w:p>
    <w:p w:rsidR="001052E3" w:rsidRDefault="001052E3" w:rsidP="001052E3">
      <w:pPr>
        <w:autoSpaceDE w:val="0"/>
        <w:autoSpaceDN w:val="0"/>
        <w:adjustRightInd w:val="0"/>
        <w:spacing w:before="29"/>
        <w:ind w:left="120" w:right="360"/>
        <w:rPr>
          <w:rFonts w:ascii="Arial" w:hAnsi="Arial" w:cs="Arial"/>
          <w:sz w:val="24"/>
          <w:szCs w:val="24"/>
        </w:rPr>
      </w:pPr>
      <w:r>
        <w:rPr>
          <w:rFonts w:ascii="Arial" w:hAnsi="Arial" w:hint="eastAsia"/>
          <w:sz w:val="24"/>
          <w:szCs w:val="24"/>
        </w:rPr>
        <w:t>如果您觉得等待</w:t>
      </w:r>
      <w:r>
        <w:rPr>
          <w:rFonts w:ascii="Arial" w:hAnsi="Arial" w:hint="eastAsia"/>
          <w:sz w:val="24"/>
          <w:szCs w:val="24"/>
        </w:rPr>
        <w:t xml:space="preserve"> 30 </w:t>
      </w:r>
      <w:r>
        <w:rPr>
          <w:rFonts w:ascii="Arial" w:hAnsi="Arial" w:hint="eastAsia"/>
          <w:sz w:val="24"/>
          <w:szCs w:val="24"/>
        </w:rPr>
        <w:t>天会伤害您的健康，您可在</w:t>
      </w:r>
      <w:r>
        <w:rPr>
          <w:rFonts w:ascii="Arial" w:hAnsi="Arial" w:hint="eastAsia"/>
          <w:sz w:val="24"/>
          <w:szCs w:val="24"/>
        </w:rPr>
        <w:t xml:space="preserve"> 72 </w:t>
      </w:r>
      <w:r>
        <w:rPr>
          <w:rFonts w:ascii="Arial" w:hAnsi="Arial" w:hint="eastAsia"/>
          <w:sz w:val="24"/>
          <w:szCs w:val="24"/>
        </w:rPr>
        <w:t>小时之内得到答复。在提起上诉时，请说明为何等待会伤害您的健康。确保您申请“</w:t>
      </w:r>
      <w:r>
        <w:rPr>
          <w:rFonts w:ascii="Arial" w:hAnsi="Arial" w:hint="eastAsia"/>
          <w:b/>
          <w:bCs/>
          <w:sz w:val="24"/>
          <w:szCs w:val="24"/>
        </w:rPr>
        <w:t>加急上诉。”</w:t>
      </w:r>
    </w:p>
    <w:p w:rsidR="001052E3" w:rsidRDefault="001052E3" w:rsidP="001052E3">
      <w:pPr>
        <w:autoSpaceDE w:val="0"/>
        <w:autoSpaceDN w:val="0"/>
        <w:adjustRightInd w:val="0"/>
        <w:spacing w:line="200" w:lineRule="exact"/>
        <w:rPr>
          <w:rFonts w:ascii="Arial" w:hAnsi="Arial" w:cs="Arial"/>
        </w:rPr>
      </w:pPr>
    </w:p>
    <w:p w:rsidR="001052E3" w:rsidRDefault="001052E3" w:rsidP="001052E3">
      <w:pPr>
        <w:autoSpaceDE w:val="0"/>
        <w:autoSpaceDN w:val="0"/>
        <w:adjustRightInd w:val="0"/>
        <w:ind w:left="120" w:right="-20"/>
        <w:rPr>
          <w:rFonts w:ascii="Arial" w:hAnsi="Arial" w:cs="Arial"/>
          <w:sz w:val="24"/>
          <w:szCs w:val="24"/>
        </w:rPr>
      </w:pPr>
      <w:r>
        <w:rPr>
          <w:rFonts w:ascii="Arial" w:hAnsi="Arial" w:hint="eastAsia"/>
          <w:b/>
          <w:bCs/>
          <w:sz w:val="24"/>
          <w:szCs w:val="24"/>
          <w:u w:val="thick"/>
        </w:rPr>
        <w:t>州听证会</w:t>
      </w:r>
    </w:p>
    <w:p w:rsidR="001052E3" w:rsidRDefault="001052E3" w:rsidP="001052E3">
      <w:pPr>
        <w:autoSpaceDE w:val="0"/>
        <w:autoSpaceDN w:val="0"/>
        <w:adjustRightInd w:val="0"/>
        <w:spacing w:before="4" w:line="140" w:lineRule="exact"/>
        <w:rPr>
          <w:rFonts w:ascii="Arial" w:hAnsi="Arial" w:cs="Arial"/>
          <w:sz w:val="14"/>
          <w:szCs w:val="14"/>
        </w:rPr>
      </w:pPr>
    </w:p>
    <w:p w:rsidR="001052E3" w:rsidRDefault="001052E3" w:rsidP="001052E3">
      <w:pPr>
        <w:autoSpaceDE w:val="0"/>
        <w:autoSpaceDN w:val="0"/>
        <w:adjustRightInd w:val="0"/>
        <w:spacing w:before="29"/>
        <w:ind w:left="120" w:right="156"/>
        <w:rPr>
          <w:rFonts w:ascii="Arial" w:hAnsi="Arial" w:cs="Arial"/>
          <w:sz w:val="24"/>
          <w:szCs w:val="24"/>
        </w:rPr>
      </w:pPr>
      <w:r>
        <w:rPr>
          <w:rFonts w:ascii="Arial" w:hAnsi="Arial" w:hint="eastAsia"/>
          <w:sz w:val="24"/>
          <w:szCs w:val="24"/>
        </w:rPr>
        <w:t>如果您提起上诉，并收到一封“上诉决议通知”函，告知您您的计划仍不能提供此等服务，或者</w:t>
      </w:r>
      <w:r>
        <w:rPr>
          <w:rFonts w:ascii="Arial" w:hAnsi="Arial" w:hint="eastAsia"/>
          <w:b/>
          <w:bCs/>
          <w:sz w:val="24"/>
          <w:szCs w:val="24"/>
        </w:rPr>
        <w:t>您未收到告知您</w:t>
      </w:r>
    </w:p>
    <w:p w:rsidR="001052E3" w:rsidRDefault="001052E3" w:rsidP="001052E3">
      <w:pPr>
        <w:autoSpaceDE w:val="0"/>
        <w:autoSpaceDN w:val="0"/>
        <w:adjustRightInd w:val="0"/>
        <w:ind w:left="120" w:right="81"/>
        <w:rPr>
          <w:rFonts w:ascii="Arial" w:hAnsi="Arial" w:cs="Arial"/>
          <w:sz w:val="24"/>
          <w:szCs w:val="24"/>
        </w:rPr>
      </w:pPr>
      <w:r>
        <w:rPr>
          <w:rFonts w:ascii="Arial" w:hAnsi="Arial" w:hint="eastAsia"/>
          <w:b/>
          <w:bCs/>
          <w:sz w:val="24"/>
          <w:szCs w:val="24"/>
        </w:rPr>
        <w:t>上诉决定的信函，并且时间已过去</w:t>
      </w:r>
      <w:r>
        <w:rPr>
          <w:rFonts w:ascii="Arial" w:hAnsi="Arial" w:hint="eastAsia"/>
          <w:b/>
          <w:bCs/>
          <w:sz w:val="24"/>
          <w:szCs w:val="24"/>
        </w:rPr>
        <w:t xml:space="preserve"> 30 </w:t>
      </w:r>
      <w:r>
        <w:rPr>
          <w:rFonts w:ascii="Arial" w:hAnsi="Arial" w:hint="eastAsia"/>
          <w:b/>
          <w:bCs/>
          <w:sz w:val="24"/>
          <w:szCs w:val="24"/>
        </w:rPr>
        <w:t>天，</w:t>
      </w:r>
      <w:r>
        <w:rPr>
          <w:rFonts w:ascii="Arial" w:hAnsi="Arial" w:hint="eastAsia"/>
          <w:sz w:val="24"/>
          <w:szCs w:val="24"/>
        </w:rPr>
        <w:t>则您可以申请召开“州听证会”，由法官审核您的案例。您无需为召开州听证会支付任何费用。</w:t>
      </w:r>
    </w:p>
    <w:p w:rsidR="001052E3" w:rsidRDefault="001052E3" w:rsidP="001052E3">
      <w:pPr>
        <w:autoSpaceDE w:val="0"/>
        <w:autoSpaceDN w:val="0"/>
        <w:adjustRightInd w:val="0"/>
        <w:spacing w:before="16" w:line="260" w:lineRule="exact"/>
        <w:rPr>
          <w:rFonts w:ascii="Arial" w:hAnsi="Arial" w:cs="Arial"/>
          <w:sz w:val="26"/>
          <w:szCs w:val="26"/>
        </w:rPr>
      </w:pPr>
    </w:p>
    <w:p w:rsidR="001052E3" w:rsidRDefault="001052E3" w:rsidP="001052E3">
      <w:pPr>
        <w:autoSpaceDE w:val="0"/>
        <w:autoSpaceDN w:val="0"/>
        <w:adjustRightInd w:val="0"/>
        <w:ind w:left="120" w:right="-20"/>
        <w:rPr>
          <w:rFonts w:ascii="Arial" w:hAnsi="Arial" w:cs="Arial"/>
          <w:sz w:val="24"/>
          <w:szCs w:val="24"/>
        </w:rPr>
      </w:pPr>
      <w:r>
        <w:rPr>
          <w:rFonts w:ascii="Arial" w:hAnsi="Arial" w:hint="eastAsia"/>
          <w:sz w:val="24"/>
          <w:szCs w:val="24"/>
        </w:rPr>
        <w:t>您必须在“上诉决议通知”函日期起</w:t>
      </w:r>
      <w:r>
        <w:rPr>
          <w:rFonts w:ascii="Arial" w:hAnsi="Arial" w:hint="eastAsia"/>
          <w:b/>
          <w:bCs/>
          <w:sz w:val="24"/>
          <w:szCs w:val="24"/>
        </w:rPr>
        <w:t xml:space="preserve"> </w:t>
      </w:r>
      <w:r>
        <w:rPr>
          <w:rFonts w:ascii="Arial" w:hAnsi="Arial" w:hint="eastAsia"/>
          <w:b/>
          <w:bCs/>
          <w:sz w:val="24"/>
          <w:szCs w:val="24"/>
          <w:u w:val="thick"/>
        </w:rPr>
        <w:t xml:space="preserve">120 </w:t>
      </w:r>
      <w:r>
        <w:rPr>
          <w:rFonts w:ascii="Arial" w:hAnsi="Arial" w:hint="eastAsia"/>
          <w:b/>
          <w:bCs/>
          <w:sz w:val="24"/>
          <w:szCs w:val="24"/>
          <w:u w:val="thick"/>
        </w:rPr>
        <w:t>天</w:t>
      </w:r>
      <w:r>
        <w:rPr>
          <w:rFonts w:ascii="Arial" w:hAnsi="Arial" w:hint="eastAsia"/>
          <w:sz w:val="24"/>
          <w:szCs w:val="24"/>
        </w:rPr>
        <w:t>内申请召开</w:t>
      </w:r>
    </w:p>
    <w:p w:rsidR="001052E3" w:rsidRDefault="001052E3" w:rsidP="001052E3">
      <w:pPr>
        <w:autoSpaceDE w:val="0"/>
        <w:autoSpaceDN w:val="0"/>
        <w:adjustRightInd w:val="0"/>
        <w:ind w:left="120" w:right="830"/>
        <w:rPr>
          <w:rFonts w:ascii="Arial" w:hAnsi="Arial" w:cs="Arial"/>
          <w:sz w:val="24"/>
          <w:szCs w:val="24"/>
        </w:rPr>
      </w:pPr>
      <w:r>
        <w:rPr>
          <w:rFonts w:ascii="Arial" w:hAnsi="Arial" w:hint="eastAsia"/>
          <w:sz w:val="24"/>
          <w:szCs w:val="24"/>
        </w:rPr>
        <w:t>州听证会。您可以通过电话、电子或书面形式申请召开州听证会：</w:t>
      </w:r>
    </w:p>
    <w:p w:rsidR="001052E3" w:rsidRDefault="001052E3" w:rsidP="001052E3">
      <w:pPr>
        <w:autoSpaceDE w:val="0"/>
        <w:autoSpaceDN w:val="0"/>
        <w:adjustRightInd w:val="0"/>
        <w:spacing w:line="200" w:lineRule="exact"/>
        <w:rPr>
          <w:rFonts w:ascii="Arial" w:hAnsi="Arial" w:cs="Arial"/>
        </w:rPr>
      </w:pPr>
    </w:p>
    <w:p w:rsidR="001052E3" w:rsidRDefault="001052E3" w:rsidP="001052E3">
      <w:pPr>
        <w:autoSpaceDE w:val="0"/>
        <w:autoSpaceDN w:val="0"/>
        <w:adjustRightInd w:val="0"/>
        <w:spacing w:before="32"/>
        <w:ind w:left="480" w:right="-20"/>
        <w:rPr>
          <w:rFonts w:ascii="Arial" w:hAnsi="Arial" w:cs="Arial"/>
          <w:sz w:val="24"/>
          <w:szCs w:val="24"/>
        </w:rPr>
      </w:pPr>
      <w:r>
        <w:rPr>
          <w:rFonts w:hint="eastAsia"/>
          <w:sz w:val="24"/>
          <w:szCs w:val="24"/>
        </w:rPr>
        <w:t>•</w:t>
      </w:r>
      <w:r>
        <w:rPr>
          <w:rFonts w:hint="eastAsia"/>
          <w:sz w:val="24"/>
          <w:szCs w:val="24"/>
        </w:rPr>
        <w:t xml:space="preserve">   </w:t>
      </w:r>
      <w:r>
        <w:rPr>
          <w:rFonts w:ascii="Arial" w:hAnsi="Arial" w:hint="eastAsia"/>
          <w:sz w:val="24"/>
          <w:szCs w:val="24"/>
        </w:rPr>
        <w:t xml:space="preserve"> </w:t>
      </w:r>
      <w:r>
        <w:rPr>
          <w:rFonts w:ascii="Arial" w:hAnsi="Arial" w:hint="eastAsia"/>
          <w:sz w:val="24"/>
          <w:szCs w:val="24"/>
          <w:u w:val="single"/>
        </w:rPr>
        <w:t>通过电话</w:t>
      </w:r>
      <w:r>
        <w:rPr>
          <w:rFonts w:ascii="Arial" w:hAnsi="Arial" w:hint="eastAsia"/>
          <w:sz w:val="24"/>
          <w:szCs w:val="24"/>
        </w:rPr>
        <w:t>：拨打</w:t>
      </w:r>
      <w:r>
        <w:rPr>
          <w:rFonts w:ascii="Arial" w:hAnsi="Arial" w:hint="eastAsia"/>
          <w:sz w:val="24"/>
          <w:szCs w:val="24"/>
        </w:rPr>
        <w:t xml:space="preserve"> </w:t>
      </w:r>
      <w:r>
        <w:rPr>
          <w:rFonts w:ascii="Arial" w:hAnsi="Arial" w:hint="eastAsia"/>
          <w:b/>
          <w:bCs/>
          <w:sz w:val="24"/>
          <w:szCs w:val="24"/>
        </w:rPr>
        <w:t>1-800-952-5253</w:t>
      </w:r>
      <w:r>
        <w:rPr>
          <w:rFonts w:ascii="Arial" w:hAnsi="Arial" w:hint="eastAsia"/>
          <w:sz w:val="24"/>
          <w:szCs w:val="24"/>
        </w:rPr>
        <w:t>。如果您存在听说困难，请拨打</w:t>
      </w:r>
    </w:p>
    <w:p w:rsidR="001052E3" w:rsidRDefault="001052E3" w:rsidP="001052E3">
      <w:pPr>
        <w:autoSpaceDE w:val="0"/>
        <w:autoSpaceDN w:val="0"/>
        <w:adjustRightInd w:val="0"/>
        <w:spacing w:line="275" w:lineRule="exact"/>
        <w:ind w:left="840" w:right="-20"/>
        <w:rPr>
          <w:rFonts w:ascii="Arial" w:hAnsi="Arial" w:cs="Arial"/>
          <w:sz w:val="24"/>
          <w:szCs w:val="24"/>
        </w:rPr>
      </w:pPr>
      <w:r>
        <w:rPr>
          <w:rFonts w:ascii="Arial" w:hAnsi="Arial" w:hint="eastAsia"/>
          <w:b/>
          <w:bCs/>
          <w:sz w:val="24"/>
          <w:szCs w:val="24"/>
        </w:rPr>
        <w:t>TTY/TDD 1-800-952-8349</w:t>
      </w:r>
      <w:r>
        <w:rPr>
          <w:rFonts w:ascii="Arial" w:hAnsi="Arial" w:hint="eastAsia"/>
          <w:sz w:val="24"/>
          <w:szCs w:val="24"/>
        </w:rPr>
        <w:t>。</w:t>
      </w:r>
    </w:p>
    <w:p w:rsidR="001052E3" w:rsidRDefault="001052E3" w:rsidP="001052E3">
      <w:pPr>
        <w:autoSpaceDE w:val="0"/>
        <w:autoSpaceDN w:val="0"/>
        <w:adjustRightInd w:val="0"/>
        <w:spacing w:before="17" w:line="280" w:lineRule="exact"/>
        <w:rPr>
          <w:rFonts w:ascii="Arial" w:hAnsi="Arial" w:cs="Arial"/>
          <w:sz w:val="28"/>
          <w:szCs w:val="28"/>
        </w:rPr>
      </w:pPr>
    </w:p>
    <w:p w:rsidR="001052E3" w:rsidRDefault="001052E3" w:rsidP="001052E3">
      <w:pPr>
        <w:autoSpaceDE w:val="0"/>
        <w:autoSpaceDN w:val="0"/>
        <w:adjustRightInd w:val="0"/>
        <w:spacing w:line="276" w:lineRule="exact"/>
        <w:ind w:left="840" w:right="651"/>
        <w:rPr>
          <w:rFonts w:ascii="Arial" w:hAnsi="Arial" w:cs="Arial"/>
          <w:color w:val="000000"/>
          <w:sz w:val="24"/>
          <w:szCs w:val="24"/>
        </w:rPr>
      </w:pPr>
      <w:r>
        <w:rPr>
          <w:rFonts w:hint="eastAsia"/>
          <w:sz w:val="24"/>
          <w:szCs w:val="24"/>
        </w:rPr>
        <w:t>•</w:t>
      </w:r>
      <w:r>
        <w:rPr>
          <w:rFonts w:hint="eastAsia"/>
          <w:sz w:val="24"/>
          <w:szCs w:val="24"/>
        </w:rPr>
        <w:t xml:space="preserve">   </w:t>
      </w:r>
      <w:r>
        <w:rPr>
          <w:rFonts w:ascii="Arial" w:hAnsi="Arial" w:hint="eastAsia"/>
          <w:sz w:val="24"/>
          <w:szCs w:val="24"/>
        </w:rPr>
        <w:t xml:space="preserve"> </w:t>
      </w:r>
      <w:r>
        <w:rPr>
          <w:rFonts w:ascii="Arial" w:hAnsi="Arial" w:hint="eastAsia"/>
          <w:sz w:val="24"/>
          <w:szCs w:val="24"/>
          <w:u w:val="single"/>
        </w:rPr>
        <w:t>通过电子方式</w:t>
      </w:r>
      <w:r>
        <w:rPr>
          <w:rFonts w:ascii="Arial" w:hAnsi="Arial" w:hint="eastAsia"/>
          <w:sz w:val="24"/>
          <w:szCs w:val="24"/>
        </w:rPr>
        <w:t>：您可以在线申请州听证会。请访问加利福尼亚州社会服务部网站填写电子表格：</w:t>
      </w:r>
      <w:hyperlink r:id="rId9" w:history="1">
        <w:r>
          <w:rPr>
            <w:rFonts w:ascii="Arial" w:hAnsi="Arial" w:hint="eastAsia"/>
            <w:color w:val="0000FF"/>
            <w:sz w:val="24"/>
            <w:szCs w:val="24"/>
            <w:u w:val="single"/>
          </w:rPr>
          <w:t>https://secure.dss.cahwnet.gov/shd/pubintake/cdss-request.aspx</w:t>
        </w:r>
      </w:hyperlink>
    </w:p>
    <w:p w:rsidR="001052E3" w:rsidRDefault="001052E3" w:rsidP="001052E3">
      <w:pPr>
        <w:autoSpaceDE w:val="0"/>
        <w:autoSpaceDN w:val="0"/>
        <w:adjustRightInd w:val="0"/>
        <w:spacing w:line="200" w:lineRule="exact"/>
        <w:rPr>
          <w:rFonts w:ascii="Arial" w:hAnsi="Arial" w:cs="Arial"/>
          <w:color w:val="000000"/>
        </w:rPr>
      </w:pPr>
    </w:p>
    <w:p w:rsidR="001052E3" w:rsidRDefault="001052E3" w:rsidP="001052E3">
      <w:pPr>
        <w:autoSpaceDE w:val="0"/>
        <w:autoSpaceDN w:val="0"/>
        <w:adjustRightInd w:val="0"/>
        <w:spacing w:before="32"/>
        <w:ind w:left="480" w:right="-20"/>
        <w:rPr>
          <w:color w:val="000000"/>
          <w:w w:val="131"/>
          <w:sz w:val="24"/>
          <w:szCs w:val="24"/>
        </w:rPr>
      </w:pPr>
    </w:p>
    <w:p w:rsidR="001052E3" w:rsidRDefault="001052E3" w:rsidP="001052E3">
      <w:pPr>
        <w:autoSpaceDE w:val="0"/>
        <w:autoSpaceDN w:val="0"/>
        <w:adjustRightInd w:val="0"/>
        <w:spacing w:before="32"/>
        <w:ind w:left="480" w:right="-20"/>
        <w:rPr>
          <w:rFonts w:ascii="Arial" w:hAnsi="Arial" w:cs="Arial"/>
          <w:color w:val="000000"/>
          <w:sz w:val="24"/>
          <w:szCs w:val="24"/>
        </w:rPr>
      </w:pPr>
      <w:r>
        <w:rPr>
          <w:rFonts w:hint="eastAsia"/>
          <w:color w:val="000000"/>
          <w:sz w:val="24"/>
          <w:szCs w:val="24"/>
        </w:rPr>
        <w:t>•</w:t>
      </w:r>
      <w:r>
        <w:rPr>
          <w:rFonts w:hint="eastAsia"/>
          <w:color w:val="000000"/>
          <w:sz w:val="24"/>
          <w:szCs w:val="24"/>
        </w:rPr>
        <w:t xml:space="preserve">   </w:t>
      </w:r>
      <w:r>
        <w:rPr>
          <w:rFonts w:ascii="Arial" w:hAnsi="Arial" w:hint="eastAsia"/>
          <w:color w:val="000000"/>
          <w:sz w:val="24"/>
          <w:szCs w:val="24"/>
        </w:rPr>
        <w:t xml:space="preserve"> </w:t>
      </w:r>
      <w:r>
        <w:rPr>
          <w:rFonts w:ascii="Arial" w:hAnsi="Arial" w:hint="eastAsia"/>
          <w:color w:val="000000"/>
          <w:sz w:val="24"/>
          <w:szCs w:val="24"/>
          <w:u w:val="single"/>
        </w:rPr>
        <w:t>通过书面形式</w:t>
      </w:r>
      <w:r>
        <w:rPr>
          <w:rFonts w:ascii="Arial" w:hAnsi="Arial" w:hint="eastAsia"/>
          <w:color w:val="000000"/>
          <w:sz w:val="24"/>
          <w:szCs w:val="24"/>
        </w:rPr>
        <w:t>：填写州听证会表格或寄信至：</w:t>
      </w:r>
    </w:p>
    <w:p w:rsidR="001052E3" w:rsidRDefault="001052E3" w:rsidP="001052E3">
      <w:pPr>
        <w:autoSpaceDE w:val="0"/>
        <w:autoSpaceDN w:val="0"/>
        <w:adjustRightInd w:val="0"/>
        <w:spacing w:before="15" w:line="260" w:lineRule="exact"/>
        <w:rPr>
          <w:rFonts w:ascii="Arial" w:hAnsi="Arial" w:cs="Arial"/>
          <w:color w:val="000000"/>
          <w:sz w:val="26"/>
          <w:szCs w:val="26"/>
        </w:rPr>
      </w:pPr>
    </w:p>
    <w:p w:rsidR="001052E3" w:rsidRDefault="001052E3" w:rsidP="001052E3">
      <w:pPr>
        <w:autoSpaceDE w:val="0"/>
        <w:autoSpaceDN w:val="0"/>
        <w:adjustRightInd w:val="0"/>
        <w:ind w:left="840" w:right="-20"/>
        <w:rPr>
          <w:rFonts w:ascii="Arial" w:hAnsi="Arial" w:cs="Arial"/>
          <w:color w:val="000000"/>
          <w:sz w:val="24"/>
          <w:szCs w:val="24"/>
        </w:rPr>
      </w:pPr>
      <w:r>
        <w:rPr>
          <w:rFonts w:ascii="Arial" w:hAnsi="Arial" w:hint="eastAsia"/>
          <w:b/>
          <w:bCs/>
          <w:color w:val="000000"/>
          <w:sz w:val="24"/>
          <w:szCs w:val="24"/>
        </w:rPr>
        <w:t>California Department of Social Services</w:t>
      </w:r>
    </w:p>
    <w:p w:rsidR="001052E3" w:rsidRDefault="001052E3" w:rsidP="001052E3">
      <w:pPr>
        <w:autoSpaceDE w:val="0"/>
        <w:autoSpaceDN w:val="0"/>
        <w:adjustRightInd w:val="0"/>
        <w:ind w:left="840" w:right="-20"/>
        <w:rPr>
          <w:rFonts w:ascii="Arial" w:hAnsi="Arial" w:cs="Arial"/>
          <w:color w:val="000000"/>
          <w:sz w:val="24"/>
          <w:szCs w:val="24"/>
        </w:rPr>
      </w:pPr>
      <w:r>
        <w:rPr>
          <w:rFonts w:ascii="Arial" w:hAnsi="Arial" w:hint="eastAsia"/>
          <w:b/>
          <w:bCs/>
          <w:color w:val="000000"/>
          <w:sz w:val="24"/>
          <w:szCs w:val="24"/>
        </w:rPr>
        <w:t>State Hearings Division</w:t>
      </w:r>
    </w:p>
    <w:p w:rsidR="001052E3" w:rsidRDefault="001052E3" w:rsidP="001052E3">
      <w:pPr>
        <w:autoSpaceDE w:val="0"/>
        <w:autoSpaceDN w:val="0"/>
        <w:adjustRightInd w:val="0"/>
        <w:ind w:left="840" w:right="-20"/>
        <w:rPr>
          <w:rFonts w:ascii="Arial" w:hAnsi="Arial" w:cs="Arial"/>
          <w:color w:val="000000"/>
          <w:sz w:val="24"/>
          <w:szCs w:val="24"/>
        </w:rPr>
      </w:pPr>
      <w:r>
        <w:rPr>
          <w:rFonts w:ascii="Arial" w:hAnsi="Arial" w:hint="eastAsia"/>
          <w:b/>
          <w:bCs/>
          <w:color w:val="000000"/>
          <w:sz w:val="24"/>
          <w:szCs w:val="24"/>
        </w:rPr>
        <w:t>P.O.</w:t>
      </w:r>
      <w:r w:rsidR="005737FC">
        <w:rPr>
          <w:rFonts w:ascii="Arial" w:hAnsi="Arial"/>
          <w:b/>
          <w:bCs/>
          <w:color w:val="000000"/>
          <w:sz w:val="24"/>
          <w:szCs w:val="24"/>
        </w:rPr>
        <w:t xml:space="preserve"> </w:t>
      </w:r>
      <w:bookmarkStart w:id="0" w:name="_GoBack"/>
      <w:bookmarkEnd w:id="0"/>
      <w:r>
        <w:rPr>
          <w:rFonts w:ascii="Arial" w:hAnsi="Arial" w:hint="eastAsia"/>
          <w:b/>
          <w:bCs/>
          <w:color w:val="000000"/>
          <w:sz w:val="24"/>
          <w:szCs w:val="24"/>
        </w:rPr>
        <w:t>Box 944243, Mail Station 9-17-37</w:t>
      </w:r>
    </w:p>
    <w:p w:rsidR="001052E3" w:rsidRDefault="001052E3" w:rsidP="001052E3">
      <w:pPr>
        <w:autoSpaceDE w:val="0"/>
        <w:autoSpaceDN w:val="0"/>
        <w:adjustRightInd w:val="0"/>
        <w:ind w:left="840" w:right="-20"/>
        <w:rPr>
          <w:rFonts w:ascii="Arial" w:hAnsi="Arial" w:cs="Arial"/>
          <w:color w:val="000000"/>
          <w:sz w:val="24"/>
          <w:szCs w:val="24"/>
        </w:rPr>
      </w:pPr>
      <w:r>
        <w:rPr>
          <w:rFonts w:ascii="Arial" w:hAnsi="Arial" w:hint="eastAsia"/>
          <w:b/>
          <w:bCs/>
          <w:color w:val="000000"/>
          <w:sz w:val="24"/>
          <w:szCs w:val="24"/>
        </w:rPr>
        <w:t>Sacramento, CA 94244-2430</w:t>
      </w:r>
    </w:p>
    <w:p w:rsidR="001052E3" w:rsidRDefault="001052E3" w:rsidP="001052E3">
      <w:pPr>
        <w:autoSpaceDE w:val="0"/>
        <w:autoSpaceDN w:val="0"/>
        <w:adjustRightInd w:val="0"/>
        <w:spacing w:before="16" w:line="260" w:lineRule="exact"/>
        <w:rPr>
          <w:rFonts w:ascii="Arial" w:hAnsi="Arial" w:cs="Arial"/>
          <w:color w:val="000000"/>
          <w:sz w:val="26"/>
          <w:szCs w:val="26"/>
        </w:rPr>
      </w:pPr>
    </w:p>
    <w:p w:rsidR="001052E3" w:rsidRDefault="001052E3" w:rsidP="001052E3">
      <w:pPr>
        <w:autoSpaceDE w:val="0"/>
        <w:autoSpaceDN w:val="0"/>
        <w:adjustRightInd w:val="0"/>
        <w:ind w:left="120" w:right="412"/>
        <w:rPr>
          <w:rFonts w:ascii="Arial" w:hAnsi="Arial" w:cs="Arial"/>
          <w:color w:val="000000"/>
          <w:sz w:val="24"/>
          <w:szCs w:val="24"/>
        </w:rPr>
      </w:pPr>
      <w:r>
        <w:rPr>
          <w:rFonts w:ascii="Arial" w:hAnsi="Arial" w:hint="eastAsia"/>
          <w:color w:val="000000"/>
          <w:sz w:val="24"/>
          <w:szCs w:val="24"/>
        </w:rPr>
        <w:lastRenderedPageBreak/>
        <w:t>确保在信中注明您的姓名、地址、电话号码、出生日期以及您想要召开听证会的原因。如果您请他人帮助您申请州听证会，</w:t>
      </w:r>
    </w:p>
    <w:p w:rsidR="001052E3" w:rsidRDefault="001052E3" w:rsidP="001052E3">
      <w:pPr>
        <w:autoSpaceDE w:val="0"/>
        <w:autoSpaceDN w:val="0"/>
        <w:adjustRightInd w:val="0"/>
        <w:spacing w:before="5" w:line="130" w:lineRule="exact"/>
        <w:rPr>
          <w:rFonts w:ascii="Arial" w:hAnsi="Arial" w:cs="Arial"/>
          <w:color w:val="000000"/>
          <w:sz w:val="13"/>
          <w:szCs w:val="13"/>
        </w:rPr>
      </w:pPr>
    </w:p>
    <w:p w:rsidR="001052E3" w:rsidRDefault="001052E3" w:rsidP="001052E3">
      <w:pPr>
        <w:autoSpaceDE w:val="0"/>
        <w:autoSpaceDN w:val="0"/>
        <w:adjustRightInd w:val="0"/>
        <w:spacing w:before="34"/>
        <w:ind w:right="-70"/>
        <w:rPr>
          <w:rFonts w:ascii="Arial" w:hAnsi="Arial" w:cs="Arial"/>
          <w:color w:val="000000"/>
        </w:rPr>
      </w:pPr>
      <w:r>
        <w:rPr>
          <w:rFonts w:ascii="Arial" w:hAnsi="Arial" w:hint="eastAsia"/>
          <w:color w:val="000000"/>
        </w:rPr>
        <w:t xml:space="preserve">DHCS </w:t>
      </w:r>
      <w:r>
        <w:rPr>
          <w:rFonts w:ascii="Arial" w:hAnsi="Arial" w:hint="eastAsia"/>
          <w:color w:val="000000"/>
        </w:rPr>
        <w:t>–</w:t>
      </w:r>
      <w:r>
        <w:rPr>
          <w:rFonts w:ascii="Arial" w:hAnsi="Arial" w:hint="eastAsia"/>
          <w:color w:val="000000"/>
        </w:rPr>
        <w:t xml:space="preserve"> </w:t>
      </w:r>
      <w:r>
        <w:rPr>
          <w:rFonts w:ascii="Arial" w:hAnsi="Arial" w:hint="eastAsia"/>
          <w:color w:val="000000"/>
        </w:rPr>
        <w:t>不利福利确定通知“您的权利”文件</w:t>
      </w:r>
    </w:p>
    <w:p w:rsidR="001052E3" w:rsidRDefault="001052E3" w:rsidP="001052E3">
      <w:pPr>
        <w:autoSpaceDE w:val="0"/>
        <w:autoSpaceDN w:val="0"/>
        <w:adjustRightInd w:val="0"/>
        <w:spacing w:before="5" w:line="100" w:lineRule="exact"/>
        <w:rPr>
          <w:rFonts w:ascii="Arial" w:hAnsi="Arial" w:cs="Arial"/>
          <w:color w:val="000000"/>
          <w:sz w:val="10"/>
          <w:szCs w:val="10"/>
        </w:rPr>
      </w:pPr>
    </w:p>
    <w:p w:rsidR="001052E3" w:rsidRDefault="001052E3" w:rsidP="001052E3">
      <w:pPr>
        <w:autoSpaceDE w:val="0"/>
        <w:autoSpaceDN w:val="0"/>
        <w:adjustRightInd w:val="0"/>
        <w:spacing w:line="204" w:lineRule="exact"/>
        <w:ind w:right="-70"/>
        <w:rPr>
          <w:rFonts w:ascii="Arial" w:hAnsi="Arial" w:cs="Arial"/>
          <w:color w:val="000000"/>
        </w:rPr>
      </w:pPr>
      <w:r>
        <w:rPr>
          <w:rFonts w:ascii="Arial" w:hAnsi="Arial" w:hint="eastAsia"/>
          <w:color w:val="000000"/>
        </w:rPr>
        <w:t xml:space="preserve">DHCS </w:t>
      </w:r>
      <w:r>
        <w:rPr>
          <w:rFonts w:ascii="Arial" w:hAnsi="Arial" w:hint="eastAsia"/>
          <w:color w:val="000000"/>
        </w:rPr>
        <w:t>–</w:t>
      </w:r>
      <w:r>
        <w:rPr>
          <w:rFonts w:ascii="Arial" w:hAnsi="Arial" w:hint="eastAsia"/>
          <w:color w:val="000000"/>
        </w:rPr>
        <w:t xml:space="preserve"> </w:t>
      </w:r>
      <w:r>
        <w:rPr>
          <w:rFonts w:ascii="Arial" w:hAnsi="Arial" w:hint="eastAsia"/>
          <w:color w:val="000000"/>
        </w:rPr>
        <w:t>不利福利确定通知“您的权利”文件</w:t>
      </w:r>
    </w:p>
    <w:p w:rsidR="001052E3" w:rsidRDefault="001052E3" w:rsidP="001052E3">
      <w:pPr>
        <w:autoSpaceDE w:val="0"/>
        <w:autoSpaceDN w:val="0"/>
        <w:adjustRightInd w:val="0"/>
        <w:ind w:right="-67"/>
        <w:rPr>
          <w:rFonts w:ascii="Arial" w:hAnsi="Arial" w:cs="Arial"/>
          <w:color w:val="000000"/>
        </w:rPr>
      </w:pPr>
      <w:r>
        <w:rPr>
          <w:rFonts w:ascii="Arial" w:hAnsi="Arial" w:hint="eastAsia"/>
          <w:color w:val="000000"/>
        </w:rPr>
        <w:t>英语</w:t>
      </w:r>
      <w:r>
        <w:rPr>
          <w:rFonts w:ascii="Arial" w:hAnsi="Arial" w:hint="eastAsia"/>
          <w:color w:val="000000"/>
        </w:rPr>
        <w:t xml:space="preserve"> 7/18</w:t>
      </w:r>
    </w:p>
    <w:p w:rsidR="001052E3" w:rsidRDefault="001052E3" w:rsidP="001052E3">
      <w:pPr>
        <w:autoSpaceDE w:val="0"/>
        <w:autoSpaceDN w:val="0"/>
        <w:adjustRightInd w:val="0"/>
        <w:spacing w:line="245" w:lineRule="exact"/>
        <w:ind w:left="40" w:right="-20"/>
        <w:rPr>
          <w:rFonts w:ascii="Arial" w:hAnsi="Arial" w:cs="Arial"/>
          <w:color w:val="000000"/>
          <w:spacing w:val="1"/>
          <w:sz w:val="24"/>
          <w:szCs w:val="24"/>
        </w:rPr>
      </w:pPr>
    </w:p>
    <w:p w:rsidR="001052E3" w:rsidRDefault="001052E3" w:rsidP="001052E3">
      <w:pPr>
        <w:autoSpaceDE w:val="0"/>
        <w:autoSpaceDN w:val="0"/>
        <w:adjustRightInd w:val="0"/>
        <w:spacing w:line="245" w:lineRule="exact"/>
        <w:ind w:left="40" w:right="-20"/>
        <w:rPr>
          <w:rFonts w:ascii="Arial" w:hAnsi="Arial" w:cs="Arial"/>
          <w:color w:val="000000"/>
          <w:sz w:val="24"/>
          <w:szCs w:val="24"/>
        </w:rPr>
      </w:pPr>
      <w:r>
        <w:rPr>
          <w:rFonts w:ascii="Arial" w:hAnsi="Arial" w:hint="eastAsia"/>
          <w:color w:val="000000"/>
          <w:sz w:val="24"/>
          <w:szCs w:val="24"/>
        </w:rPr>
        <w:t>在表格或信函中加入他们的姓名、地址和电话号码。如果您需要一名</w:t>
      </w:r>
    </w:p>
    <w:p w:rsidR="001052E3" w:rsidRDefault="001052E3" w:rsidP="001052E3">
      <w:pPr>
        <w:autoSpaceDE w:val="0"/>
        <w:autoSpaceDN w:val="0"/>
        <w:adjustRightInd w:val="0"/>
        <w:ind w:left="40" w:right="131"/>
        <w:rPr>
          <w:rFonts w:ascii="Arial" w:hAnsi="Arial" w:cs="Arial"/>
          <w:color w:val="000000"/>
          <w:sz w:val="24"/>
          <w:szCs w:val="24"/>
        </w:rPr>
      </w:pPr>
      <w:r>
        <w:rPr>
          <w:rFonts w:ascii="Arial" w:hAnsi="Arial" w:hint="eastAsia"/>
          <w:color w:val="000000"/>
          <w:sz w:val="24"/>
          <w:szCs w:val="24"/>
        </w:rPr>
        <w:t>口译员，请告知我们您讲的语言。您无需为口译服务支付任何费用。我们将为您寻找一名口译员。</w:t>
      </w:r>
    </w:p>
    <w:p w:rsidR="001052E3" w:rsidRDefault="001052E3" w:rsidP="001052E3">
      <w:pPr>
        <w:autoSpaceDE w:val="0"/>
        <w:autoSpaceDN w:val="0"/>
        <w:adjustRightInd w:val="0"/>
        <w:spacing w:before="16" w:line="260" w:lineRule="exact"/>
        <w:rPr>
          <w:rFonts w:ascii="Arial" w:hAnsi="Arial" w:cs="Arial"/>
          <w:color w:val="000000"/>
          <w:sz w:val="26"/>
          <w:szCs w:val="26"/>
        </w:rPr>
      </w:pPr>
    </w:p>
    <w:p w:rsidR="001052E3" w:rsidRDefault="001052E3" w:rsidP="001052E3">
      <w:pPr>
        <w:autoSpaceDE w:val="0"/>
        <w:autoSpaceDN w:val="0"/>
        <w:adjustRightInd w:val="0"/>
        <w:ind w:left="40" w:right="397"/>
        <w:rPr>
          <w:rFonts w:ascii="Arial" w:hAnsi="Arial" w:cs="Arial"/>
          <w:color w:val="000000"/>
          <w:sz w:val="24"/>
          <w:szCs w:val="24"/>
        </w:rPr>
      </w:pPr>
      <w:r>
        <w:rPr>
          <w:rFonts w:ascii="Arial" w:hAnsi="Arial" w:hint="eastAsia"/>
          <w:color w:val="000000"/>
          <w:sz w:val="24"/>
          <w:szCs w:val="24"/>
        </w:rPr>
        <w:t>在您申请州听证会后，我们可能需要至多</w:t>
      </w:r>
      <w:r>
        <w:rPr>
          <w:rFonts w:ascii="Arial" w:hAnsi="Arial" w:hint="eastAsia"/>
          <w:color w:val="000000"/>
          <w:sz w:val="24"/>
          <w:szCs w:val="24"/>
        </w:rPr>
        <w:t xml:space="preserve"> 90 </w:t>
      </w:r>
      <w:r>
        <w:rPr>
          <w:rFonts w:ascii="Arial" w:hAnsi="Arial" w:hint="eastAsia"/>
          <w:color w:val="000000"/>
          <w:sz w:val="24"/>
          <w:szCs w:val="24"/>
        </w:rPr>
        <w:t>天时间来裁定您的个案并给您答复。如果您觉得等待如此长的时间会伤害您的健康，您可在</w:t>
      </w:r>
      <w:r>
        <w:rPr>
          <w:rFonts w:ascii="Arial" w:hAnsi="Arial" w:hint="eastAsia"/>
          <w:color w:val="000000"/>
          <w:sz w:val="24"/>
          <w:szCs w:val="24"/>
        </w:rPr>
        <w:t xml:space="preserve"> 3 </w:t>
      </w:r>
      <w:r>
        <w:rPr>
          <w:rFonts w:ascii="Arial" w:hAnsi="Arial" w:hint="eastAsia"/>
          <w:color w:val="000000"/>
          <w:sz w:val="24"/>
          <w:szCs w:val="24"/>
        </w:rPr>
        <w:t>个工作日之内得到答复。您可以请您的提供者或计划为您写一封信，或者您也可以自己写一封信。信中须详细</w:t>
      </w:r>
    </w:p>
    <w:p w:rsidR="001052E3" w:rsidRDefault="001052E3" w:rsidP="001052E3">
      <w:pPr>
        <w:autoSpaceDE w:val="0"/>
        <w:autoSpaceDN w:val="0"/>
        <w:adjustRightInd w:val="0"/>
        <w:ind w:left="40" w:right="146"/>
        <w:rPr>
          <w:rFonts w:ascii="Arial" w:hAnsi="Arial" w:cs="Arial"/>
          <w:color w:val="000000"/>
          <w:sz w:val="24"/>
          <w:szCs w:val="24"/>
        </w:rPr>
      </w:pPr>
      <w:r>
        <w:rPr>
          <w:rFonts w:ascii="Arial" w:hAnsi="Arial" w:hint="eastAsia"/>
          <w:color w:val="000000"/>
          <w:sz w:val="24"/>
          <w:szCs w:val="24"/>
        </w:rPr>
        <w:t>说明为等待个案裁决</w:t>
      </w:r>
      <w:r>
        <w:rPr>
          <w:rFonts w:ascii="Arial" w:hAnsi="Arial" w:hint="eastAsia"/>
          <w:color w:val="000000"/>
          <w:sz w:val="24"/>
          <w:szCs w:val="24"/>
        </w:rPr>
        <w:t xml:space="preserve"> 90 </w:t>
      </w:r>
      <w:r>
        <w:rPr>
          <w:rFonts w:ascii="Arial" w:hAnsi="Arial" w:hint="eastAsia"/>
          <w:color w:val="000000"/>
          <w:sz w:val="24"/>
          <w:szCs w:val="24"/>
        </w:rPr>
        <w:t>天时间如何严重损害您的生命、您的健康，或者您获得、维持或恢复机能的能力。然后，申请</w:t>
      </w:r>
      <w:r>
        <w:rPr>
          <w:rFonts w:ascii="Arial" w:hAnsi="Arial" w:hint="eastAsia"/>
          <w:b/>
          <w:bCs/>
          <w:color w:val="000000"/>
          <w:sz w:val="24"/>
          <w:szCs w:val="24"/>
        </w:rPr>
        <w:t>“加急听证会”</w:t>
      </w:r>
      <w:r>
        <w:rPr>
          <w:rFonts w:ascii="Arial" w:hAnsi="Arial" w:hint="eastAsia"/>
          <w:color w:val="000000"/>
          <w:sz w:val="24"/>
          <w:szCs w:val="24"/>
        </w:rPr>
        <w:t>，并随信附上您的听证会申请。</w:t>
      </w:r>
    </w:p>
    <w:p w:rsidR="001052E3" w:rsidRDefault="001052E3" w:rsidP="001052E3">
      <w:pPr>
        <w:autoSpaceDE w:val="0"/>
        <w:autoSpaceDN w:val="0"/>
        <w:adjustRightInd w:val="0"/>
        <w:spacing w:before="16" w:line="260" w:lineRule="exact"/>
        <w:rPr>
          <w:rFonts w:ascii="Arial" w:hAnsi="Arial" w:cs="Arial"/>
          <w:color w:val="000000"/>
          <w:sz w:val="26"/>
          <w:szCs w:val="26"/>
        </w:rPr>
      </w:pPr>
    </w:p>
    <w:p w:rsidR="001052E3" w:rsidRDefault="001052E3" w:rsidP="001052E3">
      <w:pPr>
        <w:autoSpaceDE w:val="0"/>
        <w:autoSpaceDN w:val="0"/>
        <w:adjustRightInd w:val="0"/>
        <w:ind w:left="40" w:right="-20"/>
        <w:rPr>
          <w:rFonts w:ascii="Arial" w:hAnsi="Arial" w:cs="Arial"/>
          <w:color w:val="000000"/>
          <w:sz w:val="24"/>
          <w:szCs w:val="24"/>
        </w:rPr>
      </w:pPr>
      <w:r>
        <w:rPr>
          <w:rFonts w:ascii="Arial" w:hAnsi="Arial" w:hint="eastAsia"/>
          <w:b/>
          <w:bCs/>
          <w:color w:val="000000"/>
          <w:sz w:val="24"/>
          <w:szCs w:val="24"/>
          <w:u w:val="thick"/>
        </w:rPr>
        <w:t>授权代理人</w:t>
      </w:r>
    </w:p>
    <w:p w:rsidR="001052E3" w:rsidRDefault="001052E3" w:rsidP="001052E3">
      <w:pPr>
        <w:autoSpaceDE w:val="0"/>
        <w:autoSpaceDN w:val="0"/>
        <w:adjustRightInd w:val="0"/>
        <w:spacing w:before="16" w:line="260" w:lineRule="exact"/>
        <w:rPr>
          <w:rFonts w:ascii="Arial" w:hAnsi="Arial" w:cs="Arial"/>
          <w:color w:val="000000"/>
          <w:sz w:val="26"/>
          <w:szCs w:val="26"/>
        </w:rPr>
      </w:pPr>
    </w:p>
    <w:p w:rsidR="001052E3" w:rsidRDefault="001052E3" w:rsidP="001052E3">
      <w:pPr>
        <w:autoSpaceDE w:val="0"/>
        <w:autoSpaceDN w:val="0"/>
        <w:adjustRightInd w:val="0"/>
        <w:ind w:left="40" w:right="185"/>
        <w:rPr>
          <w:rFonts w:ascii="Arial" w:hAnsi="Arial" w:cs="Arial"/>
          <w:color w:val="000000"/>
          <w:sz w:val="24"/>
          <w:szCs w:val="24"/>
        </w:rPr>
      </w:pPr>
      <w:r>
        <w:rPr>
          <w:rFonts w:ascii="Arial" w:hAnsi="Arial" w:hint="eastAsia"/>
          <w:color w:val="000000"/>
          <w:sz w:val="24"/>
          <w:szCs w:val="24"/>
        </w:rPr>
        <w:t>您可以自己在州听证会上发言，也可以请亲人、朋友、倡导者、提供者或律师代您发言。如果您想让他人代您发言，则您必须告知州听证会办公室您授权此人代您发言。此人称作“授权代理人”。</w:t>
      </w:r>
    </w:p>
    <w:p w:rsidR="001052E3" w:rsidRDefault="001052E3" w:rsidP="001052E3">
      <w:pPr>
        <w:autoSpaceDE w:val="0"/>
        <w:autoSpaceDN w:val="0"/>
        <w:adjustRightInd w:val="0"/>
        <w:ind w:left="40" w:right="185"/>
        <w:rPr>
          <w:rFonts w:ascii="Arial" w:hAnsi="Arial" w:cs="Arial"/>
          <w:color w:val="000000"/>
          <w:sz w:val="24"/>
          <w:szCs w:val="24"/>
        </w:rPr>
      </w:pPr>
    </w:p>
    <w:p w:rsidR="001052E3" w:rsidRDefault="001052E3" w:rsidP="001052E3">
      <w:pPr>
        <w:autoSpaceDE w:val="0"/>
        <w:autoSpaceDN w:val="0"/>
        <w:adjustRightInd w:val="0"/>
        <w:spacing w:line="245" w:lineRule="exact"/>
        <w:ind w:left="40" w:right="-20"/>
        <w:rPr>
          <w:rFonts w:ascii="Arial" w:hAnsi="Arial" w:cs="Arial"/>
          <w:b/>
          <w:bCs/>
          <w:color w:val="000000"/>
          <w:sz w:val="24"/>
          <w:szCs w:val="24"/>
          <w:u w:val="thick"/>
        </w:rPr>
      </w:pPr>
    </w:p>
    <w:p w:rsidR="001052E3" w:rsidRDefault="001052E3" w:rsidP="001052E3">
      <w:pPr>
        <w:autoSpaceDE w:val="0"/>
        <w:autoSpaceDN w:val="0"/>
        <w:adjustRightInd w:val="0"/>
        <w:spacing w:line="245" w:lineRule="exact"/>
        <w:ind w:left="40" w:right="-20"/>
        <w:rPr>
          <w:rFonts w:ascii="Arial" w:hAnsi="Arial" w:cs="Arial"/>
          <w:b/>
          <w:bCs/>
          <w:color w:val="000000"/>
          <w:sz w:val="24"/>
          <w:szCs w:val="24"/>
          <w:u w:val="thick"/>
        </w:rPr>
      </w:pPr>
    </w:p>
    <w:p w:rsidR="001052E3" w:rsidRDefault="001052E3" w:rsidP="001052E3">
      <w:pPr>
        <w:autoSpaceDE w:val="0"/>
        <w:autoSpaceDN w:val="0"/>
        <w:adjustRightInd w:val="0"/>
        <w:spacing w:line="245" w:lineRule="exact"/>
        <w:ind w:left="40" w:right="-20"/>
        <w:rPr>
          <w:rFonts w:ascii="Arial" w:hAnsi="Arial" w:cs="Arial"/>
          <w:b/>
          <w:bCs/>
          <w:color w:val="000000"/>
          <w:sz w:val="24"/>
          <w:szCs w:val="24"/>
          <w:u w:val="thick"/>
        </w:rPr>
      </w:pPr>
    </w:p>
    <w:p w:rsidR="001052E3" w:rsidRDefault="001052E3" w:rsidP="001052E3">
      <w:pPr>
        <w:autoSpaceDE w:val="0"/>
        <w:autoSpaceDN w:val="0"/>
        <w:adjustRightInd w:val="0"/>
        <w:spacing w:line="245" w:lineRule="exact"/>
        <w:ind w:left="40" w:right="-20"/>
        <w:rPr>
          <w:rFonts w:ascii="Arial" w:hAnsi="Arial" w:cs="Arial"/>
          <w:color w:val="000000"/>
          <w:sz w:val="24"/>
          <w:szCs w:val="24"/>
        </w:rPr>
      </w:pPr>
      <w:r>
        <w:rPr>
          <w:rFonts w:ascii="Arial" w:hAnsi="Arial" w:hint="eastAsia"/>
          <w:b/>
          <w:bCs/>
          <w:color w:val="000000"/>
          <w:sz w:val="24"/>
          <w:szCs w:val="24"/>
          <w:u w:val="thick"/>
        </w:rPr>
        <w:t>法律帮助</w:t>
      </w:r>
    </w:p>
    <w:p w:rsidR="001052E3" w:rsidRDefault="001052E3" w:rsidP="001052E3">
      <w:pPr>
        <w:autoSpaceDE w:val="0"/>
        <w:autoSpaceDN w:val="0"/>
        <w:adjustRightInd w:val="0"/>
        <w:spacing w:line="245" w:lineRule="exact"/>
        <w:ind w:left="40" w:right="-20"/>
        <w:rPr>
          <w:rFonts w:ascii="Arial" w:hAnsi="Arial" w:cs="Arial"/>
          <w:color w:val="000000"/>
          <w:sz w:val="24"/>
          <w:szCs w:val="24"/>
        </w:rPr>
      </w:pPr>
      <w:r>
        <w:rPr>
          <w:rFonts w:ascii="Arial" w:hAnsi="Arial" w:hint="eastAsia"/>
          <w:color w:val="000000"/>
          <w:sz w:val="24"/>
          <w:szCs w:val="24"/>
        </w:rPr>
        <w:t>您可以获取免费法律帮助。此外，您还可以拨打您所在县当地的法律援助计划，</w:t>
      </w:r>
    </w:p>
    <w:p w:rsidR="002C54E2" w:rsidRDefault="001052E3" w:rsidP="001052E3">
      <w:r>
        <w:rPr>
          <w:rFonts w:ascii="Arial" w:hAnsi="Arial" w:hint="eastAsia"/>
          <w:color w:val="000000"/>
          <w:sz w:val="24"/>
          <w:szCs w:val="24"/>
        </w:rPr>
        <w:t>电话号码为</w:t>
      </w:r>
      <w:r>
        <w:rPr>
          <w:rFonts w:ascii="Arial" w:hAnsi="Arial" w:hint="eastAsia"/>
          <w:color w:val="000000"/>
          <w:sz w:val="24"/>
          <w:szCs w:val="24"/>
        </w:rPr>
        <w:t xml:space="preserve"> 1-888-804-3536</w:t>
      </w:r>
      <w:r>
        <w:rPr>
          <w:rFonts w:ascii="Arial" w:hAnsi="Arial" w:hint="eastAsia"/>
          <w:color w:val="000000"/>
          <w:sz w:val="24"/>
          <w:szCs w:val="24"/>
        </w:rPr>
        <w:t>。</w:t>
      </w:r>
    </w:p>
    <w:sectPr w:rsidR="002C54E2" w:rsidSect="006F48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6D" w:rsidRDefault="006F486D" w:rsidP="006F486D">
      <w:r>
        <w:separator/>
      </w:r>
    </w:p>
  </w:endnote>
  <w:endnote w:type="continuationSeparator" w:id="0">
    <w:p w:rsidR="006F486D" w:rsidRDefault="006F486D" w:rsidP="006F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C04" w:rsidRPr="00876AAD" w:rsidRDefault="001052E3" w:rsidP="00C03C04">
    <w:pPr>
      <w:pStyle w:val="Footer"/>
      <w:rPr>
        <w:rFonts w:eastAsiaTheme="minorEastAsia"/>
      </w:rPr>
    </w:pPr>
    <w:r w:rsidRPr="00B75C8A">
      <w:rPr>
        <w:rFonts w:ascii="Arial" w:hAnsi="Arial" w:hint="eastAsia"/>
        <w:noProof/>
        <w:color w:val="800080"/>
        <w:sz w:val="16"/>
        <w:lang w:eastAsia="en-US"/>
      </w:rPr>
      <w:drawing>
        <wp:inline distT="0" distB="0" distL="0" distR="0">
          <wp:extent cx="2400935"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47711"/>
                  <a:stretch>
                    <a:fillRect/>
                  </a:stretch>
                </pic:blipFill>
                <pic:spPr bwMode="auto">
                  <a:xfrm>
                    <a:off x="0" y="0"/>
                    <a:ext cx="2400935" cy="640080"/>
                  </a:xfrm>
                  <a:prstGeom prst="rect">
                    <a:avLst/>
                  </a:prstGeom>
                  <a:noFill/>
                </pic:spPr>
              </pic:pic>
            </a:graphicData>
          </a:graphic>
        </wp:inline>
      </w:drawing>
    </w:r>
    <w:r>
      <w:rPr>
        <w:rFonts w:ascii="Arial" w:hAnsi="Arial" w:hint="eastAsia"/>
        <w:color w:val="800080"/>
        <w:sz w:val="16"/>
      </w:rPr>
      <w:t xml:space="preserve">   </w:t>
    </w:r>
    <w:r w:rsidR="00876AAD">
      <w:rPr>
        <w:rFonts w:ascii="Arial" w:hAnsi="Arial" w:hint="eastAsia"/>
        <w:color w:val="800080"/>
        <w:sz w:val="16"/>
      </w:rPr>
      <w:t xml:space="preserve">  </w:t>
    </w:r>
    <w:r w:rsidR="00876AAD" w:rsidRPr="00CA53A7">
      <w:rPr>
        <w:rFonts w:ascii="Arial" w:eastAsia="Times New Roman" w:hAnsi="Arial"/>
        <w:sz w:val="16"/>
      </w:rPr>
      <w:t xml:space="preserve">Beneficiary Enclosure: Your Rights_ </w:t>
    </w:r>
    <w:r w:rsidR="00876AAD">
      <w:rPr>
        <w:rFonts w:asciiTheme="minorEastAsia" w:eastAsiaTheme="minorEastAsia" w:hAnsiTheme="minorEastAsia"/>
        <w:sz w:val="16"/>
      </w:rPr>
      <w:t>S</w:t>
    </w:r>
    <w:r w:rsidR="00876AAD">
      <w:rPr>
        <w:rFonts w:asciiTheme="minorEastAsia" w:eastAsiaTheme="minorEastAsia" w:hAnsiTheme="minorEastAsia" w:hint="eastAsia"/>
        <w:sz w:val="16"/>
      </w:rPr>
      <w:t>implified Chinese</w:t>
    </w:r>
  </w:p>
  <w:p w:rsidR="00C03C04" w:rsidRDefault="00573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6D" w:rsidRDefault="006F486D" w:rsidP="006F486D">
      <w:r>
        <w:separator/>
      </w:r>
    </w:p>
  </w:footnote>
  <w:footnote w:type="continuationSeparator" w:id="0">
    <w:p w:rsidR="006F486D" w:rsidRDefault="006F486D" w:rsidP="006F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3A7" w:rsidRDefault="001052E3">
    <w:pPr>
      <w:pStyle w:val="Header"/>
    </w:pPr>
    <w:r>
      <w:rPr>
        <w:rFonts w:hint="eastAsia"/>
        <w:noProof/>
        <w:lang w:eastAsia="en-US"/>
      </w:rPr>
      <w:drawing>
        <wp:inline distT="0" distB="0" distL="0" distR="0">
          <wp:extent cx="5991225" cy="600075"/>
          <wp:effectExtent l="0" t="0" r="9525" b="9525"/>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06"/>
    <w:rsid w:val="001052E3"/>
    <w:rsid w:val="002C54E2"/>
    <w:rsid w:val="004E6606"/>
    <w:rsid w:val="005737FC"/>
    <w:rsid w:val="006F486D"/>
    <w:rsid w:val="00876AAD"/>
    <w:rsid w:val="00C9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28036B"/>
  <w15:docId w15:val="{C349BD35-9061-4B31-810B-324DBDCE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2E3"/>
    <w:rPr>
      <w:rFonts w:ascii="Times New Roman" w:eastAsia="SimSun" w:hAnsi="Times New Roman" w:cs="Times New Roman"/>
      <w:kern w:val="0"/>
      <w:sz w:val="20"/>
      <w:szCs w:val="20"/>
    </w:rPr>
  </w:style>
  <w:style w:type="paragraph" w:styleId="Heading1">
    <w:name w:val="heading 1"/>
    <w:basedOn w:val="Normal"/>
    <w:next w:val="Normal"/>
    <w:link w:val="Heading1Char"/>
    <w:qFormat/>
    <w:rsid w:val="001052E3"/>
    <w:pPr>
      <w:keepNext/>
      <w:jc w:val="center"/>
      <w:outlineLvl w:val="0"/>
    </w:pPr>
    <w:rPr>
      <w:rFonts w:ascii="Arial" w:hAnsi="Arial"/>
      <w:b/>
      <w:sz w:val="24"/>
    </w:rPr>
  </w:style>
  <w:style w:type="paragraph" w:styleId="Heading2">
    <w:name w:val="heading 2"/>
    <w:basedOn w:val="Normal"/>
    <w:next w:val="Normal"/>
    <w:link w:val="Heading2Char"/>
    <w:qFormat/>
    <w:rsid w:val="001052E3"/>
    <w:pPr>
      <w:keepNext/>
      <w:outlineLvl w:val="1"/>
    </w:pPr>
    <w:rPr>
      <w:rFonts w:ascii="Arial" w:hAnsi="Arial"/>
      <w:sz w:val="24"/>
    </w:rPr>
  </w:style>
  <w:style w:type="paragraph" w:styleId="Heading3">
    <w:name w:val="heading 3"/>
    <w:basedOn w:val="Normal"/>
    <w:next w:val="Normal"/>
    <w:link w:val="Heading3Char"/>
    <w:qFormat/>
    <w:rsid w:val="001052E3"/>
    <w:pPr>
      <w:keepNext/>
      <w:outlineLvl w:val="2"/>
    </w:pPr>
    <w:rPr>
      <w:rFonts w:ascii="Arial" w:hAnsi="Arial"/>
      <w:b/>
      <w:sz w:val="24"/>
    </w:rPr>
  </w:style>
  <w:style w:type="paragraph" w:styleId="Heading4">
    <w:name w:val="heading 4"/>
    <w:basedOn w:val="Normal"/>
    <w:next w:val="Normal"/>
    <w:link w:val="Heading4Char"/>
    <w:qFormat/>
    <w:rsid w:val="001052E3"/>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2E3"/>
    <w:rPr>
      <w:rFonts w:ascii="Arial" w:eastAsia="SimSun" w:hAnsi="Arial" w:cs="Times New Roman"/>
      <w:b/>
      <w:kern w:val="0"/>
      <w:sz w:val="24"/>
      <w:szCs w:val="20"/>
      <w:lang w:eastAsia="zh-CN"/>
    </w:rPr>
  </w:style>
  <w:style w:type="character" w:customStyle="1" w:styleId="Heading2Char">
    <w:name w:val="Heading 2 Char"/>
    <w:basedOn w:val="DefaultParagraphFont"/>
    <w:link w:val="Heading2"/>
    <w:rsid w:val="001052E3"/>
    <w:rPr>
      <w:rFonts w:ascii="Arial" w:eastAsia="SimSun" w:hAnsi="Arial" w:cs="Times New Roman"/>
      <w:kern w:val="0"/>
      <w:sz w:val="24"/>
      <w:szCs w:val="20"/>
      <w:lang w:eastAsia="zh-CN"/>
    </w:rPr>
  </w:style>
  <w:style w:type="character" w:customStyle="1" w:styleId="Heading3Char">
    <w:name w:val="Heading 3 Char"/>
    <w:basedOn w:val="DefaultParagraphFont"/>
    <w:link w:val="Heading3"/>
    <w:rsid w:val="001052E3"/>
    <w:rPr>
      <w:rFonts w:ascii="Arial" w:eastAsia="SimSun" w:hAnsi="Arial" w:cs="Times New Roman"/>
      <w:b/>
      <w:kern w:val="0"/>
      <w:sz w:val="24"/>
      <w:szCs w:val="20"/>
      <w:lang w:eastAsia="zh-CN"/>
    </w:rPr>
  </w:style>
  <w:style w:type="character" w:customStyle="1" w:styleId="Heading4Char">
    <w:name w:val="Heading 4 Char"/>
    <w:basedOn w:val="DefaultParagraphFont"/>
    <w:link w:val="Heading4"/>
    <w:rsid w:val="001052E3"/>
    <w:rPr>
      <w:rFonts w:ascii="Arial" w:eastAsia="SimSun" w:hAnsi="Arial" w:cs="Times New Roman"/>
      <w:b/>
      <w:i/>
      <w:kern w:val="0"/>
      <w:sz w:val="24"/>
      <w:szCs w:val="20"/>
      <w:lang w:eastAsia="zh-CN"/>
    </w:rPr>
  </w:style>
  <w:style w:type="paragraph" w:styleId="BodyText">
    <w:name w:val="Body Text"/>
    <w:basedOn w:val="Normal"/>
    <w:link w:val="BodyTextChar"/>
    <w:rsid w:val="001052E3"/>
    <w:pPr>
      <w:jc w:val="both"/>
    </w:pPr>
    <w:rPr>
      <w:rFonts w:ascii="Arial" w:hAnsi="Arial"/>
      <w:sz w:val="24"/>
    </w:rPr>
  </w:style>
  <w:style w:type="character" w:customStyle="1" w:styleId="BodyTextChar">
    <w:name w:val="Body Text Char"/>
    <w:basedOn w:val="DefaultParagraphFont"/>
    <w:link w:val="BodyText"/>
    <w:rsid w:val="001052E3"/>
    <w:rPr>
      <w:rFonts w:ascii="Arial" w:eastAsia="SimSun" w:hAnsi="Arial" w:cs="Times New Roman"/>
      <w:kern w:val="0"/>
      <w:sz w:val="24"/>
      <w:szCs w:val="20"/>
      <w:lang w:eastAsia="zh-CN"/>
    </w:rPr>
  </w:style>
  <w:style w:type="paragraph" w:styleId="Title">
    <w:name w:val="Title"/>
    <w:basedOn w:val="Normal"/>
    <w:link w:val="TitleChar"/>
    <w:qFormat/>
    <w:rsid w:val="001052E3"/>
    <w:pPr>
      <w:jc w:val="center"/>
    </w:pPr>
    <w:rPr>
      <w:rFonts w:ascii="Arial" w:hAnsi="Arial"/>
      <w:b/>
      <w:sz w:val="24"/>
    </w:rPr>
  </w:style>
  <w:style w:type="character" w:customStyle="1" w:styleId="TitleChar">
    <w:name w:val="Title Char"/>
    <w:basedOn w:val="DefaultParagraphFont"/>
    <w:link w:val="Title"/>
    <w:rsid w:val="001052E3"/>
    <w:rPr>
      <w:rFonts w:ascii="Arial" w:eastAsia="SimSun" w:hAnsi="Arial" w:cs="Times New Roman"/>
      <w:b/>
      <w:kern w:val="0"/>
      <w:sz w:val="24"/>
      <w:szCs w:val="20"/>
      <w:lang w:eastAsia="zh-CN"/>
    </w:rPr>
  </w:style>
  <w:style w:type="paragraph" w:styleId="BodyText2">
    <w:name w:val="Body Text 2"/>
    <w:basedOn w:val="Normal"/>
    <w:link w:val="BodyText2Char"/>
    <w:rsid w:val="001052E3"/>
    <w:rPr>
      <w:rFonts w:ascii="Arial" w:hAnsi="Arial"/>
      <w:sz w:val="24"/>
    </w:rPr>
  </w:style>
  <w:style w:type="character" w:customStyle="1" w:styleId="BodyText2Char">
    <w:name w:val="Body Text 2 Char"/>
    <w:basedOn w:val="DefaultParagraphFont"/>
    <w:link w:val="BodyText2"/>
    <w:rsid w:val="001052E3"/>
    <w:rPr>
      <w:rFonts w:ascii="Arial" w:eastAsia="SimSun" w:hAnsi="Arial" w:cs="Times New Roman"/>
      <w:kern w:val="0"/>
      <w:sz w:val="24"/>
      <w:szCs w:val="20"/>
      <w:lang w:eastAsia="zh-CN"/>
    </w:rPr>
  </w:style>
  <w:style w:type="character" w:styleId="Hyperlink">
    <w:name w:val="Hyperlink"/>
    <w:rsid w:val="001052E3"/>
    <w:rPr>
      <w:color w:val="0000FF"/>
      <w:u w:val="single"/>
    </w:rPr>
  </w:style>
  <w:style w:type="paragraph" w:styleId="Header">
    <w:name w:val="header"/>
    <w:basedOn w:val="Normal"/>
    <w:link w:val="HeaderChar"/>
    <w:uiPriority w:val="99"/>
    <w:rsid w:val="001052E3"/>
    <w:pPr>
      <w:tabs>
        <w:tab w:val="center" w:pos="4320"/>
        <w:tab w:val="right" w:pos="8640"/>
      </w:tabs>
    </w:pPr>
  </w:style>
  <w:style w:type="character" w:customStyle="1" w:styleId="HeaderChar">
    <w:name w:val="Header Char"/>
    <w:basedOn w:val="DefaultParagraphFont"/>
    <w:link w:val="Header"/>
    <w:uiPriority w:val="99"/>
    <w:rsid w:val="001052E3"/>
    <w:rPr>
      <w:rFonts w:ascii="Times New Roman" w:eastAsia="SimSun" w:hAnsi="Times New Roman" w:cs="Times New Roman"/>
      <w:kern w:val="0"/>
      <w:sz w:val="20"/>
      <w:szCs w:val="20"/>
      <w:lang w:eastAsia="zh-CN"/>
    </w:rPr>
  </w:style>
  <w:style w:type="paragraph" w:styleId="Footer">
    <w:name w:val="footer"/>
    <w:basedOn w:val="Normal"/>
    <w:link w:val="FooterChar"/>
    <w:rsid w:val="001052E3"/>
    <w:pPr>
      <w:tabs>
        <w:tab w:val="center" w:pos="4320"/>
        <w:tab w:val="right" w:pos="8640"/>
      </w:tabs>
    </w:pPr>
  </w:style>
  <w:style w:type="character" w:customStyle="1" w:styleId="FooterChar">
    <w:name w:val="Footer Char"/>
    <w:basedOn w:val="DefaultParagraphFont"/>
    <w:link w:val="Footer"/>
    <w:rsid w:val="001052E3"/>
    <w:rPr>
      <w:rFonts w:ascii="Times New Roman" w:eastAsia="SimSun" w:hAnsi="Times New Roman" w:cs="Times New Roman"/>
      <w:kern w:val="0"/>
      <w:sz w:val="20"/>
      <w:szCs w:val="20"/>
      <w:lang w:eastAsia="zh-CN"/>
    </w:rPr>
  </w:style>
  <w:style w:type="paragraph" w:styleId="BalloonText">
    <w:name w:val="Balloon Text"/>
    <w:basedOn w:val="Normal"/>
    <w:link w:val="BalloonTextChar"/>
    <w:semiHidden/>
    <w:rsid w:val="001052E3"/>
    <w:rPr>
      <w:rFonts w:ascii="Tahoma" w:hAnsi="Tahoma" w:cs="Tahoma"/>
      <w:sz w:val="16"/>
      <w:szCs w:val="16"/>
    </w:rPr>
  </w:style>
  <w:style w:type="character" w:customStyle="1" w:styleId="BalloonTextChar">
    <w:name w:val="Balloon Text Char"/>
    <w:basedOn w:val="DefaultParagraphFont"/>
    <w:link w:val="BalloonText"/>
    <w:semiHidden/>
    <w:rsid w:val="001052E3"/>
    <w:rPr>
      <w:rFonts w:ascii="Tahoma" w:eastAsia="SimSun" w:hAnsi="Tahoma" w:cs="Tahoma"/>
      <w:kern w:val="0"/>
      <w:sz w:val="16"/>
      <w:szCs w:val="16"/>
      <w:lang w:eastAsia="zh-CN"/>
    </w:rPr>
  </w:style>
  <w:style w:type="character" w:styleId="CommentReference">
    <w:name w:val="annotation reference"/>
    <w:rsid w:val="001052E3"/>
    <w:rPr>
      <w:sz w:val="16"/>
      <w:szCs w:val="16"/>
    </w:rPr>
  </w:style>
  <w:style w:type="paragraph" w:styleId="CommentText">
    <w:name w:val="annotation text"/>
    <w:basedOn w:val="Normal"/>
    <w:link w:val="CommentTextChar"/>
    <w:rsid w:val="001052E3"/>
  </w:style>
  <w:style w:type="character" w:customStyle="1" w:styleId="CommentTextChar">
    <w:name w:val="Comment Text Char"/>
    <w:basedOn w:val="DefaultParagraphFont"/>
    <w:link w:val="CommentText"/>
    <w:rsid w:val="001052E3"/>
    <w:rPr>
      <w:rFonts w:ascii="Times New Roman" w:eastAsia="SimSun" w:hAnsi="Times New Roman" w:cs="Times New Roman"/>
      <w:kern w:val="0"/>
      <w:sz w:val="20"/>
      <w:szCs w:val="20"/>
      <w:lang w:eastAsia="zh-CN"/>
    </w:rPr>
  </w:style>
  <w:style w:type="paragraph" w:styleId="CommentSubject">
    <w:name w:val="annotation subject"/>
    <w:basedOn w:val="CommentText"/>
    <w:next w:val="CommentText"/>
    <w:link w:val="CommentSubjectChar"/>
    <w:rsid w:val="001052E3"/>
    <w:rPr>
      <w:b/>
      <w:bCs/>
    </w:rPr>
  </w:style>
  <w:style w:type="character" w:customStyle="1" w:styleId="CommentSubjectChar">
    <w:name w:val="Comment Subject Char"/>
    <w:basedOn w:val="CommentTextChar"/>
    <w:link w:val="CommentSubject"/>
    <w:rsid w:val="001052E3"/>
    <w:rPr>
      <w:rFonts w:ascii="Times New Roman" w:eastAsia="SimSun" w:hAnsi="Times New Roman" w:cs="Times New Roman"/>
      <w:b/>
      <w:bCs/>
      <w:kern w:val="0"/>
      <w:sz w:val="20"/>
      <w:szCs w:val="20"/>
      <w:lang w:eastAsia="zh-CN"/>
    </w:rPr>
  </w:style>
  <w:style w:type="paragraph" w:styleId="NormalWeb">
    <w:name w:val="Normal (Web)"/>
    <w:basedOn w:val="Normal"/>
    <w:uiPriority w:val="99"/>
    <w:unhideWhenUsed/>
    <w:rsid w:val="001052E3"/>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cure.dss.cahwnet.gov/shd/pubintake/cdss-reques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SGL</dc:creator>
  <cp:keywords/>
  <dc:description/>
  <cp:lastModifiedBy>Erin Holland</cp:lastModifiedBy>
  <cp:revision>2</cp:revision>
  <dcterms:created xsi:type="dcterms:W3CDTF">2019-09-17T20:17:00Z</dcterms:created>
  <dcterms:modified xsi:type="dcterms:W3CDTF">2019-09-17T20:17:00Z</dcterms:modified>
</cp:coreProperties>
</file>