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0B" w:rsidRDefault="0096350B" w:rsidP="00963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</w:t>
      </w:r>
    </w:p>
    <w:p w:rsidR="0096350B" w:rsidRDefault="0096350B" w:rsidP="0096350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Policy:  </w:t>
      </w:r>
      <w:r w:rsidRPr="00297C22">
        <w:rPr>
          <w:rFonts w:ascii="Arial" w:hAnsi="Arial" w:cs="Arial"/>
          <w:b/>
          <w:sz w:val="24"/>
          <w:szCs w:val="24"/>
        </w:rPr>
        <w:t>Notices of A</w:t>
      </w:r>
      <w:r>
        <w:rPr>
          <w:rFonts w:ascii="Arial" w:hAnsi="Arial" w:cs="Arial"/>
          <w:b/>
          <w:sz w:val="24"/>
          <w:szCs w:val="24"/>
        </w:rPr>
        <w:t xml:space="preserve">dverse Benefit Determination for </w:t>
      </w:r>
      <w:proofErr w:type="spellStart"/>
      <w:r>
        <w:rPr>
          <w:rFonts w:ascii="Arial" w:hAnsi="Arial" w:cs="Arial"/>
          <w:b/>
          <w:sz w:val="24"/>
          <w:szCs w:val="24"/>
        </w:rPr>
        <w:t>Medi</w:t>
      </w:r>
      <w:proofErr w:type="spellEnd"/>
      <w:r>
        <w:rPr>
          <w:rFonts w:ascii="Arial" w:hAnsi="Arial" w:cs="Arial"/>
          <w:b/>
          <w:sz w:val="24"/>
          <w:szCs w:val="24"/>
        </w:rPr>
        <w:t>-Cal Beneficiaries</w:t>
      </w:r>
    </w:p>
    <w:p w:rsidR="0096350B" w:rsidRDefault="0096350B" w:rsidP="0096350B">
      <w:pPr>
        <w:jc w:val="center"/>
        <w:rPr>
          <w:rFonts w:ascii="Arial" w:hAnsi="Arial" w:cs="Arial"/>
          <w:b/>
          <w:sz w:val="24"/>
          <w:szCs w:val="24"/>
        </w:rPr>
      </w:pPr>
    </w:p>
    <w:p w:rsidR="0096350B" w:rsidRPr="00CA4DC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 w:rsidRPr="00CF04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Denial (of Authorization) Template</w:t>
      </w:r>
    </w:p>
    <w:p w:rsidR="0096350B" w:rsidRPr="00CA4DC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Payment Denial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Template</w:t>
      </w:r>
    </w:p>
    <w:p w:rsidR="0096350B" w:rsidRPr="00CA4DC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Delivery System Template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</w:p>
    <w:p w:rsidR="0096350B" w:rsidRPr="00CA4DC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>
        <w:rPr>
          <w:rFonts w:ascii="Arial" w:hAnsi="Arial" w:cs="Arial"/>
          <w:sz w:val="24"/>
          <w:szCs w:val="24"/>
        </w:rPr>
        <w:t xml:space="preserve"> Modification Template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</w:p>
    <w:p w:rsidR="0096350B" w:rsidRPr="00CA4DC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>
        <w:rPr>
          <w:rFonts w:ascii="Arial" w:hAnsi="Arial" w:cs="Arial"/>
          <w:sz w:val="24"/>
          <w:szCs w:val="24"/>
        </w:rPr>
        <w:t xml:space="preserve"> Termination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Template</w:t>
      </w:r>
      <w:r w:rsidRPr="00A1564A" w:rsidDel="00971422">
        <w:rPr>
          <w:rFonts w:ascii="Arial" w:hAnsi="Arial" w:cs="Arial"/>
          <w:sz w:val="24"/>
          <w:szCs w:val="24"/>
        </w:rPr>
        <w:t xml:space="preserve"> </w:t>
      </w:r>
    </w:p>
    <w:p w:rsidR="0096350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>
        <w:rPr>
          <w:rFonts w:ascii="Arial" w:hAnsi="Arial" w:cs="Arial"/>
          <w:sz w:val="24"/>
          <w:szCs w:val="24"/>
        </w:rPr>
        <w:t>Authorization Delay Template</w:t>
      </w:r>
    </w:p>
    <w:p w:rsidR="0096350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NOABD- Timely 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ccess Template</w:t>
      </w:r>
    </w:p>
    <w:p w:rsidR="0096350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 w:rsidRPr="00CA4DCB">
        <w:rPr>
          <w:rFonts w:ascii="Arial" w:hAnsi="Arial" w:cs="Arial"/>
          <w:sz w:val="24"/>
          <w:szCs w:val="24"/>
        </w:rPr>
        <w:t>NOABD-</w:t>
      </w:r>
      <w:r>
        <w:rPr>
          <w:rFonts w:ascii="Arial" w:hAnsi="Arial" w:cs="Arial"/>
          <w:sz w:val="24"/>
          <w:szCs w:val="24"/>
        </w:rPr>
        <w:t xml:space="preserve"> Financial Liability Template</w:t>
      </w:r>
    </w:p>
    <w:p w:rsidR="0096350B" w:rsidRDefault="0096350B" w:rsidP="0096350B">
      <w:pPr>
        <w:pStyle w:val="ListParagraph"/>
        <w:numPr>
          <w:ilvl w:val="0"/>
          <w:numId w:val="2"/>
        </w:numPr>
        <w:spacing w:before="40" w:afterLines="100" w:after="24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NOABD- Grievance &amp; Appeal Timely Resolution Template</w:t>
      </w:r>
    </w:p>
    <w:p w:rsidR="0096350B" w:rsidRDefault="0096350B" w:rsidP="0096350B">
      <w:pPr>
        <w:pStyle w:val="ListParagraph"/>
        <w:numPr>
          <w:ilvl w:val="0"/>
          <w:numId w:val="2"/>
        </w:numPr>
        <w:spacing w:before="40" w:afterLines="240" w:after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Beneficiary Enclosures:</w:t>
      </w:r>
    </w:p>
    <w:p w:rsidR="0096350B" w:rsidRPr="00CA4DCB" w:rsidRDefault="0096350B" w:rsidP="0096350B">
      <w:pPr>
        <w:pStyle w:val="ListParagraph"/>
        <w:numPr>
          <w:ilvl w:val="1"/>
          <w:numId w:val="3"/>
        </w:numPr>
        <w:spacing w:before="40" w:afterLines="240" w:after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NOABD Your Rights Attachment</w:t>
      </w:r>
    </w:p>
    <w:p w:rsidR="0096350B" w:rsidRDefault="0096350B" w:rsidP="0096350B">
      <w:pPr>
        <w:pStyle w:val="ListParagraph"/>
        <w:numPr>
          <w:ilvl w:val="1"/>
          <w:numId w:val="3"/>
        </w:numPr>
        <w:spacing w:before="40" w:afterLines="240" w:after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Language Assistance Taglines Attachment</w:t>
      </w:r>
    </w:p>
    <w:p w:rsidR="0096350B" w:rsidRDefault="0096350B" w:rsidP="0096350B">
      <w:pPr>
        <w:pStyle w:val="ListParagraph"/>
        <w:numPr>
          <w:ilvl w:val="1"/>
          <w:numId w:val="3"/>
        </w:numPr>
        <w:spacing w:before="40" w:afterLines="240" w:after="5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Nondiscrimination Notice Attachment</w:t>
      </w:r>
    </w:p>
    <w:p w:rsidR="0096350B" w:rsidRDefault="0096350B" w:rsidP="0096350B">
      <w:pPr>
        <w:pStyle w:val="ListParagraph"/>
        <w:spacing w:before="40" w:afterLines="240" w:after="576"/>
        <w:ind w:left="1440"/>
        <w:rPr>
          <w:rFonts w:ascii="Arial" w:hAnsi="Arial" w:cs="Arial"/>
          <w:sz w:val="24"/>
          <w:szCs w:val="24"/>
        </w:rPr>
      </w:pPr>
    </w:p>
    <w:p w:rsidR="00A15D22" w:rsidRDefault="0096350B" w:rsidP="00C20584">
      <w:pPr>
        <w:pStyle w:val="ListParagraph"/>
        <w:numPr>
          <w:ilvl w:val="0"/>
          <w:numId w:val="2"/>
        </w:numPr>
        <w:spacing w:before="40" w:afterLines="240" w:after="576" w:line="259" w:lineRule="auto"/>
      </w:pPr>
      <w:r w:rsidRPr="003B07C3">
        <w:rPr>
          <w:rFonts w:ascii="Arial" w:hAnsi="Arial" w:cs="Arial"/>
          <w:sz w:val="24"/>
          <w:szCs w:val="24"/>
        </w:rPr>
        <w:t>NOABD Table</w:t>
      </w:r>
    </w:p>
    <w:sectPr w:rsidR="00A15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29E"/>
    <w:multiLevelType w:val="hybridMultilevel"/>
    <w:tmpl w:val="47363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726C9"/>
    <w:multiLevelType w:val="hybridMultilevel"/>
    <w:tmpl w:val="291C5CDA"/>
    <w:lvl w:ilvl="0" w:tplc="6B04D97A">
      <w:start w:val="1"/>
      <w:numFmt w:val="upp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E46F63"/>
    <w:multiLevelType w:val="hybridMultilevel"/>
    <w:tmpl w:val="E95AD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0B"/>
    <w:rsid w:val="003B07C3"/>
    <w:rsid w:val="0096350B"/>
    <w:rsid w:val="00A15D22"/>
    <w:rsid w:val="00D31AF4"/>
    <w:rsid w:val="00E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6167-57B5-4F9A-9B25-7AE1AD0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Lynch</dc:creator>
  <cp:keywords/>
  <dc:description/>
  <cp:lastModifiedBy>Tiffany Lynch</cp:lastModifiedBy>
  <cp:revision>2</cp:revision>
  <dcterms:created xsi:type="dcterms:W3CDTF">2019-02-21T05:05:00Z</dcterms:created>
  <dcterms:modified xsi:type="dcterms:W3CDTF">2019-02-21T06:07:00Z</dcterms:modified>
</cp:coreProperties>
</file>